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4" w:rsidRPr="00AD05DD" w:rsidRDefault="006A6704">
      <w:pPr>
        <w:rPr>
          <w:b/>
          <w:sz w:val="36"/>
          <w:szCs w:val="36"/>
          <w:u w:val="single"/>
        </w:rPr>
      </w:pPr>
      <w:r w:rsidRPr="00AD05DD">
        <w:rPr>
          <w:b/>
          <w:sz w:val="36"/>
          <w:szCs w:val="36"/>
          <w:u w:val="single"/>
        </w:rPr>
        <w:t>Fotodokumentace instalace „</w:t>
      </w:r>
      <w:proofErr w:type="spellStart"/>
      <w:r w:rsidRPr="00AD05DD">
        <w:rPr>
          <w:b/>
          <w:sz w:val="36"/>
          <w:szCs w:val="36"/>
          <w:u w:val="single"/>
        </w:rPr>
        <w:t>mikro</w:t>
      </w:r>
      <w:proofErr w:type="spellEnd"/>
      <w:r w:rsidRPr="00AD05DD">
        <w:rPr>
          <w:b/>
          <w:sz w:val="36"/>
          <w:szCs w:val="36"/>
          <w:u w:val="single"/>
        </w:rPr>
        <w:t>“energetických opatření</w:t>
      </w:r>
    </w:p>
    <w:p w:rsidR="006A6704" w:rsidRPr="004160ED" w:rsidRDefault="006A6704" w:rsidP="006A670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160ED">
        <w:rPr>
          <w:b/>
          <w:sz w:val="28"/>
          <w:szCs w:val="28"/>
        </w:rPr>
        <w:t>z níž je patrný stav před i po provedení patření</w:t>
      </w:r>
    </w:p>
    <w:p w:rsidR="006A6704" w:rsidRDefault="006A6704" w:rsidP="006A6704"/>
    <w:p w:rsidR="006A6704" w:rsidRPr="00AD05DD" w:rsidRDefault="006A6704" w:rsidP="006A6704">
      <w:pPr>
        <w:rPr>
          <w:b/>
          <w:sz w:val="32"/>
          <w:szCs w:val="32"/>
          <w:u w:val="single"/>
        </w:rPr>
      </w:pPr>
      <w:r w:rsidRPr="00AD05DD">
        <w:rPr>
          <w:b/>
          <w:sz w:val="32"/>
          <w:szCs w:val="32"/>
          <w:u w:val="single"/>
        </w:rPr>
        <w:t>Názorná ilustrace fotodokumentace zateplení střechy</w:t>
      </w:r>
    </w:p>
    <w:p w:rsidR="006A6704" w:rsidRDefault="006A6704" w:rsidP="006A6704">
      <w:r>
        <w:rPr>
          <w:noProof/>
          <w:lang w:eastAsia="cs-CZ"/>
        </w:rPr>
        <w:drawing>
          <wp:inline distT="0" distB="0" distL="0" distR="0">
            <wp:extent cx="5448300" cy="2857500"/>
            <wp:effectExtent l="19050" t="0" r="0" b="0"/>
            <wp:docPr id="1" name="obrázek 1" descr="www.domeceksnu.cz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domeceksnu.c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D1" w:rsidRDefault="00A729D1" w:rsidP="006A6704"/>
    <w:p w:rsidR="00A729D1" w:rsidRPr="00A729D1" w:rsidRDefault="00A729D1" w:rsidP="006A6704">
      <w:pPr>
        <w:rPr>
          <w:b/>
          <w:sz w:val="32"/>
          <w:szCs w:val="32"/>
          <w:u w:val="single"/>
        </w:rPr>
      </w:pPr>
      <w:r w:rsidRPr="00A729D1">
        <w:rPr>
          <w:b/>
          <w:sz w:val="32"/>
          <w:szCs w:val="32"/>
          <w:u w:val="single"/>
        </w:rPr>
        <w:t>Názorná ilustrace fotodokumentace dílčí výměny oken</w:t>
      </w:r>
    </w:p>
    <w:p w:rsidR="00A729D1" w:rsidRDefault="00A729D1" w:rsidP="006A6704">
      <w:r>
        <w:rPr>
          <w:noProof/>
          <w:lang w:eastAsia="cs-CZ"/>
        </w:rPr>
        <w:drawing>
          <wp:inline distT="0" distB="0" distL="0" distR="0">
            <wp:extent cx="5362575" cy="2971800"/>
            <wp:effectExtent l="19050" t="0" r="9525" b="0"/>
            <wp:docPr id="4" name="obrázek 2" descr="www.smety.cz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ww.smety.c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D1" w:rsidRDefault="00A729D1" w:rsidP="006A6704"/>
    <w:p w:rsidR="00A729D1" w:rsidRDefault="00A729D1" w:rsidP="006A6704"/>
    <w:p w:rsidR="00A729D1" w:rsidRDefault="00A729D1" w:rsidP="006A6704">
      <w:pPr>
        <w:rPr>
          <w:b/>
          <w:sz w:val="32"/>
          <w:szCs w:val="32"/>
          <w:u w:val="single"/>
        </w:rPr>
      </w:pPr>
      <w:r w:rsidRPr="00A729D1">
        <w:rPr>
          <w:b/>
          <w:sz w:val="32"/>
          <w:szCs w:val="32"/>
          <w:u w:val="single"/>
        </w:rPr>
        <w:t xml:space="preserve">Názorná ilustrace fotodokumentace opravy fasády, např. </w:t>
      </w:r>
      <w:r>
        <w:rPr>
          <w:b/>
          <w:sz w:val="32"/>
          <w:szCs w:val="32"/>
          <w:u w:val="single"/>
        </w:rPr>
        <w:t xml:space="preserve">prasklin </w:t>
      </w:r>
    </w:p>
    <w:p w:rsidR="00876501" w:rsidRDefault="00876501" w:rsidP="006A670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562600" cy="2867025"/>
            <wp:effectExtent l="19050" t="0" r="0" b="0"/>
            <wp:docPr id="7" name="obrázek 3" descr="www.centrummaliru.cz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ww.centrummaliru.cz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F7" w:rsidRDefault="003976F7" w:rsidP="006A6704">
      <w:pPr>
        <w:rPr>
          <w:b/>
          <w:sz w:val="32"/>
          <w:szCs w:val="32"/>
          <w:u w:val="single"/>
        </w:rPr>
      </w:pPr>
    </w:p>
    <w:p w:rsidR="003976F7" w:rsidRDefault="003976F7" w:rsidP="006A67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Názorná ilustrace fotodokumentace instalace těsnění oken</w:t>
      </w:r>
    </w:p>
    <w:p w:rsidR="003976F7" w:rsidRPr="00A729D1" w:rsidRDefault="003976F7" w:rsidP="006A6704">
      <w:pPr>
        <w:rPr>
          <w:b/>
          <w:sz w:val="32"/>
          <w:szCs w:val="32"/>
          <w:u w:val="single"/>
        </w:rPr>
      </w:pP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5676900" cy="3076575"/>
            <wp:effectExtent l="19050" t="0" r="0" b="0"/>
            <wp:docPr id="10" name="obrázek 10" descr="www.oknaatesneni.cz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oknaatesneni.cz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6F7" w:rsidRPr="00A729D1" w:rsidSect="00B5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52E"/>
    <w:multiLevelType w:val="hybridMultilevel"/>
    <w:tmpl w:val="BC4E771A"/>
    <w:lvl w:ilvl="0" w:tplc="E4006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470B"/>
    <w:multiLevelType w:val="hybridMultilevel"/>
    <w:tmpl w:val="494C4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A98"/>
    <w:rsid w:val="00182B76"/>
    <w:rsid w:val="003976F7"/>
    <w:rsid w:val="004160ED"/>
    <w:rsid w:val="0058479B"/>
    <w:rsid w:val="005D5A98"/>
    <w:rsid w:val="006A6704"/>
    <w:rsid w:val="00876501"/>
    <w:rsid w:val="00A729D1"/>
    <w:rsid w:val="00AD05DD"/>
    <w:rsid w:val="00B5517E"/>
    <w:rsid w:val="00C555F5"/>
    <w:rsid w:val="00E3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7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ty.cz/fotogalerie/okna/f26.html" TargetMode="External"/><Relationship Id="rId13" Type="http://schemas.openxmlformats.org/officeDocument/2006/relationships/image" Target="cid:image004.jpg@01D12601.B98578D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12601.6E2C881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entrummaliru.cz/inpage/oprava-fasady-bilov-2010/" TargetMode="External"/><Relationship Id="rId5" Type="http://schemas.openxmlformats.org/officeDocument/2006/relationships/hyperlink" Target="http://www.domeceksnu.cz/zatepleni_strechy" TargetMode="External"/><Relationship Id="rId15" Type="http://schemas.openxmlformats.org/officeDocument/2006/relationships/image" Target="media/image4.jpeg"/><Relationship Id="rId10" Type="http://schemas.openxmlformats.org/officeDocument/2006/relationships/image" Target="cid:image003.jpg@01D12601.B98578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knaatesneni.cz/fotogaleri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bartosova.m</dc:creator>
  <cp:lastModifiedBy>bartosova.m</cp:lastModifiedBy>
  <cp:revision>2</cp:revision>
  <dcterms:created xsi:type="dcterms:W3CDTF">2015-11-24T08:06:00Z</dcterms:created>
  <dcterms:modified xsi:type="dcterms:W3CDTF">2015-11-24T08:06:00Z</dcterms:modified>
</cp:coreProperties>
</file>