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13"/>
      </w:tblGrid>
      <w:tr w:rsidR="00591F33" w:rsidRPr="00EC19C1" w:rsidTr="006C5BCB">
        <w:trPr>
          <w:cantSplit/>
          <w:trHeight w:hRule="exact" w:val="13126"/>
          <w:jc w:val="center"/>
        </w:trPr>
        <w:tc>
          <w:tcPr>
            <w:tcW w:w="10072" w:type="dxa"/>
            <w:vAlign w:val="bottom"/>
          </w:tcPr>
          <w:tbl>
            <w:tblPr>
              <w:tblStyle w:val="Mkatabulky"/>
              <w:tblW w:w="10607" w:type="dxa"/>
              <w:jc w:val="right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84" w:type="dxa"/>
                <w:right w:w="284" w:type="dxa"/>
              </w:tblCellMar>
              <w:tblLook w:val="04A0"/>
            </w:tblPr>
            <w:tblGrid>
              <w:gridCol w:w="4445"/>
              <w:gridCol w:w="6162"/>
            </w:tblGrid>
            <w:tr w:rsidR="004A25D6" w:rsidRPr="00EC19C1" w:rsidTr="006C5BCB">
              <w:trPr>
                <w:trHeight w:val="1293"/>
                <w:jc w:val="right"/>
              </w:trPr>
              <w:tc>
                <w:tcPr>
                  <w:tcW w:w="10607" w:type="dxa"/>
                  <w:gridSpan w:val="2"/>
                  <w:shd w:val="clear" w:color="auto" w:fill="3C9D2C" w:themeFill="text2"/>
                  <w:vAlign w:val="bottom"/>
                </w:tcPr>
                <w:p w:rsidR="004A25D6" w:rsidRPr="00EC19C1" w:rsidRDefault="00C6539D" w:rsidP="00392CDE">
                  <w:pPr>
                    <w:pStyle w:val="Nzev"/>
                    <w:pBdr>
                      <w:left w:val="none" w:sz="0" w:space="0" w:color="auto"/>
                      <w:right w:val="none" w:sz="0" w:space="0" w:color="auto"/>
                    </w:pBdr>
                    <w:tabs>
                      <w:tab w:val="left" w:pos="108"/>
                    </w:tabs>
                    <w:rPr>
                      <w:lang w:val="cs-CZ"/>
                    </w:rPr>
                  </w:pPr>
                  <w:r w:rsidRPr="00EC19C1">
                    <w:rPr>
                      <w:lang w:val="cs-CZ"/>
                    </w:rPr>
                    <w:t>YURA AWARD</w:t>
                  </w:r>
                </w:p>
                <w:p w:rsidR="004A25D6" w:rsidRPr="00EC19C1" w:rsidRDefault="00CF164B" w:rsidP="00392CDE">
                  <w:pPr>
                    <w:pStyle w:val="Podtitul"/>
                    <w:spacing w:after="0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Podmínky soutěže</w:t>
                  </w:r>
                </w:p>
              </w:tc>
            </w:tr>
            <w:tr w:rsidR="004A25D6" w:rsidRPr="00CF164B" w:rsidTr="006C5BCB">
              <w:trPr>
                <w:trHeight w:val="2871"/>
                <w:jc w:val="right"/>
              </w:trPr>
              <w:tc>
                <w:tcPr>
                  <w:tcW w:w="4445" w:type="dxa"/>
                  <w:vAlign w:val="bottom"/>
                </w:tcPr>
                <w:p w:rsidR="004A25D6" w:rsidRPr="00EC19C1" w:rsidRDefault="004A25D6" w:rsidP="00392CDE">
                  <w:pPr>
                    <w:pStyle w:val="Bezmezer"/>
                    <w:ind w:left="454"/>
                    <w:rPr>
                      <w:lang w:val="cs-CZ"/>
                    </w:rPr>
                  </w:pPr>
                </w:p>
              </w:tc>
              <w:tc>
                <w:tcPr>
                  <w:tcW w:w="6162" w:type="dxa"/>
                  <w:vAlign w:val="bottom"/>
                </w:tcPr>
                <w:p w:rsidR="00186476" w:rsidRPr="00EC19C1" w:rsidRDefault="001A692B" w:rsidP="00CF164B">
                  <w:pPr>
                    <w:pStyle w:val="Podpis"/>
                    <w:spacing w:before="0"/>
                    <w:ind w:left="454"/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color w:val="808080" w:themeColor="background1" w:themeShade="80"/>
                      <w:sz w:val="22"/>
                      <w:szCs w:val="22"/>
                      <w:lang w:val="cs-CZ"/>
                    </w:rPr>
                    <w:t xml:space="preserve">YURA </w:t>
                  </w:r>
                  <w:proofErr w:type="spellStart"/>
                  <w:r w:rsidR="00FB40E6">
                    <w:rPr>
                      <w:color w:val="808080" w:themeColor="background1" w:themeShade="80"/>
                      <w:sz w:val="22"/>
                      <w:szCs w:val="22"/>
                      <w:lang w:val="cs-CZ"/>
                    </w:rPr>
                    <w:t>Award</w:t>
                  </w:r>
                  <w:proofErr w:type="spellEnd"/>
                  <w:r>
                    <w:rPr>
                      <w:color w:val="808080" w:themeColor="background1" w:themeShade="80"/>
                      <w:sz w:val="22"/>
                      <w:szCs w:val="22"/>
                      <w:lang w:val="cs-CZ"/>
                    </w:rPr>
                    <w:t xml:space="preserve"> </w:t>
                  </w:r>
                  <w:r w:rsidR="00FB40E6">
                    <w:rPr>
                      <w:color w:val="808080" w:themeColor="background1" w:themeShade="80"/>
                      <w:sz w:val="22"/>
                      <w:szCs w:val="22"/>
                      <w:lang w:val="cs-CZ"/>
                    </w:rPr>
                    <w:t>–</w:t>
                  </w:r>
                  <w:r>
                    <w:rPr>
                      <w:color w:val="808080" w:themeColor="background1" w:themeShade="80"/>
                      <w:sz w:val="22"/>
                      <w:szCs w:val="22"/>
                      <w:lang w:val="cs-CZ"/>
                    </w:rPr>
                    <w:t xml:space="preserve"> </w:t>
                  </w:r>
                  <w:r w:rsidR="00CF164B">
                    <w:rPr>
                      <w:color w:val="808080" w:themeColor="background1" w:themeShade="80"/>
                      <w:sz w:val="22"/>
                      <w:szCs w:val="22"/>
                      <w:lang w:val="cs-CZ"/>
                    </w:rPr>
                    <w:t>soutěž nejlepších projektů a přístupů vztahujících se k demografickým změnám ve společnosti</w:t>
                  </w:r>
                </w:p>
              </w:tc>
            </w:tr>
            <w:tr w:rsidR="004A25D6" w:rsidRPr="00EC19C1" w:rsidTr="006C5BCB">
              <w:trPr>
                <w:trHeight w:val="2596"/>
                <w:jc w:val="right"/>
              </w:trPr>
              <w:tc>
                <w:tcPr>
                  <w:tcW w:w="4445" w:type="dxa"/>
                  <w:vAlign w:val="center"/>
                </w:tcPr>
                <w:p w:rsidR="004A25D6" w:rsidRPr="00EC19C1" w:rsidRDefault="00CF164B" w:rsidP="00392CDE">
                  <w:pPr>
                    <w:pStyle w:val="Podpis"/>
                    <w:spacing w:before="0"/>
                    <w:ind w:left="454"/>
                    <w:jc w:val="right"/>
                    <w:rPr>
                      <w:rStyle w:val="Zstupntext"/>
                      <w:lang w:val="cs-CZ"/>
                    </w:rPr>
                  </w:pPr>
                  <w:sdt>
                    <w:sdtPr>
                      <w:rPr>
                        <w:rFonts w:eastAsiaTheme="minorHAnsi"/>
                        <w:noProof/>
                        <w:sz w:val="22"/>
                        <w:szCs w:val="22"/>
                        <w:lang w:val="cs-CZ" w:eastAsia="cs-CZ" w:bidi="ar-SA"/>
                      </w:rPr>
                      <w:alias w:val="regional logo"/>
                      <w:tag w:val=" "/>
                      <w:id w:val="172028"/>
                      <w:picture/>
                    </w:sdtPr>
                    <w:sdtContent>
                      <w:r w:rsidRPr="00CF164B">
                        <w:rPr>
                          <w:rFonts w:eastAsiaTheme="minorHAnsi"/>
                          <w:noProof/>
                          <w:sz w:val="22"/>
                          <w:szCs w:val="22"/>
                          <w:lang w:val="cs-CZ" w:eastAsia="cs-CZ" w:bidi="ar-SA"/>
                        </w:rPr>
                        <w:drawing>
                          <wp:inline distT="0" distB="0" distL="0" distR="0">
                            <wp:extent cx="1285078" cy="1530523"/>
                            <wp:effectExtent l="19050" t="0" r="0" b="0"/>
                            <wp:docPr id="1" name="obrázek 2" descr="C:\Documents and Settings\kuzelova.l\Dokumenty\Obrázky\logo text A1.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kuzelova.l\Dokumenty\Obrázky\logo text A1.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email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046" cy="1528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6162" w:type="dxa"/>
                  <w:vAlign w:val="center"/>
                </w:tcPr>
                <w:p w:rsidR="004A25D6" w:rsidRPr="00EC19C1" w:rsidRDefault="004A25D6" w:rsidP="00392CDE">
                  <w:pPr>
                    <w:pStyle w:val="Podpis"/>
                    <w:spacing w:before="0"/>
                    <w:ind w:left="454"/>
                    <w:rPr>
                      <w:b/>
                      <w:sz w:val="22"/>
                      <w:szCs w:val="22"/>
                      <w:lang w:val="cs-CZ"/>
                    </w:rPr>
                  </w:pPr>
                  <w:proofErr w:type="spellStart"/>
                  <w:r w:rsidRPr="00EC19C1">
                    <w:rPr>
                      <w:b/>
                      <w:sz w:val="22"/>
                      <w:szCs w:val="22"/>
                      <w:lang w:val="cs-CZ"/>
                    </w:rPr>
                    <w:t>Date</w:t>
                  </w:r>
                  <w:proofErr w:type="spellEnd"/>
                  <w:r w:rsidRPr="00EC19C1">
                    <w:rPr>
                      <w:b/>
                      <w:sz w:val="22"/>
                      <w:szCs w:val="22"/>
                      <w:lang w:val="cs-CZ"/>
                    </w:rPr>
                    <w:t>:</w:t>
                  </w:r>
                  <w:r w:rsidRPr="00EC19C1"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  <w:lang w:val="cs-CZ"/>
                      </w:rPr>
                      <w:id w:val="172029"/>
                      <w:placeholder>
                        <w:docPart w:val="81E5EAA7125045D0BBC62D43C33F6121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2-28T00:00:00Z"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Zstupntext"/>
                        <w:color w:val="808080" w:themeColor="background1" w:themeShade="80"/>
                      </w:rPr>
                    </w:sdtEndPr>
                    <w:sdtContent>
                      <w:r w:rsidR="00CF164B">
                        <w:rPr>
                          <w:sz w:val="22"/>
                          <w:szCs w:val="22"/>
                        </w:rPr>
                        <w:t>2012-02-28</w:t>
                      </w:r>
                    </w:sdtContent>
                  </w:sdt>
                </w:p>
                <w:p w:rsidR="004A25D6" w:rsidRPr="00EC19C1" w:rsidRDefault="004A25D6" w:rsidP="00392CDE">
                  <w:pPr>
                    <w:pStyle w:val="Podpis"/>
                    <w:spacing w:before="0"/>
                    <w:ind w:left="454"/>
                    <w:rPr>
                      <w:rStyle w:val="Zstupntext"/>
                      <w:b/>
                      <w:sz w:val="24"/>
                      <w:szCs w:val="24"/>
                      <w:lang w:val="cs-CZ"/>
                    </w:rPr>
                  </w:pPr>
                  <w:proofErr w:type="spellStart"/>
                  <w:r w:rsidRPr="00EC19C1">
                    <w:rPr>
                      <w:b/>
                      <w:sz w:val="22"/>
                      <w:szCs w:val="22"/>
                      <w:lang w:val="cs-CZ"/>
                    </w:rPr>
                    <w:t>Place</w:t>
                  </w:r>
                  <w:proofErr w:type="spellEnd"/>
                  <w:r w:rsidRPr="00EC19C1">
                    <w:rPr>
                      <w:b/>
                      <w:sz w:val="22"/>
                      <w:szCs w:val="22"/>
                      <w:lang w:val="cs-CZ"/>
                    </w:rPr>
                    <w:t xml:space="preserve">: </w:t>
                  </w:r>
                  <w:sdt>
                    <w:sdtPr>
                      <w:rPr>
                        <w:sz w:val="22"/>
                        <w:szCs w:val="22"/>
                        <w:lang w:val="cs-CZ"/>
                      </w:rPr>
                      <w:id w:val="172030"/>
                      <w:placeholder>
                        <w:docPart w:val="2E7724487C7B489096ED6AFF5ED06775"/>
                      </w:placeholder>
                      <w:text/>
                    </w:sdtPr>
                    <w:sdtEndPr>
                      <w:rPr>
                        <w:rStyle w:val="Zstupntext"/>
                        <w:color w:val="808080" w:themeColor="background1" w:themeShade="80"/>
                      </w:rPr>
                    </w:sdtEndPr>
                    <w:sdtContent>
                      <w:r w:rsidR="00C6539D" w:rsidRPr="00EC19C1">
                        <w:rPr>
                          <w:sz w:val="22"/>
                          <w:szCs w:val="22"/>
                          <w:lang w:val="cs-CZ"/>
                        </w:rPr>
                        <w:t>Ústí nad Labem</w:t>
                      </w:r>
                    </w:sdtContent>
                  </w:sdt>
                </w:p>
              </w:tc>
            </w:tr>
          </w:tbl>
          <w:p w:rsidR="00591F33" w:rsidRPr="00EC19C1" w:rsidRDefault="00591F33" w:rsidP="00392CDE">
            <w:pPr>
              <w:pStyle w:val="Bezmezer"/>
              <w:rPr>
                <w:lang w:val="cs-CZ"/>
              </w:rPr>
            </w:pPr>
          </w:p>
        </w:tc>
      </w:tr>
    </w:tbl>
    <w:p w:rsidR="003A715C" w:rsidRPr="00EC19C1" w:rsidRDefault="00C6539D" w:rsidP="00392CDE">
      <w:pPr>
        <w:pStyle w:val="Nadpis1"/>
        <w:spacing w:before="0" w:after="0"/>
        <w:rPr>
          <w:lang w:val="cs-CZ"/>
        </w:rPr>
      </w:pPr>
      <w:r w:rsidRPr="00EC19C1">
        <w:rPr>
          <w:lang w:val="cs-CZ"/>
        </w:rPr>
        <w:lastRenderedPageBreak/>
        <w:t>YURA AWARD - Podmínky</w:t>
      </w:r>
    </w:p>
    <w:p w:rsidR="00392CDE" w:rsidRPr="00EC19C1" w:rsidRDefault="00392CDE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</w:p>
    <w:p w:rsidR="0037633D" w:rsidRPr="00EC19C1" w:rsidRDefault="00E62ECE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 w:rsidRPr="00EC19C1">
        <w:rPr>
          <w:b/>
          <w:color w:val="3C9D2C" w:themeColor="text2"/>
          <w:sz w:val="22"/>
          <w:lang w:val="cs-CZ"/>
        </w:rPr>
        <w:t>Ú</w:t>
      </w:r>
      <w:r w:rsidR="00C6539D" w:rsidRPr="00EC19C1">
        <w:rPr>
          <w:b/>
          <w:color w:val="3C9D2C" w:themeColor="text2"/>
          <w:sz w:val="22"/>
          <w:lang w:val="cs-CZ"/>
        </w:rPr>
        <w:t>vod</w:t>
      </w:r>
    </w:p>
    <w:p w:rsidR="00C6539D" w:rsidRPr="00EC19C1" w:rsidRDefault="00E62ECE" w:rsidP="00392CDE">
      <w:pPr>
        <w:spacing w:after="0"/>
        <w:jc w:val="both"/>
        <w:rPr>
          <w:lang w:val="cs-CZ"/>
        </w:rPr>
      </w:pPr>
      <w:r w:rsidRPr="00EC19C1">
        <w:rPr>
          <w:rFonts w:cs="Times New Roman"/>
          <w:bCs/>
          <w:lang w:val="cs-CZ"/>
        </w:rPr>
        <w:t xml:space="preserve">Demografické změny a řešení jejich dopadů jsou pro následující desetiletí jednou z hlavních výzev v oblasti evropského regionálního rozvoje. Zejména regiony ve střední a východní Evropě budou brzy čelit výraznému snížení porodnosti a stárnutí populace stejně tak i odlivu obyvatel stěhováním. Následkem je nedostatek vzdělaných a vysoce kvalifikovaných odborníků. Tento stav ale není ani neočekávaný ani náhlý. Současná struktura populace ve střední Evropě je výsledkem dlouhotrvajícího a dobře známého vývoje. Např. region </w:t>
      </w:r>
      <w:proofErr w:type="spellStart"/>
      <w:r w:rsidRPr="00EC19C1">
        <w:rPr>
          <w:rFonts w:cs="Times New Roman"/>
          <w:bCs/>
          <w:lang w:val="cs-CZ"/>
        </w:rPr>
        <w:t>Sasko</w:t>
      </w:r>
      <w:proofErr w:type="spellEnd"/>
      <w:r w:rsidRPr="00EC19C1">
        <w:rPr>
          <w:rFonts w:cs="Times New Roman"/>
          <w:bCs/>
          <w:lang w:val="cs-CZ"/>
        </w:rPr>
        <w:t>-</w:t>
      </w:r>
      <w:proofErr w:type="spellStart"/>
      <w:r w:rsidRPr="00EC19C1">
        <w:rPr>
          <w:rFonts w:cs="Times New Roman"/>
          <w:bCs/>
          <w:lang w:val="cs-CZ"/>
        </w:rPr>
        <w:t>Anhaltsko</w:t>
      </w:r>
      <w:proofErr w:type="spellEnd"/>
      <w:r w:rsidRPr="00EC19C1">
        <w:rPr>
          <w:rFonts w:cs="Times New Roman"/>
          <w:bCs/>
          <w:lang w:val="cs-CZ"/>
        </w:rPr>
        <w:t xml:space="preserve"> ztratil v posledních dvaceti letech okolo půl milionu obyvatel a to téměř 50% z nich díky jejich odstěhování. Takové tendence lze očekávat až do roku 2025. Do této doby </w:t>
      </w:r>
      <w:proofErr w:type="spellStart"/>
      <w:r w:rsidRPr="00EC19C1">
        <w:rPr>
          <w:rFonts w:cs="Times New Roman"/>
          <w:bCs/>
          <w:lang w:val="cs-CZ"/>
        </w:rPr>
        <w:t>Sasko</w:t>
      </w:r>
      <w:proofErr w:type="spellEnd"/>
      <w:r w:rsidRPr="00EC19C1">
        <w:rPr>
          <w:rFonts w:cs="Times New Roman"/>
          <w:bCs/>
          <w:lang w:val="cs-CZ"/>
        </w:rPr>
        <w:t>-</w:t>
      </w:r>
      <w:proofErr w:type="spellStart"/>
      <w:r w:rsidRPr="00EC19C1">
        <w:rPr>
          <w:rFonts w:cs="Times New Roman"/>
          <w:bCs/>
          <w:lang w:val="cs-CZ"/>
        </w:rPr>
        <w:t>Anhaltsko</w:t>
      </w:r>
      <w:proofErr w:type="spellEnd"/>
      <w:r w:rsidRPr="00EC19C1">
        <w:rPr>
          <w:rFonts w:cs="Times New Roman"/>
          <w:bCs/>
          <w:lang w:val="cs-CZ"/>
        </w:rPr>
        <w:t xml:space="preserve"> předpokládá ztrátu dalšího půl milionu obyvatel. </w:t>
      </w:r>
      <w:proofErr w:type="spellStart"/>
      <w:r w:rsidRPr="00EC19C1">
        <w:rPr>
          <w:rFonts w:cs="Times New Roman"/>
          <w:bCs/>
          <w:lang w:val="cs-CZ"/>
        </w:rPr>
        <w:t>Sasko</w:t>
      </w:r>
      <w:proofErr w:type="spellEnd"/>
      <w:r w:rsidRPr="00EC19C1">
        <w:rPr>
          <w:rFonts w:cs="Times New Roman"/>
          <w:bCs/>
          <w:lang w:val="cs-CZ"/>
        </w:rPr>
        <w:t>-</w:t>
      </w:r>
      <w:proofErr w:type="spellStart"/>
      <w:r w:rsidRPr="00EC19C1">
        <w:rPr>
          <w:rFonts w:cs="Times New Roman"/>
          <w:bCs/>
          <w:lang w:val="cs-CZ"/>
        </w:rPr>
        <w:t>Anhaltsko</w:t>
      </w:r>
      <w:proofErr w:type="spellEnd"/>
      <w:r w:rsidRPr="00EC19C1">
        <w:rPr>
          <w:rFonts w:cs="Times New Roman"/>
          <w:bCs/>
          <w:lang w:val="cs-CZ"/>
        </w:rPr>
        <w:t xml:space="preserve"> do roku 2025 ztratí přibližně takový počet obyvatel, který odpovídá počtu obyvatel měst, jako jsou Kolín nad Rýnem nebo Neapol.</w:t>
      </w:r>
    </w:p>
    <w:p w:rsidR="00392CDE" w:rsidRPr="00EC19C1" w:rsidRDefault="00392CDE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</w:p>
    <w:p w:rsidR="00C6539D" w:rsidRPr="00EC19C1" w:rsidRDefault="00D359B2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 w:rsidRPr="00EC19C1">
        <w:rPr>
          <w:b/>
          <w:color w:val="3C9D2C" w:themeColor="text2"/>
          <w:sz w:val="22"/>
          <w:lang w:val="cs-CZ"/>
        </w:rPr>
        <w:t>Soutěžící</w:t>
      </w:r>
      <w:r w:rsidR="00CF164B">
        <w:rPr>
          <w:b/>
          <w:color w:val="3C9D2C" w:themeColor="text2"/>
          <w:sz w:val="22"/>
          <w:lang w:val="cs-CZ"/>
        </w:rPr>
        <w:t xml:space="preserve"> o YURA </w:t>
      </w:r>
      <w:proofErr w:type="spellStart"/>
      <w:r w:rsidR="00CF164B">
        <w:rPr>
          <w:b/>
          <w:color w:val="3C9D2C" w:themeColor="text2"/>
          <w:sz w:val="22"/>
          <w:lang w:val="cs-CZ"/>
        </w:rPr>
        <w:t>Award</w:t>
      </w:r>
      <w:proofErr w:type="spellEnd"/>
      <w:r w:rsidR="00CF164B">
        <w:rPr>
          <w:b/>
          <w:color w:val="3C9D2C" w:themeColor="text2"/>
          <w:sz w:val="22"/>
          <w:lang w:val="cs-CZ"/>
        </w:rPr>
        <w:t xml:space="preserve"> – kdo může poslat svoji přihlášku</w:t>
      </w:r>
    </w:p>
    <w:p w:rsidR="002A522D" w:rsidRPr="00EC19C1" w:rsidRDefault="003C33C1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>Do soutěže se mohou zapojit</w:t>
      </w:r>
      <w:r w:rsidR="002A522D" w:rsidRPr="00EC19C1">
        <w:rPr>
          <w:lang w:val="cs-CZ"/>
        </w:rPr>
        <w:t>:</w:t>
      </w:r>
    </w:p>
    <w:p w:rsidR="002A522D" w:rsidRPr="00EC19C1" w:rsidRDefault="00CF164B" w:rsidP="002A522D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r>
        <w:rPr>
          <w:lang w:val="cs-CZ"/>
        </w:rPr>
        <w:t>podnikatelské subjekty (a to jak soukromé, tak veřejné)</w:t>
      </w:r>
      <w:r w:rsidR="002A522D" w:rsidRPr="00EC19C1">
        <w:rPr>
          <w:lang w:val="cs-CZ"/>
        </w:rPr>
        <w:t>.</w:t>
      </w:r>
    </w:p>
    <w:p w:rsidR="002A522D" w:rsidRPr="00EC19C1" w:rsidRDefault="002A522D" w:rsidP="002A522D">
      <w:pPr>
        <w:spacing w:after="0"/>
        <w:jc w:val="both"/>
        <w:rPr>
          <w:lang w:val="cs-CZ"/>
        </w:rPr>
      </w:pPr>
    </w:p>
    <w:p w:rsidR="002A522D" w:rsidRPr="00EC19C1" w:rsidRDefault="002A522D" w:rsidP="002A522D">
      <w:pPr>
        <w:spacing w:after="0"/>
        <w:jc w:val="both"/>
        <w:rPr>
          <w:lang w:val="cs-CZ"/>
        </w:rPr>
      </w:pPr>
      <w:r w:rsidRPr="00EC19C1">
        <w:rPr>
          <w:lang w:val="cs-CZ"/>
        </w:rPr>
        <w:t>Soutěžící mohou být</w:t>
      </w:r>
      <w:r w:rsidR="00D359B2" w:rsidRPr="00EC19C1">
        <w:rPr>
          <w:lang w:val="cs-CZ"/>
        </w:rPr>
        <w:t xml:space="preserve"> </w:t>
      </w:r>
      <w:r w:rsidRPr="00EC19C1">
        <w:rPr>
          <w:lang w:val="cs-CZ"/>
        </w:rPr>
        <w:t xml:space="preserve">pouze </w:t>
      </w:r>
      <w:r w:rsidR="003C33C1" w:rsidRPr="00EC19C1">
        <w:rPr>
          <w:lang w:val="cs-CZ"/>
        </w:rPr>
        <w:t xml:space="preserve">z regionů </w:t>
      </w:r>
      <w:r w:rsidR="00D359B2" w:rsidRPr="00EC19C1">
        <w:rPr>
          <w:lang w:val="cs-CZ"/>
        </w:rPr>
        <w:t xml:space="preserve">zapojených do projektu YURA. </w:t>
      </w:r>
    </w:p>
    <w:p w:rsidR="00D359B2" w:rsidRPr="00EC19C1" w:rsidRDefault="00D359B2" w:rsidP="002A522D">
      <w:pPr>
        <w:spacing w:after="0"/>
        <w:jc w:val="both"/>
        <w:rPr>
          <w:lang w:val="cs-CZ"/>
        </w:rPr>
      </w:pPr>
      <w:r w:rsidRPr="00EC19C1">
        <w:rPr>
          <w:lang w:val="cs-CZ"/>
        </w:rPr>
        <w:t>Jedná se o tyto regiony:</w:t>
      </w:r>
    </w:p>
    <w:p w:rsidR="00D359B2" w:rsidRPr="00EC19C1" w:rsidRDefault="002A522D" w:rsidP="00392CDE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proofErr w:type="spellStart"/>
      <w:r w:rsidRPr="00EC19C1">
        <w:rPr>
          <w:lang w:val="cs-CZ"/>
        </w:rPr>
        <w:t>Süd</w:t>
      </w:r>
      <w:proofErr w:type="spellEnd"/>
      <w:r w:rsidRPr="00EC19C1">
        <w:rPr>
          <w:lang w:val="cs-CZ"/>
        </w:rPr>
        <w:t>-</w:t>
      </w:r>
      <w:proofErr w:type="spellStart"/>
      <w:r w:rsidR="00D359B2" w:rsidRPr="00EC19C1">
        <w:rPr>
          <w:lang w:val="cs-CZ"/>
        </w:rPr>
        <w:t>West</w:t>
      </w:r>
      <w:proofErr w:type="spellEnd"/>
      <w:r w:rsidR="00D359B2"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Steiermark</w:t>
      </w:r>
      <w:proofErr w:type="spellEnd"/>
      <w:r w:rsidR="00D359B2" w:rsidRPr="00EC19C1">
        <w:rPr>
          <w:lang w:val="cs-CZ"/>
        </w:rPr>
        <w:t xml:space="preserve"> (</w:t>
      </w:r>
      <w:r w:rsidR="00CF164B">
        <w:rPr>
          <w:lang w:val="cs-CZ"/>
        </w:rPr>
        <w:t>Rakousko</w:t>
      </w:r>
      <w:r w:rsidR="00D359B2" w:rsidRPr="00EC19C1">
        <w:rPr>
          <w:lang w:val="cs-CZ"/>
        </w:rPr>
        <w:t>)</w:t>
      </w:r>
    </w:p>
    <w:p w:rsidR="00D359B2" w:rsidRPr="00EC19C1" w:rsidRDefault="002A522D" w:rsidP="00392CDE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r w:rsidRPr="00EC19C1">
        <w:rPr>
          <w:lang w:val="cs-CZ"/>
        </w:rPr>
        <w:t>Ústecký kraj</w:t>
      </w:r>
      <w:r w:rsidR="00D359B2" w:rsidRPr="00EC19C1">
        <w:rPr>
          <w:lang w:val="cs-CZ"/>
        </w:rPr>
        <w:t xml:space="preserve"> (</w:t>
      </w:r>
      <w:r w:rsidR="00CF164B">
        <w:rPr>
          <w:lang w:val="cs-CZ"/>
        </w:rPr>
        <w:t>Česká republika</w:t>
      </w:r>
      <w:r w:rsidR="00D359B2" w:rsidRPr="00EC19C1">
        <w:rPr>
          <w:lang w:val="cs-CZ"/>
        </w:rPr>
        <w:t>)</w:t>
      </w:r>
    </w:p>
    <w:p w:rsidR="00D359B2" w:rsidRPr="00EC19C1" w:rsidRDefault="00CF164B" w:rsidP="00392CDE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proofErr w:type="spellStart"/>
      <w:r w:rsidRPr="00CF164B">
        <w:rPr>
          <w:lang w:val="cs-CZ"/>
        </w:rPr>
        <w:t>Hajdu</w:t>
      </w:r>
      <w:proofErr w:type="spellEnd"/>
      <w:r w:rsidRPr="00CF164B">
        <w:rPr>
          <w:lang w:val="cs-CZ"/>
        </w:rPr>
        <w:t>-Bihar</w:t>
      </w:r>
      <w:r w:rsidR="00D359B2" w:rsidRPr="00EC19C1">
        <w:rPr>
          <w:lang w:val="cs-CZ"/>
        </w:rPr>
        <w:t xml:space="preserve"> (</w:t>
      </w:r>
      <w:r>
        <w:rPr>
          <w:lang w:val="cs-CZ"/>
        </w:rPr>
        <w:t>Maďarsko</w:t>
      </w:r>
      <w:r w:rsidR="00D359B2" w:rsidRPr="00EC19C1">
        <w:rPr>
          <w:lang w:val="cs-CZ"/>
        </w:rPr>
        <w:t>)</w:t>
      </w:r>
    </w:p>
    <w:p w:rsidR="00D359B2" w:rsidRPr="00EC19C1" w:rsidRDefault="00CF164B" w:rsidP="00392CDE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r>
        <w:rPr>
          <w:lang w:val="cs-CZ"/>
        </w:rPr>
        <w:t xml:space="preserve">burgenlandkreis </w:t>
      </w:r>
      <w:r w:rsidR="002A522D" w:rsidRPr="00EC19C1">
        <w:rPr>
          <w:lang w:val="cs-CZ"/>
        </w:rPr>
        <w:t>(</w:t>
      </w:r>
      <w:proofErr w:type="spellStart"/>
      <w:r w:rsidRPr="00EC19C1">
        <w:rPr>
          <w:lang w:val="cs-CZ"/>
        </w:rPr>
        <w:t>Sachsen</w:t>
      </w:r>
      <w:proofErr w:type="spellEnd"/>
      <w:r w:rsidRPr="00EC19C1">
        <w:rPr>
          <w:lang w:val="cs-CZ"/>
        </w:rPr>
        <w:t>-</w:t>
      </w:r>
      <w:proofErr w:type="spellStart"/>
      <w:r w:rsidRPr="00EC19C1">
        <w:rPr>
          <w:lang w:val="cs-CZ"/>
        </w:rPr>
        <w:t>Anhalt</w:t>
      </w:r>
      <w:proofErr w:type="spellEnd"/>
      <w:r>
        <w:rPr>
          <w:lang w:val="cs-CZ"/>
        </w:rPr>
        <w:t>, Německo</w:t>
      </w:r>
      <w:r w:rsidR="00D359B2" w:rsidRPr="00EC19C1">
        <w:rPr>
          <w:lang w:val="cs-CZ"/>
        </w:rPr>
        <w:t>)</w:t>
      </w:r>
    </w:p>
    <w:p w:rsidR="00F67105" w:rsidRPr="00EC19C1" w:rsidRDefault="002A522D" w:rsidP="00392CDE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proofErr w:type="spellStart"/>
      <w:r w:rsidRPr="00EC19C1">
        <w:rPr>
          <w:lang w:val="cs-CZ"/>
        </w:rPr>
        <w:t>Dolny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Slask</w:t>
      </w:r>
      <w:proofErr w:type="spellEnd"/>
      <w:r w:rsidR="00F67105" w:rsidRPr="00EC19C1">
        <w:rPr>
          <w:lang w:val="cs-CZ"/>
        </w:rPr>
        <w:t xml:space="preserve"> (</w:t>
      </w:r>
      <w:r w:rsidR="00CF164B">
        <w:rPr>
          <w:lang w:val="cs-CZ"/>
        </w:rPr>
        <w:t>Polsko</w:t>
      </w:r>
      <w:r w:rsidR="00F67105" w:rsidRPr="00EC19C1">
        <w:rPr>
          <w:lang w:val="cs-CZ"/>
        </w:rPr>
        <w:t>)</w:t>
      </w:r>
    </w:p>
    <w:p w:rsidR="00F67105" w:rsidRPr="00EC19C1" w:rsidRDefault="002A522D" w:rsidP="00392CDE">
      <w:pPr>
        <w:pStyle w:val="Odstavecseseznamem"/>
        <w:numPr>
          <w:ilvl w:val="0"/>
          <w:numId w:val="17"/>
        </w:num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Provincia di </w:t>
      </w:r>
      <w:r w:rsidR="00F67105" w:rsidRPr="00EC19C1">
        <w:rPr>
          <w:lang w:val="cs-CZ"/>
        </w:rPr>
        <w:t xml:space="preserve">Novara (Piemonte, </w:t>
      </w:r>
      <w:r w:rsidR="00CF164B">
        <w:rPr>
          <w:lang w:val="cs-CZ"/>
        </w:rPr>
        <w:t>Itálie</w:t>
      </w:r>
      <w:r w:rsidR="00F67105" w:rsidRPr="00EC19C1">
        <w:rPr>
          <w:lang w:val="cs-CZ"/>
        </w:rPr>
        <w:t>)</w:t>
      </w:r>
    </w:p>
    <w:p w:rsidR="00F67105" w:rsidRPr="00EC19C1" w:rsidRDefault="00F67105" w:rsidP="00392CDE">
      <w:pPr>
        <w:pStyle w:val="Odstavecseseznamem"/>
        <w:numPr>
          <w:ilvl w:val="0"/>
          <w:numId w:val="0"/>
        </w:numPr>
        <w:spacing w:after="0"/>
        <w:ind w:left="720"/>
        <w:jc w:val="both"/>
        <w:rPr>
          <w:lang w:val="cs-CZ"/>
        </w:rPr>
      </w:pPr>
    </w:p>
    <w:p w:rsidR="00C6539D" w:rsidRPr="00EC19C1" w:rsidRDefault="003C33C1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 w:rsidRPr="00EC19C1">
        <w:rPr>
          <w:b/>
          <w:color w:val="3C9D2C" w:themeColor="text2"/>
          <w:sz w:val="22"/>
          <w:lang w:val="cs-CZ"/>
        </w:rPr>
        <w:t>T</w:t>
      </w:r>
      <w:r w:rsidR="00C6539D" w:rsidRPr="00EC19C1">
        <w:rPr>
          <w:b/>
          <w:color w:val="3C9D2C" w:themeColor="text2"/>
          <w:sz w:val="22"/>
          <w:lang w:val="cs-CZ"/>
        </w:rPr>
        <w:t>émata</w:t>
      </w:r>
      <w:r w:rsidR="00CF164B">
        <w:rPr>
          <w:b/>
          <w:color w:val="3C9D2C" w:themeColor="text2"/>
          <w:sz w:val="22"/>
          <w:lang w:val="cs-CZ"/>
        </w:rPr>
        <w:t xml:space="preserve"> pro YURA </w:t>
      </w:r>
      <w:proofErr w:type="spellStart"/>
      <w:r w:rsidR="00CF164B">
        <w:rPr>
          <w:b/>
          <w:color w:val="3C9D2C" w:themeColor="text2"/>
          <w:sz w:val="22"/>
          <w:lang w:val="cs-CZ"/>
        </w:rPr>
        <w:t>Award</w:t>
      </w:r>
      <w:proofErr w:type="spellEnd"/>
    </w:p>
    <w:p w:rsidR="00E62ECE" w:rsidRPr="00EC19C1" w:rsidRDefault="00FB40E6" w:rsidP="00392CDE">
      <w:pPr>
        <w:spacing w:after="0"/>
        <w:jc w:val="both"/>
        <w:rPr>
          <w:lang w:val="cs-CZ"/>
        </w:rPr>
      </w:pPr>
      <w:r>
        <w:rPr>
          <w:lang w:val="cs-CZ"/>
        </w:rPr>
        <w:t>S</w:t>
      </w:r>
      <w:r w:rsidR="00C6780C" w:rsidRPr="00EC19C1">
        <w:rPr>
          <w:lang w:val="cs-CZ"/>
        </w:rPr>
        <w:t>outěží</w:t>
      </w:r>
      <w:r>
        <w:rPr>
          <w:lang w:val="cs-CZ"/>
        </w:rPr>
        <w:t xml:space="preserve"> se</w:t>
      </w:r>
      <w:r w:rsidR="00C6780C" w:rsidRPr="00EC19C1">
        <w:rPr>
          <w:lang w:val="cs-CZ"/>
        </w:rPr>
        <w:t xml:space="preserve"> s inovativním projektem či přístupem, který </w:t>
      </w:r>
      <w:r w:rsidR="00F8091A" w:rsidRPr="00EC19C1">
        <w:rPr>
          <w:lang w:val="cs-CZ"/>
        </w:rPr>
        <w:t>naplňuj</w:t>
      </w:r>
      <w:r>
        <w:rPr>
          <w:lang w:val="cs-CZ"/>
        </w:rPr>
        <w:t>e</w:t>
      </w:r>
      <w:r w:rsidR="00F8091A" w:rsidRPr="00EC19C1">
        <w:rPr>
          <w:lang w:val="cs-CZ"/>
        </w:rPr>
        <w:t xml:space="preserve"> cíl</w:t>
      </w:r>
      <w:r w:rsidR="00E62ECE" w:rsidRPr="00EC19C1">
        <w:rPr>
          <w:lang w:val="cs-CZ"/>
        </w:rPr>
        <w:t xml:space="preserve"> projektu YURA</w:t>
      </w:r>
      <w:r w:rsidR="00C6780C" w:rsidRPr="00EC19C1">
        <w:rPr>
          <w:lang w:val="cs-CZ"/>
        </w:rPr>
        <w:t>.</w:t>
      </w:r>
      <w:r w:rsidR="00CF164B">
        <w:rPr>
          <w:lang w:val="cs-CZ"/>
        </w:rPr>
        <w:t xml:space="preserve"> </w:t>
      </w:r>
      <w:r w:rsidR="00E62ECE" w:rsidRPr="00EC19C1">
        <w:rPr>
          <w:lang w:val="cs-CZ"/>
        </w:rPr>
        <w:t xml:space="preserve">Cílem projektu </w:t>
      </w:r>
      <w:r w:rsidR="00E62ECE" w:rsidRPr="00EC19C1">
        <w:rPr>
          <w:rFonts w:cs="Times New Roman"/>
          <w:bCs/>
          <w:lang w:val="cs-CZ"/>
        </w:rPr>
        <w:t xml:space="preserve">je </w:t>
      </w:r>
      <w:r w:rsidR="000A13D2">
        <w:rPr>
          <w:rFonts w:cs="Times New Roman"/>
          <w:bCs/>
          <w:lang w:val="cs-CZ"/>
        </w:rPr>
        <w:t xml:space="preserve">předcházení důsledkům demografických změn a odlivu mozků. Nebo také jinak řečeno je cílem projektu </w:t>
      </w:r>
      <w:r w:rsidR="00E62ECE" w:rsidRPr="00EC19C1">
        <w:rPr>
          <w:rFonts w:cs="Times New Roman"/>
          <w:bCs/>
          <w:lang w:val="cs-CZ"/>
        </w:rPr>
        <w:t>podpora inovativních řešení dopadů sociálních a demografických změn se zaměřením na dostatek kvalifikovaných pracovních sil v místních a regionálních podnicích.</w:t>
      </w:r>
    </w:p>
    <w:p w:rsidR="00392CDE" w:rsidRPr="00EC19C1" w:rsidRDefault="00392CDE" w:rsidP="00392CDE">
      <w:pPr>
        <w:spacing w:after="0"/>
        <w:jc w:val="both"/>
        <w:rPr>
          <w:lang w:val="cs-CZ"/>
        </w:rPr>
      </w:pPr>
    </w:p>
    <w:p w:rsidR="00C6780C" w:rsidRPr="00EC19C1" w:rsidRDefault="00C6780C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Témata </w:t>
      </w:r>
      <w:r w:rsidR="00F8091A" w:rsidRPr="00EC19C1">
        <w:rPr>
          <w:lang w:val="cs-CZ"/>
        </w:rPr>
        <w:t xml:space="preserve">soutěžních </w:t>
      </w:r>
      <w:r w:rsidRPr="00EC19C1">
        <w:rPr>
          <w:lang w:val="cs-CZ"/>
        </w:rPr>
        <w:t xml:space="preserve">projektů (přístupů) jsou </w:t>
      </w:r>
      <w:r w:rsidR="00E62ECE" w:rsidRPr="00EC19C1">
        <w:rPr>
          <w:lang w:val="cs-CZ"/>
        </w:rPr>
        <w:t>následující</w:t>
      </w:r>
      <w:r w:rsidRPr="00EC19C1">
        <w:rPr>
          <w:lang w:val="cs-CZ"/>
        </w:rPr>
        <w:t>:</w:t>
      </w:r>
    </w:p>
    <w:p w:rsidR="00392CDE" w:rsidRPr="00EC19C1" w:rsidRDefault="00392CDE" w:rsidP="00392CDE">
      <w:pPr>
        <w:spacing w:after="0"/>
        <w:jc w:val="both"/>
        <w:rPr>
          <w:b/>
          <w:lang w:val="cs-CZ"/>
        </w:rPr>
      </w:pPr>
    </w:p>
    <w:p w:rsidR="003C33C1" w:rsidRPr="00EC19C1" w:rsidRDefault="003C33C1" w:rsidP="00392CDE">
      <w:pPr>
        <w:spacing w:after="0"/>
        <w:jc w:val="both"/>
        <w:rPr>
          <w:lang w:val="cs-CZ"/>
        </w:rPr>
      </w:pPr>
      <w:r w:rsidRPr="00EC19C1">
        <w:rPr>
          <w:b/>
          <w:lang w:val="cs-CZ"/>
        </w:rPr>
        <w:t>Přizpůsobení demografickým změnám</w:t>
      </w:r>
      <w:r w:rsidR="000A13D2">
        <w:rPr>
          <w:lang w:val="cs-CZ"/>
        </w:rPr>
        <w:t xml:space="preserve"> – Jak </w:t>
      </w:r>
      <w:r w:rsidR="00CF164B">
        <w:rPr>
          <w:lang w:val="cs-CZ"/>
        </w:rPr>
        <w:t>se podniky přizpůsobují nové situaci, kdy</w:t>
      </w:r>
      <w:r w:rsidRPr="00EC19C1">
        <w:rPr>
          <w:lang w:val="cs-CZ"/>
        </w:rPr>
        <w:t xml:space="preserve"> na </w:t>
      </w:r>
      <w:proofErr w:type="gramStart"/>
      <w:r w:rsidR="00CF164B">
        <w:rPr>
          <w:lang w:val="cs-CZ"/>
        </w:rPr>
        <w:t>se</w:t>
      </w:r>
      <w:proofErr w:type="gramEnd"/>
      <w:r w:rsidR="00CF164B">
        <w:rPr>
          <w:lang w:val="cs-CZ"/>
        </w:rPr>
        <w:t xml:space="preserve"> snižuje</w:t>
      </w:r>
      <w:r w:rsidR="000A13D2">
        <w:rPr>
          <w:lang w:val="cs-CZ"/>
        </w:rPr>
        <w:t xml:space="preserve"> nabídk</w:t>
      </w:r>
      <w:r w:rsidR="00CF164B">
        <w:rPr>
          <w:lang w:val="cs-CZ"/>
        </w:rPr>
        <w:t>a</w:t>
      </w:r>
      <w:r w:rsidR="000A13D2">
        <w:rPr>
          <w:lang w:val="cs-CZ"/>
        </w:rPr>
        <w:t xml:space="preserve"> kvalifikovaných zaměstnanců</w:t>
      </w:r>
      <w:r w:rsidRPr="00EC19C1">
        <w:rPr>
          <w:lang w:val="cs-CZ"/>
        </w:rPr>
        <w:t xml:space="preserve"> …</w:t>
      </w:r>
    </w:p>
    <w:p w:rsidR="003C33C1" w:rsidRPr="00EC19C1" w:rsidRDefault="000A13D2" w:rsidP="00392CDE">
      <w:pPr>
        <w:spacing w:after="0"/>
        <w:jc w:val="both"/>
        <w:rPr>
          <w:lang w:val="cs-CZ"/>
        </w:rPr>
      </w:pPr>
      <w:r w:rsidRPr="00EA0CAF">
        <w:rPr>
          <w:u w:val="single"/>
          <w:lang w:val="cs-CZ"/>
        </w:rPr>
        <w:t>Příklady projektů:</w:t>
      </w:r>
      <w:r w:rsidR="003C33C1" w:rsidRPr="00EA0CAF">
        <w:rPr>
          <w:lang w:val="cs-CZ"/>
        </w:rPr>
        <w:t xml:space="preserve"> </w:t>
      </w:r>
      <w:r w:rsidR="00CF164B">
        <w:rPr>
          <w:lang w:val="cs-CZ"/>
        </w:rPr>
        <w:t>Soutěžící podnik</w:t>
      </w:r>
      <w:r w:rsidR="003C33C1" w:rsidRPr="00EC19C1">
        <w:rPr>
          <w:lang w:val="cs-CZ"/>
        </w:rPr>
        <w:t xml:space="preserve"> mění svou strukturu, rozšiřuje nabídku doplňkových služeb</w:t>
      </w:r>
      <w:r w:rsidR="00F8091A" w:rsidRPr="00EC19C1">
        <w:rPr>
          <w:lang w:val="cs-CZ"/>
        </w:rPr>
        <w:t>, snaží</w:t>
      </w:r>
      <w:r w:rsidR="003C33C1" w:rsidRPr="00EC19C1">
        <w:rPr>
          <w:lang w:val="cs-CZ"/>
        </w:rPr>
        <w:t xml:space="preserve"> </w:t>
      </w:r>
      <w:r w:rsidR="00F8091A" w:rsidRPr="00EC19C1">
        <w:rPr>
          <w:lang w:val="cs-CZ"/>
        </w:rPr>
        <w:t xml:space="preserve">se získat i jiné finanční zdroje (dotace, placené služby, </w:t>
      </w:r>
      <w:proofErr w:type="spellStart"/>
      <w:r w:rsidR="00F8091A" w:rsidRPr="00EC19C1">
        <w:rPr>
          <w:lang w:val="cs-CZ"/>
        </w:rPr>
        <w:t>sponsoring</w:t>
      </w:r>
      <w:proofErr w:type="spellEnd"/>
      <w:r w:rsidR="00F8091A" w:rsidRPr="00EC19C1">
        <w:rPr>
          <w:lang w:val="cs-CZ"/>
        </w:rPr>
        <w:t xml:space="preserve"> aj.), s</w:t>
      </w:r>
      <w:r w:rsidR="0023313D">
        <w:rPr>
          <w:lang w:val="cs-CZ"/>
        </w:rPr>
        <w:t xml:space="preserve">lučuje se s jinými </w:t>
      </w:r>
      <w:r w:rsidR="00CF164B">
        <w:rPr>
          <w:lang w:val="cs-CZ"/>
        </w:rPr>
        <w:t>jednotkami nebo</w:t>
      </w:r>
      <w:r w:rsidR="00EA0CAF">
        <w:rPr>
          <w:lang w:val="cs-CZ"/>
        </w:rPr>
        <w:t xml:space="preserve"> mění svoje zaměření, přizpůsobuje se nabídce trhu práce apod.</w:t>
      </w:r>
    </w:p>
    <w:p w:rsidR="00392CDE" w:rsidRPr="00EC19C1" w:rsidRDefault="00392CDE" w:rsidP="00392CDE">
      <w:pPr>
        <w:spacing w:after="0"/>
        <w:jc w:val="both"/>
        <w:rPr>
          <w:b/>
          <w:lang w:val="cs-CZ"/>
        </w:rPr>
      </w:pPr>
    </w:p>
    <w:p w:rsidR="003C33C1" w:rsidRPr="00EC19C1" w:rsidRDefault="003C33C1" w:rsidP="00392CDE">
      <w:pPr>
        <w:spacing w:after="0"/>
        <w:jc w:val="both"/>
        <w:rPr>
          <w:lang w:val="cs-CZ"/>
        </w:rPr>
      </w:pPr>
      <w:r w:rsidRPr="00EC19C1">
        <w:rPr>
          <w:b/>
          <w:lang w:val="cs-CZ"/>
        </w:rPr>
        <w:t>Reakce na demografické změny</w:t>
      </w:r>
      <w:r w:rsidRPr="00EC19C1">
        <w:rPr>
          <w:lang w:val="cs-CZ"/>
        </w:rPr>
        <w:t xml:space="preserve"> – </w:t>
      </w:r>
      <w:r w:rsidR="00C6780C" w:rsidRPr="00EC19C1">
        <w:rPr>
          <w:lang w:val="cs-CZ"/>
        </w:rPr>
        <w:t>J</w:t>
      </w:r>
      <w:r w:rsidRPr="00EC19C1">
        <w:rPr>
          <w:lang w:val="cs-CZ"/>
        </w:rPr>
        <w:t>ak předcház</w:t>
      </w:r>
      <w:r w:rsidR="00EA0CAF">
        <w:rPr>
          <w:lang w:val="cs-CZ"/>
        </w:rPr>
        <w:t>et</w:t>
      </w:r>
      <w:r w:rsidRPr="00EC19C1">
        <w:rPr>
          <w:lang w:val="cs-CZ"/>
        </w:rPr>
        <w:t xml:space="preserve"> ubývání žáků</w:t>
      </w:r>
      <w:r w:rsidR="00EA0CAF">
        <w:rPr>
          <w:lang w:val="cs-CZ"/>
        </w:rPr>
        <w:t>, snižování nabídky kvalitních zaměstnanců</w:t>
      </w:r>
      <w:r w:rsidRPr="00EC19C1">
        <w:rPr>
          <w:lang w:val="cs-CZ"/>
        </w:rPr>
        <w:t xml:space="preserve"> …</w:t>
      </w:r>
    </w:p>
    <w:p w:rsidR="003C33C1" w:rsidRPr="00EC19C1" w:rsidRDefault="00EA0CAF" w:rsidP="00392CDE">
      <w:pPr>
        <w:spacing w:after="0"/>
        <w:jc w:val="both"/>
        <w:rPr>
          <w:lang w:val="cs-CZ"/>
        </w:rPr>
      </w:pPr>
      <w:r w:rsidRPr="00EA0CAF">
        <w:rPr>
          <w:u w:val="single"/>
          <w:lang w:val="cs-CZ"/>
        </w:rPr>
        <w:t>Příklady projektů:</w:t>
      </w:r>
      <w:r>
        <w:rPr>
          <w:lang w:val="cs-CZ"/>
        </w:rPr>
        <w:t xml:space="preserve"> </w:t>
      </w:r>
      <w:r w:rsidR="00CF164B">
        <w:rPr>
          <w:lang w:val="cs-CZ"/>
        </w:rPr>
        <w:t>Soutěžící podnik</w:t>
      </w:r>
      <w:r w:rsidR="003C33C1" w:rsidRPr="00EC19C1">
        <w:rPr>
          <w:lang w:val="cs-CZ"/>
        </w:rPr>
        <w:t xml:space="preserve"> rozšiřuje nabídku oborů, </w:t>
      </w:r>
      <w:r w:rsidR="00910C93" w:rsidRPr="00EC19C1">
        <w:rPr>
          <w:lang w:val="cs-CZ"/>
        </w:rPr>
        <w:t xml:space="preserve">aktivněji spolupracuje s jinými </w:t>
      </w:r>
      <w:r w:rsidR="00CF164B">
        <w:rPr>
          <w:lang w:val="cs-CZ"/>
        </w:rPr>
        <w:t xml:space="preserve">institucemi či </w:t>
      </w:r>
      <w:r w:rsidR="00E62ECE" w:rsidRPr="00EC19C1">
        <w:rPr>
          <w:lang w:val="cs-CZ"/>
        </w:rPr>
        <w:t>zaměstnavateli</w:t>
      </w:r>
      <w:r w:rsidR="00F8091A" w:rsidRPr="00EC19C1">
        <w:rPr>
          <w:lang w:val="cs-CZ"/>
        </w:rPr>
        <w:t xml:space="preserve">, nabízí </w:t>
      </w:r>
      <w:r w:rsidR="00C9711A">
        <w:rPr>
          <w:lang w:val="cs-CZ"/>
        </w:rPr>
        <w:t>vice bezplatných služeb svým zaměstnancům,</w:t>
      </w:r>
      <w:r>
        <w:rPr>
          <w:lang w:val="cs-CZ"/>
        </w:rPr>
        <w:t xml:space="preserve"> </w:t>
      </w:r>
      <w:r w:rsidR="0023313D">
        <w:rPr>
          <w:lang w:val="cs-CZ"/>
        </w:rPr>
        <w:t xml:space="preserve">spolupracuje se školami, </w:t>
      </w:r>
      <w:r>
        <w:rPr>
          <w:lang w:val="cs-CZ"/>
        </w:rPr>
        <w:t>vzdělávacími instituc</w:t>
      </w:r>
      <w:r w:rsidR="0023313D">
        <w:rPr>
          <w:lang w:val="cs-CZ"/>
        </w:rPr>
        <w:t>emi či regionálními aktéry,</w:t>
      </w:r>
      <w:r>
        <w:rPr>
          <w:lang w:val="cs-CZ"/>
        </w:rPr>
        <w:t xml:space="preserve"> sám se více věnuje vzdělávání svých zaměstnanců, sám zakládá školu</w:t>
      </w:r>
      <w:r w:rsidR="00F8091A" w:rsidRPr="00EC19C1">
        <w:rPr>
          <w:lang w:val="cs-CZ"/>
        </w:rPr>
        <w:t xml:space="preserve"> at</w:t>
      </w:r>
      <w:r w:rsidR="00C9711A">
        <w:rPr>
          <w:lang w:val="cs-CZ"/>
        </w:rPr>
        <w:t>p</w:t>
      </w:r>
      <w:r w:rsidR="00F8091A" w:rsidRPr="00EC19C1">
        <w:rPr>
          <w:lang w:val="cs-CZ"/>
        </w:rPr>
        <w:t>.</w:t>
      </w:r>
    </w:p>
    <w:p w:rsidR="00C6539D" w:rsidRPr="0023313D" w:rsidRDefault="00E62ECE" w:rsidP="00392CDE">
      <w:pPr>
        <w:spacing w:after="0"/>
        <w:jc w:val="both"/>
        <w:rPr>
          <w:lang w:val="cs-CZ"/>
        </w:rPr>
      </w:pPr>
      <w:r w:rsidRPr="00EC19C1">
        <w:rPr>
          <w:b/>
          <w:lang w:val="cs-CZ"/>
        </w:rPr>
        <w:lastRenderedPageBreak/>
        <w:t>Udržení mladých lidí v</w:t>
      </w:r>
      <w:r w:rsidR="0023313D">
        <w:rPr>
          <w:b/>
          <w:lang w:val="cs-CZ"/>
        </w:rPr>
        <w:t> </w:t>
      </w:r>
      <w:r w:rsidRPr="00EC19C1">
        <w:rPr>
          <w:b/>
          <w:lang w:val="cs-CZ"/>
        </w:rPr>
        <w:t>regionu</w:t>
      </w:r>
      <w:r w:rsidR="0023313D">
        <w:rPr>
          <w:b/>
          <w:lang w:val="cs-CZ"/>
        </w:rPr>
        <w:t xml:space="preserve"> </w:t>
      </w:r>
      <w:r w:rsidR="0023313D" w:rsidRPr="0023313D">
        <w:rPr>
          <w:lang w:val="cs-CZ"/>
        </w:rPr>
        <w:t xml:space="preserve">– Jak předcházet </w:t>
      </w:r>
      <w:r w:rsidR="001B1F34">
        <w:rPr>
          <w:lang w:val="cs-CZ"/>
        </w:rPr>
        <w:t>odcházení</w:t>
      </w:r>
      <w:r w:rsidR="0023313D" w:rsidRPr="0023313D">
        <w:rPr>
          <w:lang w:val="cs-CZ"/>
        </w:rPr>
        <w:t xml:space="preserve"> kvalifikovaných mladých lidí z regionu …</w:t>
      </w:r>
    </w:p>
    <w:p w:rsidR="00F8091A" w:rsidRPr="00EC19C1" w:rsidRDefault="0023313D" w:rsidP="00392CDE">
      <w:pPr>
        <w:spacing w:after="0"/>
        <w:jc w:val="both"/>
        <w:rPr>
          <w:lang w:val="cs-CZ"/>
        </w:rPr>
      </w:pPr>
      <w:r w:rsidRPr="0023313D">
        <w:rPr>
          <w:u w:val="single"/>
          <w:lang w:val="cs-CZ"/>
        </w:rPr>
        <w:t>Příklady projektů:</w:t>
      </w:r>
      <w:r w:rsidR="00F8091A" w:rsidRPr="00EC19C1">
        <w:rPr>
          <w:lang w:val="cs-CZ"/>
        </w:rPr>
        <w:t xml:space="preserve"> </w:t>
      </w:r>
      <w:r w:rsidR="001B1F34">
        <w:rPr>
          <w:lang w:val="cs-CZ"/>
        </w:rPr>
        <w:t>Soutěžící</w:t>
      </w:r>
      <w:r>
        <w:rPr>
          <w:lang w:val="cs-CZ"/>
        </w:rPr>
        <w:t xml:space="preserve"> podnik</w:t>
      </w:r>
      <w:r w:rsidR="00F8091A" w:rsidRPr="00EC19C1">
        <w:rPr>
          <w:lang w:val="cs-CZ"/>
        </w:rPr>
        <w:t xml:space="preserve"> se aktivně zapojuj</w:t>
      </w:r>
      <w:r w:rsidR="001B1F34">
        <w:rPr>
          <w:lang w:val="cs-CZ"/>
        </w:rPr>
        <w:t>e</w:t>
      </w:r>
      <w:r w:rsidR="00F8091A" w:rsidRPr="00EC19C1">
        <w:rPr>
          <w:lang w:val="cs-CZ"/>
        </w:rPr>
        <w:t xml:space="preserve"> do projektů zaměřených na udržení mladých lidí v regionech ohrožených migrací, aktivně </w:t>
      </w:r>
      <w:r>
        <w:rPr>
          <w:lang w:val="cs-CZ"/>
        </w:rPr>
        <w:t xml:space="preserve">se </w:t>
      </w:r>
      <w:proofErr w:type="gramStart"/>
      <w:r>
        <w:rPr>
          <w:lang w:val="cs-CZ"/>
        </w:rPr>
        <w:t>zapojují</w:t>
      </w:r>
      <w:proofErr w:type="gramEnd"/>
      <w:r>
        <w:rPr>
          <w:lang w:val="cs-CZ"/>
        </w:rPr>
        <w:t xml:space="preserve"> do spolupráce </w:t>
      </w:r>
      <w:r w:rsidR="00F8091A" w:rsidRPr="00EC19C1">
        <w:rPr>
          <w:lang w:val="cs-CZ"/>
        </w:rPr>
        <w:t>zaměst</w:t>
      </w:r>
      <w:r w:rsidR="001A692B">
        <w:rPr>
          <w:lang w:val="cs-CZ"/>
        </w:rPr>
        <w:t>n</w:t>
      </w:r>
      <w:r w:rsidR="00F8091A" w:rsidRPr="00EC19C1">
        <w:rPr>
          <w:lang w:val="cs-CZ"/>
        </w:rPr>
        <w:t>avatel</w:t>
      </w:r>
      <w:r>
        <w:rPr>
          <w:lang w:val="cs-CZ"/>
        </w:rPr>
        <w:t xml:space="preserve"> – vzdělavatel, na základě této spolupráce nabízejí</w:t>
      </w:r>
      <w:r w:rsidR="00F8091A" w:rsidRPr="00EC19C1">
        <w:rPr>
          <w:lang w:val="cs-CZ"/>
        </w:rPr>
        <w:t xml:space="preserve"> žákům</w:t>
      </w:r>
      <w:r>
        <w:rPr>
          <w:lang w:val="cs-CZ"/>
        </w:rPr>
        <w:t xml:space="preserve"> záruku zaměstnání či</w:t>
      </w:r>
      <w:r w:rsidR="00F8091A" w:rsidRPr="00EC19C1">
        <w:rPr>
          <w:lang w:val="cs-CZ"/>
        </w:rPr>
        <w:t xml:space="preserve"> </w:t>
      </w:r>
      <w:r>
        <w:rPr>
          <w:lang w:val="cs-CZ"/>
        </w:rPr>
        <w:t xml:space="preserve">bydlení, spolupracují s městy a regiony </w:t>
      </w:r>
      <w:r w:rsidR="00783EEF" w:rsidRPr="00EC19C1">
        <w:rPr>
          <w:lang w:val="cs-CZ"/>
        </w:rPr>
        <w:t xml:space="preserve">apod. </w:t>
      </w:r>
    </w:p>
    <w:p w:rsidR="00392CDE" w:rsidRPr="00EC19C1" w:rsidRDefault="00392CDE" w:rsidP="00392CDE">
      <w:pPr>
        <w:spacing w:after="0"/>
        <w:jc w:val="both"/>
        <w:rPr>
          <w:lang w:val="cs-CZ"/>
        </w:rPr>
      </w:pPr>
    </w:p>
    <w:p w:rsidR="00F8091A" w:rsidRDefault="00F8091A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Témata se mohou </w:t>
      </w:r>
      <w:r w:rsidR="00392CDE" w:rsidRPr="00EC19C1">
        <w:rPr>
          <w:lang w:val="cs-CZ"/>
        </w:rPr>
        <w:t xml:space="preserve">vzájemně </w:t>
      </w:r>
      <w:r w:rsidRPr="00EC19C1">
        <w:rPr>
          <w:lang w:val="cs-CZ"/>
        </w:rPr>
        <w:t>překrývat.</w:t>
      </w:r>
    </w:p>
    <w:p w:rsidR="00F56C96" w:rsidRPr="00EC19C1" w:rsidRDefault="00F56C96" w:rsidP="00392CDE">
      <w:pPr>
        <w:spacing w:after="0"/>
        <w:jc w:val="both"/>
        <w:rPr>
          <w:lang w:val="cs-CZ"/>
        </w:rPr>
      </w:pPr>
      <w:r>
        <w:rPr>
          <w:lang w:val="cs-CZ"/>
        </w:rPr>
        <w:t>Mělo by se jednat o projekty již započaté či dokončené, aby se dalo vyhodnotit, jaký je jejich dopad na demografické změny.</w:t>
      </w:r>
    </w:p>
    <w:p w:rsidR="00392CDE" w:rsidRPr="00EC19C1" w:rsidRDefault="00392CDE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</w:p>
    <w:p w:rsidR="00C6539D" w:rsidRPr="00EC19C1" w:rsidRDefault="00910C93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 w:rsidRPr="00EC19C1">
        <w:rPr>
          <w:b/>
          <w:color w:val="3C9D2C" w:themeColor="text2"/>
          <w:sz w:val="22"/>
          <w:lang w:val="cs-CZ"/>
        </w:rPr>
        <w:t>P</w:t>
      </w:r>
      <w:r w:rsidR="00C6539D" w:rsidRPr="00EC19C1">
        <w:rPr>
          <w:b/>
          <w:color w:val="3C9D2C" w:themeColor="text2"/>
          <w:sz w:val="22"/>
          <w:lang w:val="cs-CZ"/>
        </w:rPr>
        <w:t>řihláška</w:t>
      </w:r>
    </w:p>
    <w:p w:rsidR="00C6539D" w:rsidRPr="00EC19C1" w:rsidRDefault="00910C93" w:rsidP="00392CDE">
      <w:pPr>
        <w:spacing w:after="0"/>
        <w:jc w:val="both"/>
        <w:rPr>
          <w:b/>
          <w:lang w:val="cs-CZ"/>
        </w:rPr>
      </w:pPr>
      <w:r w:rsidRPr="00EC19C1">
        <w:rPr>
          <w:b/>
          <w:lang w:val="cs-CZ"/>
        </w:rPr>
        <w:t>F</w:t>
      </w:r>
      <w:r w:rsidR="00C6539D" w:rsidRPr="00EC19C1">
        <w:rPr>
          <w:b/>
          <w:lang w:val="cs-CZ"/>
        </w:rPr>
        <w:t>ormát</w:t>
      </w:r>
    </w:p>
    <w:p w:rsidR="00910C93" w:rsidRPr="00EC19C1" w:rsidRDefault="00910C93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>Formulář přihláš</w:t>
      </w:r>
      <w:r w:rsidR="00C6780C" w:rsidRPr="00EC19C1">
        <w:rPr>
          <w:lang w:val="cs-CZ"/>
        </w:rPr>
        <w:t>ky je přílohou těchto podmínek. Přihláška se posílá elektronicky na adresy uvedené níže (</w:t>
      </w:r>
      <w:r w:rsidR="00186476">
        <w:rPr>
          <w:lang w:val="cs-CZ"/>
        </w:rPr>
        <w:t xml:space="preserve">viz </w:t>
      </w:r>
      <w:r w:rsidR="00C6780C" w:rsidRPr="00EC19C1">
        <w:rPr>
          <w:lang w:val="cs-CZ"/>
        </w:rPr>
        <w:t xml:space="preserve">Doručování přihlášek). </w:t>
      </w:r>
      <w:r w:rsidR="00C01CE1">
        <w:rPr>
          <w:lang w:val="cs-CZ"/>
        </w:rPr>
        <w:t>P</w:t>
      </w:r>
      <w:r w:rsidR="00C6780C" w:rsidRPr="00EC19C1">
        <w:rPr>
          <w:lang w:val="cs-CZ"/>
        </w:rPr>
        <w:t>řihlášk</w:t>
      </w:r>
      <w:r w:rsidR="00C01CE1">
        <w:rPr>
          <w:lang w:val="cs-CZ"/>
        </w:rPr>
        <w:t>a</w:t>
      </w:r>
      <w:r w:rsidR="00C6780C" w:rsidRPr="00EC19C1">
        <w:rPr>
          <w:lang w:val="cs-CZ"/>
        </w:rPr>
        <w:t xml:space="preserve"> může být zaslán</w:t>
      </w:r>
      <w:r w:rsidR="00C01CE1">
        <w:rPr>
          <w:lang w:val="cs-CZ"/>
        </w:rPr>
        <w:t>a</w:t>
      </w:r>
      <w:r w:rsidR="00C6780C" w:rsidRPr="00EC19C1">
        <w:rPr>
          <w:lang w:val="cs-CZ"/>
        </w:rPr>
        <w:t xml:space="preserve"> ve stejném programu</w:t>
      </w:r>
      <w:r w:rsidR="001A692B">
        <w:rPr>
          <w:lang w:val="cs-CZ"/>
        </w:rPr>
        <w:t>,</w:t>
      </w:r>
      <w:r w:rsidR="00C6780C" w:rsidRPr="00EC19C1">
        <w:rPr>
          <w:lang w:val="cs-CZ"/>
        </w:rPr>
        <w:t xml:space="preserve"> jako je příloha tzn. MS Word nebo pak ve formátu PDF.</w:t>
      </w:r>
      <w:r w:rsidR="00E562FE">
        <w:rPr>
          <w:lang w:val="cs-CZ"/>
        </w:rPr>
        <w:t xml:space="preserve"> Přihláška musí být vyplněna </w:t>
      </w:r>
      <w:r w:rsidR="00E562FE" w:rsidRPr="00E562FE">
        <w:rPr>
          <w:b/>
          <w:lang w:val="cs-CZ"/>
        </w:rPr>
        <w:t>v anglickém jazyce.</w:t>
      </w:r>
    </w:p>
    <w:p w:rsidR="00392CDE" w:rsidRPr="00EC19C1" w:rsidRDefault="00392CDE" w:rsidP="00392CDE">
      <w:pPr>
        <w:spacing w:after="0"/>
        <w:jc w:val="both"/>
        <w:rPr>
          <w:b/>
          <w:lang w:val="cs-CZ"/>
        </w:rPr>
      </w:pPr>
    </w:p>
    <w:p w:rsidR="00C6539D" w:rsidRPr="00EC19C1" w:rsidRDefault="00C6780C" w:rsidP="00392CDE">
      <w:pPr>
        <w:spacing w:after="0"/>
        <w:jc w:val="both"/>
        <w:rPr>
          <w:b/>
          <w:lang w:val="cs-CZ"/>
        </w:rPr>
      </w:pPr>
      <w:r w:rsidRPr="00EC19C1">
        <w:rPr>
          <w:b/>
          <w:lang w:val="cs-CZ"/>
        </w:rPr>
        <w:t>O</w:t>
      </w:r>
      <w:r w:rsidR="00C6539D" w:rsidRPr="00EC19C1">
        <w:rPr>
          <w:b/>
          <w:lang w:val="cs-CZ"/>
        </w:rPr>
        <w:t>bsah</w:t>
      </w:r>
    </w:p>
    <w:p w:rsidR="00C6539D" w:rsidRPr="00EC19C1" w:rsidRDefault="00C6780C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>Kromě základních údajů o soutěžící</w:t>
      </w:r>
      <w:r w:rsidR="00186476">
        <w:rPr>
          <w:lang w:val="cs-CZ"/>
        </w:rPr>
        <w:t xml:space="preserve"> instituci</w:t>
      </w:r>
      <w:r w:rsidRPr="00EC19C1">
        <w:rPr>
          <w:lang w:val="cs-CZ"/>
        </w:rPr>
        <w:t xml:space="preserve"> (název, sídlo, www) obsahuje přihláška především popis inovativního přístupu </w:t>
      </w:r>
      <w:r w:rsidR="00392CDE" w:rsidRPr="00EC19C1">
        <w:rPr>
          <w:lang w:val="cs-CZ"/>
        </w:rPr>
        <w:t xml:space="preserve">resp. inovativního </w:t>
      </w:r>
      <w:r w:rsidRPr="00EC19C1">
        <w:rPr>
          <w:lang w:val="cs-CZ"/>
        </w:rPr>
        <w:t>projektu. Popis musí být srozumitelný</w:t>
      </w:r>
      <w:r w:rsidR="00392CDE" w:rsidRPr="00EC19C1">
        <w:rPr>
          <w:lang w:val="cs-CZ"/>
        </w:rPr>
        <w:t xml:space="preserve"> a snadno</w:t>
      </w:r>
      <w:r w:rsidRPr="00EC19C1">
        <w:rPr>
          <w:lang w:val="cs-CZ"/>
        </w:rPr>
        <w:t xml:space="preserve"> pochopitelný. Musí zohledňovat i to, že někteří z hodnotitelů neznají syst</w:t>
      </w:r>
      <w:r w:rsidR="00E62ECE" w:rsidRPr="00EC19C1">
        <w:rPr>
          <w:lang w:val="cs-CZ"/>
        </w:rPr>
        <w:t>é</w:t>
      </w:r>
      <w:r w:rsidRPr="00EC19C1">
        <w:rPr>
          <w:lang w:val="cs-CZ"/>
        </w:rPr>
        <w:t xml:space="preserve">m školství v dané zemi či regionu. Je možné připojovat i fotografie </w:t>
      </w:r>
      <w:r w:rsidR="002E494F">
        <w:rPr>
          <w:lang w:val="cs-CZ"/>
        </w:rPr>
        <w:t>vztahující se k projektu. C</w:t>
      </w:r>
      <w:r w:rsidR="00EC19C1" w:rsidRPr="00EC19C1">
        <w:rPr>
          <w:lang w:val="cs-CZ"/>
        </w:rPr>
        <w:t>elková velikost zasílaného dokumentu či dok</w:t>
      </w:r>
      <w:r w:rsidR="00EC19C1">
        <w:rPr>
          <w:lang w:val="cs-CZ"/>
        </w:rPr>
        <w:t xml:space="preserve">umentů </w:t>
      </w:r>
      <w:r w:rsidR="002E494F">
        <w:rPr>
          <w:lang w:val="cs-CZ"/>
        </w:rPr>
        <w:t xml:space="preserve">nesmí </w:t>
      </w:r>
      <w:r w:rsidR="00EC19C1">
        <w:rPr>
          <w:lang w:val="cs-CZ"/>
        </w:rPr>
        <w:t>přesáh</w:t>
      </w:r>
      <w:r w:rsidR="002E494F">
        <w:rPr>
          <w:lang w:val="cs-CZ"/>
        </w:rPr>
        <w:t>nout</w:t>
      </w:r>
      <w:r w:rsidR="00EC19C1">
        <w:rPr>
          <w:lang w:val="cs-CZ"/>
        </w:rPr>
        <w:t xml:space="preserve"> 8 MB</w:t>
      </w:r>
      <w:r w:rsidRPr="00EC19C1">
        <w:rPr>
          <w:lang w:val="cs-CZ"/>
        </w:rPr>
        <w:t xml:space="preserve">. </w:t>
      </w:r>
    </w:p>
    <w:p w:rsidR="00E62ECE" w:rsidRPr="00EC19C1" w:rsidRDefault="00E62ECE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>Soutěžící musí především srozumitelně po</w:t>
      </w:r>
      <w:r w:rsidR="00F8091A" w:rsidRPr="00EC19C1">
        <w:rPr>
          <w:lang w:val="cs-CZ"/>
        </w:rPr>
        <w:t>psat, jaký pozitivní vliv má jeho přístup na demografické změny v regionu.</w:t>
      </w:r>
    </w:p>
    <w:p w:rsidR="00EC19C1" w:rsidRDefault="00EC19C1" w:rsidP="00392CDE">
      <w:pPr>
        <w:spacing w:after="0"/>
        <w:jc w:val="both"/>
        <w:rPr>
          <w:lang w:val="cs-CZ"/>
        </w:rPr>
      </w:pPr>
    </w:p>
    <w:p w:rsidR="00F8091A" w:rsidRDefault="00F8091A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>Jedna instituce může předložit pouze jednu přihlášku.</w:t>
      </w:r>
    </w:p>
    <w:p w:rsidR="00EC19C1" w:rsidRPr="00EC19C1" w:rsidRDefault="00EC19C1" w:rsidP="00392CDE">
      <w:pPr>
        <w:spacing w:after="0"/>
        <w:jc w:val="both"/>
        <w:rPr>
          <w:lang w:val="cs-CZ"/>
        </w:rPr>
      </w:pPr>
      <w:r>
        <w:rPr>
          <w:lang w:val="cs-CZ"/>
        </w:rPr>
        <w:t xml:space="preserve">Za každý </w:t>
      </w:r>
      <w:r w:rsidR="002E494F">
        <w:rPr>
          <w:lang w:val="cs-CZ"/>
        </w:rPr>
        <w:t xml:space="preserve">YURA </w:t>
      </w:r>
      <w:r>
        <w:rPr>
          <w:lang w:val="cs-CZ"/>
        </w:rPr>
        <w:t>region mohou být podány max. 3 přihlášky.</w:t>
      </w:r>
      <w:r w:rsidR="00186476">
        <w:rPr>
          <w:lang w:val="cs-CZ"/>
        </w:rPr>
        <w:t xml:space="preserve"> Pokud na níže uveden</w:t>
      </w:r>
      <w:r w:rsidR="002E494F">
        <w:rPr>
          <w:lang w:val="cs-CZ"/>
        </w:rPr>
        <w:t>é</w:t>
      </w:r>
      <w:r w:rsidR="00186476">
        <w:rPr>
          <w:lang w:val="cs-CZ"/>
        </w:rPr>
        <w:t xml:space="preserve"> </w:t>
      </w:r>
      <w:r w:rsidR="002E494F">
        <w:rPr>
          <w:lang w:val="cs-CZ"/>
        </w:rPr>
        <w:t>kontaktní</w:t>
      </w:r>
      <w:r w:rsidR="00186476">
        <w:rPr>
          <w:lang w:val="cs-CZ"/>
        </w:rPr>
        <w:t xml:space="preserve"> </w:t>
      </w:r>
      <w:r w:rsidR="002E494F">
        <w:rPr>
          <w:lang w:val="cs-CZ"/>
        </w:rPr>
        <w:t xml:space="preserve">adresy </w:t>
      </w:r>
      <w:r w:rsidR="00186476">
        <w:rPr>
          <w:lang w:val="cs-CZ"/>
        </w:rPr>
        <w:t>bude doručeno více přihlášek, je na partnerské instituci projektu YURA zodpovědné za sběr přihlášek, aby vybrala 3 nejvhodnější přihlášky za svůj region.</w:t>
      </w:r>
    </w:p>
    <w:p w:rsidR="00392CDE" w:rsidRPr="00EC19C1" w:rsidRDefault="00392CDE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</w:p>
    <w:p w:rsidR="00C6539D" w:rsidRPr="00EC19C1" w:rsidRDefault="002E494F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>
        <w:rPr>
          <w:b/>
          <w:color w:val="3C9D2C" w:themeColor="text2"/>
          <w:sz w:val="22"/>
          <w:lang w:val="cs-CZ"/>
        </w:rPr>
        <w:t xml:space="preserve">YURA </w:t>
      </w:r>
      <w:proofErr w:type="spellStart"/>
      <w:r>
        <w:rPr>
          <w:b/>
          <w:color w:val="3C9D2C" w:themeColor="text2"/>
          <w:sz w:val="22"/>
          <w:lang w:val="cs-CZ"/>
        </w:rPr>
        <w:t>Award</w:t>
      </w:r>
      <w:proofErr w:type="spellEnd"/>
      <w:r>
        <w:rPr>
          <w:b/>
          <w:color w:val="3C9D2C" w:themeColor="text2"/>
          <w:sz w:val="22"/>
          <w:lang w:val="cs-CZ"/>
        </w:rPr>
        <w:t xml:space="preserve"> – </w:t>
      </w:r>
      <w:r w:rsidR="00783EEF" w:rsidRPr="00EC19C1">
        <w:rPr>
          <w:b/>
          <w:color w:val="3C9D2C" w:themeColor="text2"/>
          <w:sz w:val="22"/>
          <w:lang w:val="cs-CZ"/>
        </w:rPr>
        <w:t>O</w:t>
      </w:r>
      <w:r w:rsidR="00C6539D" w:rsidRPr="00EC19C1">
        <w:rPr>
          <w:b/>
          <w:color w:val="3C9D2C" w:themeColor="text2"/>
          <w:sz w:val="22"/>
          <w:lang w:val="cs-CZ"/>
        </w:rPr>
        <w:t>cenění</w:t>
      </w:r>
      <w:r>
        <w:rPr>
          <w:b/>
          <w:color w:val="3C9D2C" w:themeColor="text2"/>
          <w:sz w:val="22"/>
          <w:lang w:val="cs-CZ"/>
        </w:rPr>
        <w:t xml:space="preserve"> – Co vyhrajete?</w:t>
      </w:r>
    </w:p>
    <w:p w:rsidR="00997791" w:rsidRPr="00EC19C1" w:rsidRDefault="00997791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Zvítězí </w:t>
      </w:r>
      <w:proofErr w:type="spellStart"/>
      <w:r w:rsidRPr="00EC19C1">
        <w:rPr>
          <w:lang w:val="cs-CZ"/>
        </w:rPr>
        <w:t>nejinovativnější</w:t>
      </w:r>
      <w:proofErr w:type="spellEnd"/>
      <w:r w:rsidRPr="00EC19C1">
        <w:rPr>
          <w:lang w:val="cs-CZ"/>
        </w:rPr>
        <w:t xml:space="preserve"> přístup</w:t>
      </w:r>
      <w:r w:rsidR="00392CDE" w:rsidRPr="00EC19C1">
        <w:rPr>
          <w:lang w:val="cs-CZ"/>
        </w:rPr>
        <w:t xml:space="preserve"> </w:t>
      </w:r>
      <w:r w:rsidR="00186476">
        <w:rPr>
          <w:lang w:val="cs-CZ"/>
        </w:rPr>
        <w:t>vybraný</w:t>
      </w:r>
      <w:r w:rsidR="00392CDE" w:rsidRPr="00EC19C1">
        <w:rPr>
          <w:lang w:val="cs-CZ"/>
        </w:rPr>
        <w:t xml:space="preserve"> hodnotící komisí</w:t>
      </w:r>
      <w:r w:rsidRPr="00EC19C1">
        <w:rPr>
          <w:lang w:val="cs-CZ"/>
        </w:rPr>
        <w:t>.</w:t>
      </w:r>
    </w:p>
    <w:p w:rsidR="00392CDE" w:rsidRDefault="00997791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Vítězná instituce </w:t>
      </w:r>
      <w:r w:rsidR="00392CDE" w:rsidRPr="00EC19C1">
        <w:rPr>
          <w:lang w:val="cs-CZ"/>
        </w:rPr>
        <w:t>se zúčastní projektového meetingu v</w:t>
      </w:r>
      <w:r w:rsidR="0031331D" w:rsidRPr="00EC19C1">
        <w:rPr>
          <w:lang w:val="cs-CZ"/>
        </w:rPr>
        <w:t xml:space="preserve"> Bruselu v </w:t>
      </w:r>
      <w:r w:rsidR="00755692">
        <w:rPr>
          <w:lang w:val="cs-CZ"/>
        </w:rPr>
        <w:t>listopadu</w:t>
      </w:r>
      <w:r w:rsidR="0031331D" w:rsidRPr="00EC19C1">
        <w:rPr>
          <w:lang w:val="cs-CZ"/>
        </w:rPr>
        <w:t xml:space="preserve"> 201</w:t>
      </w:r>
      <w:r w:rsidR="00755692">
        <w:rPr>
          <w:lang w:val="cs-CZ"/>
        </w:rPr>
        <w:t>2</w:t>
      </w:r>
      <w:r w:rsidR="00392CDE" w:rsidRPr="00EC19C1">
        <w:rPr>
          <w:lang w:val="cs-CZ"/>
        </w:rPr>
        <w:t xml:space="preserve">. Součástí výhry </w:t>
      </w:r>
      <w:r w:rsidR="0031331D" w:rsidRPr="00EC19C1">
        <w:rPr>
          <w:lang w:val="cs-CZ"/>
        </w:rPr>
        <w:t xml:space="preserve">je </w:t>
      </w:r>
      <w:r w:rsidR="00392CDE" w:rsidRPr="00EC19C1">
        <w:rPr>
          <w:lang w:val="cs-CZ"/>
        </w:rPr>
        <w:t xml:space="preserve">návštěva </w:t>
      </w:r>
      <w:r w:rsidR="0031331D" w:rsidRPr="00EC19C1">
        <w:rPr>
          <w:lang w:val="cs-CZ"/>
        </w:rPr>
        <w:t>Evropského parlamentu,</w:t>
      </w:r>
      <w:r w:rsidR="00392CDE" w:rsidRPr="00EC19C1">
        <w:rPr>
          <w:lang w:val="cs-CZ"/>
        </w:rPr>
        <w:t xml:space="preserve"> ubytování </w:t>
      </w:r>
      <w:r w:rsidR="0031331D" w:rsidRPr="00EC19C1">
        <w:rPr>
          <w:lang w:val="cs-CZ"/>
        </w:rPr>
        <w:t>a doprava</w:t>
      </w:r>
      <w:r w:rsidR="00392CDE" w:rsidRPr="00EC19C1">
        <w:rPr>
          <w:lang w:val="cs-CZ"/>
        </w:rPr>
        <w:t>.</w:t>
      </w:r>
      <w:r w:rsidR="00755692">
        <w:rPr>
          <w:lang w:val="cs-CZ"/>
        </w:rPr>
        <w:t xml:space="preserve"> </w:t>
      </w:r>
      <w:r w:rsidR="00392CDE" w:rsidRPr="00EC19C1">
        <w:rPr>
          <w:lang w:val="cs-CZ"/>
        </w:rPr>
        <w:t xml:space="preserve">Maximální počet zástupců za vítěznou instituci jsou </w:t>
      </w:r>
      <w:r w:rsidR="0029195E" w:rsidRPr="00EC19C1">
        <w:rPr>
          <w:lang w:val="cs-CZ"/>
        </w:rPr>
        <w:t>3</w:t>
      </w:r>
      <w:r w:rsidR="00392CDE" w:rsidRPr="00EC19C1">
        <w:rPr>
          <w:lang w:val="cs-CZ"/>
        </w:rPr>
        <w:t xml:space="preserve"> osoby.</w:t>
      </w:r>
    </w:p>
    <w:p w:rsidR="00EC19C1" w:rsidRDefault="00EC19C1" w:rsidP="00392CDE">
      <w:pPr>
        <w:spacing w:after="0"/>
        <w:jc w:val="both"/>
        <w:rPr>
          <w:lang w:val="cs-CZ"/>
        </w:rPr>
      </w:pPr>
    </w:p>
    <w:p w:rsidR="00EC19C1" w:rsidRPr="00755692" w:rsidRDefault="00755692" w:rsidP="00392CDE">
      <w:pPr>
        <w:spacing w:after="0"/>
        <w:jc w:val="both"/>
        <w:rPr>
          <w:lang w:val="cs-CZ"/>
        </w:rPr>
      </w:pPr>
      <w:r w:rsidRPr="00755692">
        <w:rPr>
          <w:lang w:val="cs-CZ"/>
        </w:rPr>
        <w:t xml:space="preserve">Vítěz si bude hradit svoje náklady na cestu a ubytování sám a budou mu následně proplaceny Ústeckým kraje (organizátorem soutěže). </w:t>
      </w:r>
      <w:r w:rsidR="00186476" w:rsidRPr="00755692">
        <w:rPr>
          <w:lang w:val="cs-CZ"/>
        </w:rPr>
        <w:t xml:space="preserve"> </w:t>
      </w:r>
      <w:r w:rsidRPr="00755692">
        <w:rPr>
          <w:lang w:val="cs-CZ"/>
        </w:rPr>
        <w:t xml:space="preserve">Proplacení peněz proběhne na základě dodavatelsko-odběratelského vztahu. (Ústecký kraj objedná u vítězné instituce její účast na meetingu v Bruselu a vítěz poté pošle Ústeckému kraji fakturu se svými náklady na cestu a ubytování.) Maximální proplacená částka může být </w:t>
      </w:r>
      <w:r w:rsidRPr="00755692">
        <w:rPr>
          <w:b/>
          <w:lang w:val="cs-CZ"/>
        </w:rPr>
        <w:t>2.500 EUR</w:t>
      </w:r>
      <w:r w:rsidRPr="00755692">
        <w:rPr>
          <w:lang w:val="cs-CZ"/>
        </w:rPr>
        <w:t>.</w:t>
      </w:r>
    </w:p>
    <w:p w:rsidR="0031331D" w:rsidRPr="00EC19C1" w:rsidRDefault="0031331D" w:rsidP="00392CDE">
      <w:pPr>
        <w:spacing w:after="0"/>
        <w:jc w:val="both"/>
        <w:rPr>
          <w:lang w:val="cs-CZ"/>
        </w:rPr>
      </w:pPr>
    </w:p>
    <w:p w:rsidR="00910C93" w:rsidRPr="00EC19C1" w:rsidRDefault="00783EEF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 w:rsidRPr="00EC19C1">
        <w:rPr>
          <w:b/>
          <w:color w:val="3C9D2C" w:themeColor="text2"/>
          <w:sz w:val="22"/>
          <w:lang w:val="cs-CZ"/>
        </w:rPr>
        <w:t>H</w:t>
      </w:r>
      <w:r w:rsidR="00910C93" w:rsidRPr="00EC19C1">
        <w:rPr>
          <w:b/>
          <w:color w:val="3C9D2C" w:themeColor="text2"/>
          <w:sz w:val="22"/>
          <w:lang w:val="cs-CZ"/>
        </w:rPr>
        <w:t>odnocení</w:t>
      </w:r>
      <w:r w:rsidRPr="00EC19C1">
        <w:rPr>
          <w:b/>
          <w:color w:val="3C9D2C" w:themeColor="text2"/>
          <w:sz w:val="22"/>
          <w:lang w:val="cs-CZ"/>
        </w:rPr>
        <w:t xml:space="preserve"> přihlášených projektů a přístupů</w:t>
      </w:r>
    </w:p>
    <w:p w:rsidR="00C6539D" w:rsidRPr="00EC19C1" w:rsidRDefault="00F8091A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Všechny </w:t>
      </w:r>
      <w:r w:rsidR="00755692">
        <w:rPr>
          <w:lang w:val="cs-CZ"/>
        </w:rPr>
        <w:t>přihlášky</w:t>
      </w:r>
      <w:r w:rsidRPr="00EC19C1">
        <w:rPr>
          <w:lang w:val="cs-CZ"/>
        </w:rPr>
        <w:t xml:space="preserve"> budou hodnoceny společně a nejsou rozděleny do kategorií </w:t>
      </w:r>
      <w:r w:rsidR="00186476">
        <w:rPr>
          <w:lang w:val="cs-CZ"/>
        </w:rPr>
        <w:t>po</w:t>
      </w:r>
      <w:r w:rsidRPr="00EC19C1">
        <w:rPr>
          <w:lang w:val="cs-CZ"/>
        </w:rPr>
        <w:t>dle témat</w:t>
      </w:r>
      <w:r w:rsidR="00783EEF" w:rsidRPr="00EC19C1">
        <w:rPr>
          <w:lang w:val="cs-CZ"/>
        </w:rPr>
        <w:t xml:space="preserve"> či </w:t>
      </w:r>
      <w:r w:rsidR="00186476">
        <w:rPr>
          <w:lang w:val="cs-CZ"/>
        </w:rPr>
        <w:t xml:space="preserve">typu </w:t>
      </w:r>
      <w:r w:rsidR="00783EEF" w:rsidRPr="00EC19C1">
        <w:rPr>
          <w:lang w:val="cs-CZ"/>
        </w:rPr>
        <w:t>soutěžících</w:t>
      </w:r>
      <w:r w:rsidRPr="00EC19C1">
        <w:rPr>
          <w:lang w:val="cs-CZ"/>
        </w:rPr>
        <w:t>.</w:t>
      </w:r>
    </w:p>
    <w:p w:rsidR="00783EEF" w:rsidRPr="00EC19C1" w:rsidRDefault="00783EEF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Přihlášky bude hodnotit </w:t>
      </w:r>
      <w:r w:rsidRPr="00EC19C1">
        <w:rPr>
          <w:b/>
          <w:lang w:val="cs-CZ"/>
        </w:rPr>
        <w:t>hodnotící komise</w:t>
      </w:r>
      <w:r w:rsidRPr="00EC19C1">
        <w:rPr>
          <w:lang w:val="cs-CZ"/>
        </w:rPr>
        <w:t xml:space="preserve"> složená ze zástupců projektových partnerů, kterými jsou:</w:t>
      </w:r>
    </w:p>
    <w:p w:rsidR="00783EEF" w:rsidRPr="00EC19C1" w:rsidRDefault="00783EE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r w:rsidRPr="00EC19C1">
        <w:rPr>
          <w:lang w:val="cs-CZ"/>
        </w:rPr>
        <w:lastRenderedPageBreak/>
        <w:t xml:space="preserve">Ministerium </w:t>
      </w:r>
      <w:proofErr w:type="spellStart"/>
      <w:r w:rsidRPr="00EC19C1">
        <w:rPr>
          <w:lang w:val="cs-CZ"/>
        </w:rPr>
        <w:t>für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Landesentwicklung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und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Verkehr</w:t>
      </w:r>
      <w:proofErr w:type="spellEnd"/>
      <w:r w:rsidRPr="00EC19C1">
        <w:rPr>
          <w:lang w:val="cs-CZ"/>
        </w:rPr>
        <w:t xml:space="preserve"> des </w:t>
      </w:r>
      <w:proofErr w:type="spellStart"/>
      <w:r w:rsidRPr="00EC19C1">
        <w:rPr>
          <w:lang w:val="cs-CZ"/>
        </w:rPr>
        <w:t>Landes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Sachsen</w:t>
      </w:r>
      <w:proofErr w:type="spellEnd"/>
      <w:r w:rsidRPr="00EC19C1">
        <w:rPr>
          <w:lang w:val="cs-CZ"/>
        </w:rPr>
        <w:t>-</w:t>
      </w:r>
      <w:proofErr w:type="spellStart"/>
      <w:r w:rsidRPr="00EC19C1">
        <w:rPr>
          <w:lang w:val="cs-CZ"/>
        </w:rPr>
        <w:t>Anhalt</w:t>
      </w:r>
      <w:proofErr w:type="spellEnd"/>
      <w:r w:rsidRPr="00EC19C1">
        <w:rPr>
          <w:lang w:val="cs-CZ"/>
        </w:rPr>
        <w:t xml:space="preserve"> (</w:t>
      </w:r>
      <w:r w:rsidR="00755692">
        <w:rPr>
          <w:lang w:val="cs-CZ"/>
        </w:rPr>
        <w:t xml:space="preserve">Ministerstvo pro územní rozvoj a dopravu </w:t>
      </w:r>
      <w:proofErr w:type="spellStart"/>
      <w:r w:rsidR="00755692">
        <w:rPr>
          <w:lang w:val="cs-CZ"/>
        </w:rPr>
        <w:t>Saska</w:t>
      </w:r>
      <w:proofErr w:type="spellEnd"/>
      <w:r w:rsidR="00755692">
        <w:rPr>
          <w:lang w:val="cs-CZ"/>
        </w:rPr>
        <w:t>-</w:t>
      </w:r>
      <w:proofErr w:type="spellStart"/>
      <w:r w:rsidR="00755692">
        <w:rPr>
          <w:lang w:val="cs-CZ"/>
        </w:rPr>
        <w:t>Anhaltska</w:t>
      </w:r>
      <w:proofErr w:type="spellEnd"/>
      <w:r w:rsidR="00755692">
        <w:rPr>
          <w:lang w:val="cs-CZ"/>
        </w:rPr>
        <w:t xml:space="preserve">, </w:t>
      </w:r>
      <w:r w:rsidRPr="00EC19C1">
        <w:rPr>
          <w:lang w:val="cs-CZ"/>
        </w:rPr>
        <w:t xml:space="preserve">Německo) </w:t>
      </w:r>
    </w:p>
    <w:p w:rsidR="00783EEF" w:rsidRPr="00EC19C1" w:rsidRDefault="00692EF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proofErr w:type="spellStart"/>
      <w:r w:rsidRPr="00EC19C1">
        <w:rPr>
          <w:lang w:val="cs-CZ"/>
        </w:rPr>
        <w:t>Kreisverwaltung</w:t>
      </w:r>
      <w:proofErr w:type="spellEnd"/>
      <w:r w:rsidRPr="00EC19C1">
        <w:rPr>
          <w:lang w:val="cs-CZ"/>
        </w:rPr>
        <w:t xml:space="preserve"> </w:t>
      </w:r>
      <w:r w:rsidR="00783EEF" w:rsidRPr="00EC19C1">
        <w:rPr>
          <w:lang w:val="cs-CZ"/>
        </w:rPr>
        <w:t>Burgenlandkreis (</w:t>
      </w:r>
      <w:r w:rsidR="00755692">
        <w:rPr>
          <w:lang w:val="cs-CZ"/>
        </w:rPr>
        <w:t xml:space="preserve">Region </w:t>
      </w:r>
      <w:proofErr w:type="spellStart"/>
      <w:r w:rsidR="00755692">
        <w:rPr>
          <w:lang w:val="cs-CZ"/>
        </w:rPr>
        <w:t>Burdenladkreis</w:t>
      </w:r>
      <w:proofErr w:type="spellEnd"/>
      <w:r w:rsidR="00755692">
        <w:rPr>
          <w:lang w:val="cs-CZ"/>
        </w:rPr>
        <w:t xml:space="preserve">, </w:t>
      </w:r>
      <w:r w:rsidR="00783EEF" w:rsidRPr="00EC19C1">
        <w:rPr>
          <w:lang w:val="cs-CZ"/>
        </w:rPr>
        <w:t>Německo)</w:t>
      </w:r>
    </w:p>
    <w:p w:rsidR="00783EEF" w:rsidRPr="00EC19C1" w:rsidRDefault="00783EE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ISW Institut </w:t>
      </w:r>
      <w:proofErr w:type="spellStart"/>
      <w:r w:rsidRPr="00EC19C1">
        <w:rPr>
          <w:lang w:val="cs-CZ"/>
        </w:rPr>
        <w:t>für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Strukturpolitik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und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Wirtschaftsförderung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gemeinnützige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Gessellschaft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mbH</w:t>
      </w:r>
      <w:proofErr w:type="spellEnd"/>
      <w:r w:rsidRPr="00EC19C1">
        <w:rPr>
          <w:lang w:val="cs-CZ"/>
        </w:rPr>
        <w:t xml:space="preserve"> (</w:t>
      </w:r>
      <w:r w:rsidR="00755692">
        <w:rPr>
          <w:lang w:val="cs-CZ"/>
        </w:rPr>
        <w:t xml:space="preserve">Institut pro strukturální politiku a </w:t>
      </w:r>
      <w:r w:rsidR="004F0A57">
        <w:rPr>
          <w:lang w:val="cs-CZ"/>
        </w:rPr>
        <w:t xml:space="preserve">hospodářskou podporu, </w:t>
      </w:r>
      <w:r w:rsidRPr="00EC19C1">
        <w:rPr>
          <w:lang w:val="cs-CZ"/>
        </w:rPr>
        <w:t>Německo)</w:t>
      </w:r>
    </w:p>
    <w:p w:rsidR="00783EEF" w:rsidRPr="00EC19C1" w:rsidRDefault="00783EE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r w:rsidRPr="00EC19C1">
        <w:rPr>
          <w:lang w:val="cs-CZ"/>
        </w:rPr>
        <w:t>EU-</w:t>
      </w:r>
      <w:proofErr w:type="spellStart"/>
      <w:r w:rsidRPr="00EC19C1">
        <w:rPr>
          <w:lang w:val="cs-CZ"/>
        </w:rPr>
        <w:t>Regionalmanagement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Süd</w:t>
      </w:r>
      <w:proofErr w:type="spellEnd"/>
      <w:r w:rsidRPr="00EC19C1">
        <w:rPr>
          <w:lang w:val="cs-CZ"/>
        </w:rPr>
        <w:t>-</w:t>
      </w:r>
      <w:proofErr w:type="spellStart"/>
      <w:r w:rsidRPr="00EC19C1">
        <w:rPr>
          <w:lang w:val="cs-CZ"/>
        </w:rPr>
        <w:t>West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Steiermark</w:t>
      </w:r>
      <w:proofErr w:type="spellEnd"/>
      <w:r w:rsidRPr="00EC19C1">
        <w:rPr>
          <w:lang w:val="cs-CZ"/>
        </w:rPr>
        <w:t xml:space="preserve"> (</w:t>
      </w:r>
      <w:r w:rsidR="004F0A57">
        <w:rPr>
          <w:lang w:val="cs-CZ"/>
        </w:rPr>
        <w:t xml:space="preserve">EU-regionální management pro JZ Štýrsko, </w:t>
      </w:r>
      <w:r w:rsidRPr="00EC19C1">
        <w:rPr>
          <w:lang w:val="cs-CZ"/>
        </w:rPr>
        <w:t>Rakousko)</w:t>
      </w:r>
    </w:p>
    <w:p w:rsidR="00783EEF" w:rsidRPr="00EC19C1" w:rsidRDefault="00783EE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r w:rsidRPr="00EC19C1">
        <w:rPr>
          <w:lang w:val="cs-CZ"/>
        </w:rPr>
        <w:t>Innovation Region Styria GmbH (</w:t>
      </w:r>
      <w:r w:rsidR="004F0A57">
        <w:rPr>
          <w:lang w:val="cs-CZ"/>
        </w:rPr>
        <w:t xml:space="preserve">Inovační region </w:t>
      </w:r>
      <w:proofErr w:type="spellStart"/>
      <w:r w:rsidR="004F0A57">
        <w:rPr>
          <w:lang w:val="cs-CZ"/>
        </w:rPr>
        <w:t>Štýrko</w:t>
      </w:r>
      <w:proofErr w:type="spellEnd"/>
      <w:r w:rsidR="004F0A57">
        <w:rPr>
          <w:lang w:val="cs-CZ"/>
        </w:rPr>
        <w:t xml:space="preserve">, </w:t>
      </w:r>
      <w:r w:rsidRPr="00EC19C1">
        <w:rPr>
          <w:lang w:val="cs-CZ"/>
        </w:rPr>
        <w:t>Rakousko)</w:t>
      </w:r>
    </w:p>
    <w:p w:rsidR="00783EEF" w:rsidRPr="00EC19C1" w:rsidRDefault="00783EE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r w:rsidRPr="00EC19C1">
        <w:rPr>
          <w:lang w:val="cs-CZ"/>
        </w:rPr>
        <w:t>Ústecký kraj (Česká republika)</w:t>
      </w:r>
    </w:p>
    <w:p w:rsidR="00783EEF" w:rsidRPr="00EC19C1" w:rsidRDefault="00783EEF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r w:rsidRPr="00EC19C1">
        <w:rPr>
          <w:lang w:val="cs-CZ"/>
        </w:rPr>
        <w:t>Provincia di Novara (Itálie)</w:t>
      </w:r>
    </w:p>
    <w:p w:rsidR="00783EEF" w:rsidRPr="00EC19C1" w:rsidRDefault="0029195E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proofErr w:type="spellStart"/>
      <w:r w:rsidRPr="00EC19C1">
        <w:rPr>
          <w:lang w:val="cs-CZ"/>
        </w:rPr>
        <w:t>Hajdúsági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Hallgatókért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és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Civilekért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Egyesüllet</w:t>
      </w:r>
      <w:proofErr w:type="spellEnd"/>
      <w:r w:rsidRPr="00EC19C1">
        <w:rPr>
          <w:lang w:val="cs-CZ"/>
        </w:rPr>
        <w:t xml:space="preserve"> (</w:t>
      </w:r>
      <w:r w:rsidR="004F0A57">
        <w:rPr>
          <w:lang w:val="cs-CZ"/>
        </w:rPr>
        <w:t xml:space="preserve">Asociace pro studenty a občanskou společnost v regionu </w:t>
      </w:r>
      <w:proofErr w:type="spellStart"/>
      <w:r w:rsidR="004F0A57">
        <w:rPr>
          <w:lang w:val="cs-CZ"/>
        </w:rPr>
        <w:t>Hajdú</w:t>
      </w:r>
      <w:proofErr w:type="spellEnd"/>
      <w:r w:rsidR="004F0A57">
        <w:rPr>
          <w:lang w:val="cs-CZ"/>
        </w:rPr>
        <w:t>-Bihar</w:t>
      </w:r>
      <w:r w:rsidRPr="00EC19C1">
        <w:rPr>
          <w:lang w:val="cs-CZ"/>
        </w:rPr>
        <w:t xml:space="preserve">, </w:t>
      </w:r>
      <w:r w:rsidR="00783EEF" w:rsidRPr="00EC19C1">
        <w:rPr>
          <w:lang w:val="cs-CZ"/>
        </w:rPr>
        <w:t>Maďarsko)</w:t>
      </w:r>
    </w:p>
    <w:p w:rsidR="00783EEF" w:rsidRPr="00EC19C1" w:rsidRDefault="0029195E" w:rsidP="0029195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proofErr w:type="spellStart"/>
      <w:r w:rsidRPr="00EC19C1">
        <w:rPr>
          <w:lang w:val="cs-CZ"/>
        </w:rPr>
        <w:t>Województwo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Dolnoślaskiego</w:t>
      </w:r>
      <w:proofErr w:type="spellEnd"/>
      <w:r w:rsidRPr="00EC19C1">
        <w:rPr>
          <w:lang w:val="cs-CZ"/>
        </w:rPr>
        <w:t xml:space="preserve"> </w:t>
      </w:r>
      <w:r w:rsidR="00783EEF" w:rsidRPr="00EC19C1">
        <w:rPr>
          <w:lang w:val="cs-CZ"/>
        </w:rPr>
        <w:t>(</w:t>
      </w:r>
      <w:r w:rsidR="004F0A57">
        <w:rPr>
          <w:lang w:val="cs-CZ"/>
        </w:rPr>
        <w:t>Vojvodství Jižní Slezsko</w:t>
      </w:r>
      <w:r w:rsidR="00783EEF" w:rsidRPr="00EC19C1">
        <w:rPr>
          <w:lang w:val="cs-CZ"/>
        </w:rPr>
        <w:t>, Polsko)</w:t>
      </w:r>
    </w:p>
    <w:p w:rsidR="00783EEF" w:rsidRPr="00EC19C1" w:rsidRDefault="0029195E" w:rsidP="00392CDE">
      <w:pPr>
        <w:pStyle w:val="Odstavecseseznamem"/>
        <w:numPr>
          <w:ilvl w:val="0"/>
          <w:numId w:val="16"/>
        </w:numPr>
        <w:spacing w:after="0"/>
        <w:jc w:val="both"/>
        <w:rPr>
          <w:lang w:val="cs-CZ"/>
        </w:rPr>
      </w:pPr>
      <w:proofErr w:type="spellStart"/>
      <w:r w:rsidRPr="00EC19C1">
        <w:rPr>
          <w:lang w:val="cs-CZ"/>
        </w:rPr>
        <w:t>Fundacja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Edukacji</w:t>
      </w:r>
      <w:proofErr w:type="spellEnd"/>
      <w:r w:rsidRPr="00EC19C1">
        <w:rPr>
          <w:lang w:val="cs-CZ"/>
        </w:rPr>
        <w:t xml:space="preserve"> </w:t>
      </w:r>
      <w:proofErr w:type="spellStart"/>
      <w:r w:rsidRPr="00EC19C1">
        <w:rPr>
          <w:lang w:val="cs-CZ"/>
        </w:rPr>
        <w:t>Miedzynarodowej</w:t>
      </w:r>
      <w:proofErr w:type="spellEnd"/>
      <w:r w:rsidRPr="00EC19C1">
        <w:rPr>
          <w:lang w:val="cs-CZ"/>
        </w:rPr>
        <w:t xml:space="preserve"> (</w:t>
      </w:r>
      <w:r w:rsidR="004F0A57">
        <w:rPr>
          <w:lang w:val="cs-CZ"/>
        </w:rPr>
        <w:t>Nadace pro mezinárodní vzdělávání</w:t>
      </w:r>
      <w:r w:rsidRPr="00EC19C1">
        <w:rPr>
          <w:lang w:val="cs-CZ"/>
        </w:rPr>
        <w:t>,</w:t>
      </w:r>
      <w:r w:rsidR="00783EEF" w:rsidRPr="00EC19C1">
        <w:rPr>
          <w:lang w:val="cs-CZ"/>
        </w:rPr>
        <w:t xml:space="preserve"> Polsko)</w:t>
      </w:r>
    </w:p>
    <w:p w:rsidR="00392CDE" w:rsidRPr="00EC19C1" w:rsidRDefault="00392CDE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</w:p>
    <w:p w:rsidR="004F0A57" w:rsidRDefault="004F0A57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>
        <w:rPr>
          <w:b/>
          <w:color w:val="3C9D2C" w:themeColor="text2"/>
          <w:sz w:val="22"/>
          <w:lang w:val="cs-CZ"/>
        </w:rPr>
        <w:t>Hodnotící kritéria</w:t>
      </w:r>
    </w:p>
    <w:p w:rsidR="004F0A57" w:rsidRDefault="004F0A57" w:rsidP="004F0A57">
      <w:pPr>
        <w:pStyle w:val="Odstavecseseznamem"/>
        <w:numPr>
          <w:ilvl w:val="0"/>
          <w:numId w:val="24"/>
        </w:numPr>
        <w:spacing w:after="0"/>
        <w:jc w:val="both"/>
        <w:rPr>
          <w:lang w:val="cs-CZ"/>
        </w:rPr>
      </w:pPr>
      <w:r>
        <w:rPr>
          <w:lang w:val="cs-CZ"/>
        </w:rPr>
        <w:t>Podnik spolupracuje se vzdělávací institucí na zvyšování kvalifikace pracovní síly.</w:t>
      </w:r>
    </w:p>
    <w:p w:rsidR="004F0A57" w:rsidRDefault="004F0A57" w:rsidP="004F0A57">
      <w:pPr>
        <w:pStyle w:val="Odstavecseseznamem"/>
        <w:numPr>
          <w:ilvl w:val="0"/>
          <w:numId w:val="24"/>
        </w:numPr>
        <w:spacing w:after="0"/>
        <w:jc w:val="both"/>
        <w:rPr>
          <w:lang w:val="cs-CZ"/>
        </w:rPr>
      </w:pPr>
      <w:r>
        <w:rPr>
          <w:lang w:val="cs-CZ"/>
        </w:rPr>
        <w:t>Podnik nabízí výhody občanům nebo zaměstnancům pro jejich udržení v regionu.</w:t>
      </w:r>
    </w:p>
    <w:p w:rsidR="004F0A57" w:rsidRDefault="004F0A57" w:rsidP="004F0A57">
      <w:pPr>
        <w:pStyle w:val="Odstavecseseznamem"/>
        <w:numPr>
          <w:ilvl w:val="0"/>
          <w:numId w:val="24"/>
        </w:numPr>
        <w:spacing w:after="0"/>
        <w:jc w:val="both"/>
        <w:rPr>
          <w:lang w:val="cs-CZ"/>
        </w:rPr>
      </w:pPr>
      <w:r>
        <w:rPr>
          <w:lang w:val="cs-CZ"/>
        </w:rPr>
        <w:t>Podnik podporuje marketingové aktivity, které vedou k sladění nabídky a poptávky na trhu práce.</w:t>
      </w:r>
    </w:p>
    <w:p w:rsidR="004F0A57" w:rsidRPr="004F0A57" w:rsidRDefault="004F0A57" w:rsidP="004F0A57">
      <w:pPr>
        <w:pStyle w:val="Odstavecseseznamem"/>
        <w:numPr>
          <w:ilvl w:val="0"/>
          <w:numId w:val="24"/>
        </w:numPr>
        <w:spacing w:after="0"/>
        <w:jc w:val="both"/>
        <w:rPr>
          <w:lang w:val="cs-CZ"/>
        </w:rPr>
      </w:pPr>
      <w:r>
        <w:rPr>
          <w:lang w:val="cs-CZ"/>
        </w:rPr>
        <w:t>Podnik se zapojuje do mezinárodních projektů zaměřených na demografické změny.</w:t>
      </w:r>
    </w:p>
    <w:p w:rsidR="004F0A57" w:rsidRDefault="004F0A57" w:rsidP="00392CDE">
      <w:pPr>
        <w:spacing w:after="0"/>
        <w:jc w:val="both"/>
        <w:rPr>
          <w:lang w:val="cs-CZ"/>
        </w:rPr>
      </w:pPr>
    </w:p>
    <w:p w:rsidR="004F0A57" w:rsidRDefault="004F0A57" w:rsidP="00392CDE">
      <w:pPr>
        <w:spacing w:after="0"/>
        <w:jc w:val="both"/>
        <w:rPr>
          <w:lang w:val="cs-CZ"/>
        </w:rPr>
      </w:pPr>
      <w:r>
        <w:rPr>
          <w:lang w:val="cs-CZ"/>
        </w:rPr>
        <w:t>Všechna kritéria mají stejnou váhu. Každé kritérium je hodnoceno od 1 do 5 bodů (více bodů, lepší hodnocení). Všechny projekty jsou hodnoceny všemi projektovými partnery. Body jsou následně sečteny. Projekt s nejvyšším celkovým počtem bodů vítězí.</w:t>
      </w:r>
    </w:p>
    <w:p w:rsidR="004F0A57" w:rsidRPr="00595622" w:rsidRDefault="004F0A57" w:rsidP="00392CDE">
      <w:pPr>
        <w:spacing w:after="0"/>
        <w:jc w:val="both"/>
        <w:rPr>
          <w:b/>
          <w:lang w:val="cs-CZ"/>
        </w:rPr>
      </w:pPr>
      <w:r w:rsidRPr="00595622">
        <w:rPr>
          <w:b/>
          <w:lang w:val="cs-CZ"/>
        </w:rPr>
        <w:t>Příklad:</w:t>
      </w:r>
    </w:p>
    <w:p w:rsidR="004F0A57" w:rsidRDefault="004F0A57" w:rsidP="00392CDE">
      <w:pPr>
        <w:spacing w:after="0"/>
        <w:jc w:val="both"/>
        <w:rPr>
          <w:lang w:val="cs-CZ"/>
        </w:rPr>
      </w:pPr>
      <w:r>
        <w:rPr>
          <w:lang w:val="cs-CZ"/>
        </w:rPr>
        <w:t>Projekt XY je hodnocen takto:</w:t>
      </w:r>
    </w:p>
    <w:tbl>
      <w:tblPr>
        <w:tblStyle w:val="Mkatabulky"/>
        <w:tblW w:w="0" w:type="auto"/>
        <w:jc w:val="center"/>
        <w:tblLook w:val="04A0"/>
      </w:tblPr>
      <w:tblGrid>
        <w:gridCol w:w="2232"/>
        <w:gridCol w:w="1221"/>
        <w:gridCol w:w="1276"/>
        <w:gridCol w:w="1275"/>
        <w:gridCol w:w="1276"/>
      </w:tblGrid>
      <w:tr w:rsidR="004F0A57" w:rsidRPr="00EA14FC" w:rsidTr="004F0A57">
        <w:trPr>
          <w:jc w:val="center"/>
        </w:trPr>
        <w:tc>
          <w:tcPr>
            <w:tcW w:w="1990" w:type="dxa"/>
          </w:tcPr>
          <w:p w:rsidR="004F0A57" w:rsidRPr="004F0A57" w:rsidRDefault="004F0A57" w:rsidP="004F0A57">
            <w:pPr>
              <w:spacing w:after="0"/>
              <w:jc w:val="center"/>
              <w:rPr>
                <w:lang w:val="cs-CZ"/>
              </w:rPr>
            </w:pPr>
            <w:r w:rsidRPr="004F0A57">
              <w:rPr>
                <w:lang w:val="cs-CZ"/>
              </w:rPr>
              <w:t>kritérium/hodnotitel</w:t>
            </w:r>
          </w:p>
        </w:tc>
        <w:tc>
          <w:tcPr>
            <w:tcW w:w="1221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A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B</w:t>
            </w:r>
          </w:p>
        </w:tc>
        <w:tc>
          <w:tcPr>
            <w:tcW w:w="1275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C …</w:t>
            </w:r>
          </w:p>
        </w:tc>
        <w:tc>
          <w:tcPr>
            <w:tcW w:w="1276" w:type="dxa"/>
          </w:tcPr>
          <w:p w:rsidR="004F0A57" w:rsidRPr="004F0A57" w:rsidRDefault="004F0A57" w:rsidP="004F0A57">
            <w:pPr>
              <w:spacing w:after="0"/>
              <w:jc w:val="center"/>
              <w:rPr>
                <w:lang w:val="cs-CZ"/>
              </w:rPr>
            </w:pPr>
            <w:proofErr w:type="spellStart"/>
            <w:r w:rsidRPr="004F0A57">
              <w:rPr>
                <w:lang w:val="cs-CZ"/>
              </w:rPr>
              <w:t>celkem</w:t>
            </w:r>
            <w:proofErr w:type="spellEnd"/>
          </w:p>
        </w:tc>
      </w:tr>
      <w:tr w:rsidR="004F0A57" w:rsidRPr="00EA14FC" w:rsidTr="004F0A57">
        <w:trPr>
          <w:jc w:val="center"/>
        </w:trPr>
        <w:tc>
          <w:tcPr>
            <w:tcW w:w="1990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1.</w:t>
            </w:r>
          </w:p>
        </w:tc>
        <w:tc>
          <w:tcPr>
            <w:tcW w:w="1221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5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3</w:t>
            </w:r>
          </w:p>
        </w:tc>
        <w:tc>
          <w:tcPr>
            <w:tcW w:w="1275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2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10</w:t>
            </w:r>
          </w:p>
        </w:tc>
      </w:tr>
      <w:tr w:rsidR="004F0A57" w:rsidRPr="00EA14FC" w:rsidTr="004F0A57">
        <w:trPr>
          <w:jc w:val="center"/>
        </w:trPr>
        <w:tc>
          <w:tcPr>
            <w:tcW w:w="1990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2.</w:t>
            </w:r>
          </w:p>
        </w:tc>
        <w:tc>
          <w:tcPr>
            <w:tcW w:w="1221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4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5</w:t>
            </w:r>
          </w:p>
        </w:tc>
        <w:tc>
          <w:tcPr>
            <w:tcW w:w="1275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5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14</w:t>
            </w:r>
          </w:p>
        </w:tc>
      </w:tr>
      <w:tr w:rsidR="004F0A57" w:rsidRPr="00EA14FC" w:rsidTr="004F0A57">
        <w:trPr>
          <w:jc w:val="center"/>
        </w:trPr>
        <w:tc>
          <w:tcPr>
            <w:tcW w:w="1990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3.</w:t>
            </w:r>
          </w:p>
        </w:tc>
        <w:tc>
          <w:tcPr>
            <w:tcW w:w="1221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3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2</w:t>
            </w:r>
          </w:p>
        </w:tc>
        <w:tc>
          <w:tcPr>
            <w:tcW w:w="1275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3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8</w:t>
            </w:r>
          </w:p>
        </w:tc>
      </w:tr>
      <w:tr w:rsidR="004F0A57" w:rsidRPr="00EA14FC" w:rsidTr="004F0A57">
        <w:trPr>
          <w:jc w:val="center"/>
        </w:trPr>
        <w:tc>
          <w:tcPr>
            <w:tcW w:w="1990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4</w:t>
            </w:r>
            <w:r>
              <w:t>.</w:t>
            </w:r>
          </w:p>
        </w:tc>
        <w:tc>
          <w:tcPr>
            <w:tcW w:w="1221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5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5</w:t>
            </w:r>
          </w:p>
        </w:tc>
        <w:tc>
          <w:tcPr>
            <w:tcW w:w="1275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5</w:t>
            </w: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  <w:r w:rsidRPr="00EA14FC">
              <w:t>15</w:t>
            </w:r>
          </w:p>
        </w:tc>
      </w:tr>
      <w:tr w:rsidR="004F0A57" w:rsidRPr="00EA14FC" w:rsidTr="004F0A57">
        <w:trPr>
          <w:jc w:val="center"/>
        </w:trPr>
        <w:tc>
          <w:tcPr>
            <w:tcW w:w="1990" w:type="dxa"/>
          </w:tcPr>
          <w:p w:rsidR="004F0A57" w:rsidRPr="00EA14FC" w:rsidRDefault="004F0A57" w:rsidP="004F0A57">
            <w:pPr>
              <w:spacing w:after="0"/>
              <w:jc w:val="center"/>
            </w:pPr>
            <w:r>
              <w:t>…</w:t>
            </w:r>
          </w:p>
        </w:tc>
        <w:tc>
          <w:tcPr>
            <w:tcW w:w="1221" w:type="dxa"/>
          </w:tcPr>
          <w:p w:rsidR="004F0A57" w:rsidRPr="00EA14FC" w:rsidRDefault="004F0A57" w:rsidP="004F0A57">
            <w:pPr>
              <w:spacing w:after="0"/>
              <w:jc w:val="center"/>
            </w:pP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</w:pPr>
          </w:p>
        </w:tc>
        <w:tc>
          <w:tcPr>
            <w:tcW w:w="1275" w:type="dxa"/>
          </w:tcPr>
          <w:p w:rsidR="004F0A57" w:rsidRPr="00EA14FC" w:rsidRDefault="004F0A57" w:rsidP="004F0A57">
            <w:pPr>
              <w:spacing w:after="0"/>
              <w:jc w:val="center"/>
            </w:pPr>
          </w:p>
        </w:tc>
        <w:tc>
          <w:tcPr>
            <w:tcW w:w="1276" w:type="dxa"/>
          </w:tcPr>
          <w:p w:rsidR="004F0A57" w:rsidRPr="00EA14FC" w:rsidRDefault="004F0A57" w:rsidP="004F0A57">
            <w:pPr>
              <w:spacing w:after="0"/>
              <w:jc w:val="center"/>
              <w:rPr>
                <w:b/>
              </w:rPr>
            </w:pPr>
            <w:r w:rsidRPr="00EA14FC">
              <w:rPr>
                <w:b/>
              </w:rPr>
              <w:t>47</w:t>
            </w:r>
          </w:p>
        </w:tc>
      </w:tr>
    </w:tbl>
    <w:p w:rsidR="004F0A57" w:rsidRDefault="004F0A57" w:rsidP="00392CDE">
      <w:pPr>
        <w:spacing w:after="0"/>
        <w:jc w:val="both"/>
        <w:rPr>
          <w:lang w:val="cs-CZ"/>
        </w:rPr>
      </w:pPr>
    </w:p>
    <w:p w:rsidR="00C6539D" w:rsidRPr="00EC19C1" w:rsidRDefault="00783EEF" w:rsidP="00392CDE">
      <w:pPr>
        <w:spacing w:after="0"/>
        <w:jc w:val="both"/>
        <w:rPr>
          <w:b/>
          <w:color w:val="3C9D2C" w:themeColor="text2"/>
          <w:sz w:val="22"/>
          <w:lang w:val="cs-CZ"/>
        </w:rPr>
      </w:pPr>
      <w:r w:rsidRPr="00EC19C1">
        <w:rPr>
          <w:b/>
          <w:color w:val="3C9D2C" w:themeColor="text2"/>
          <w:sz w:val="22"/>
          <w:lang w:val="cs-CZ"/>
        </w:rPr>
        <w:t>D</w:t>
      </w:r>
      <w:r w:rsidR="00C6539D" w:rsidRPr="00EC19C1">
        <w:rPr>
          <w:b/>
          <w:color w:val="3C9D2C" w:themeColor="text2"/>
          <w:sz w:val="22"/>
          <w:lang w:val="cs-CZ"/>
        </w:rPr>
        <w:t>oručování přihlášek</w:t>
      </w:r>
    </w:p>
    <w:p w:rsidR="00C6539D" w:rsidRPr="00EC19C1" w:rsidRDefault="00783EEF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>Přihlášky musí být doručeny elektronicky (tzn. e-mailem) nejpozději do</w:t>
      </w:r>
      <w:r w:rsidR="0029195E" w:rsidRPr="00EC19C1">
        <w:rPr>
          <w:lang w:val="cs-CZ"/>
        </w:rPr>
        <w:t xml:space="preserve"> </w:t>
      </w:r>
      <w:r w:rsidR="0029195E" w:rsidRPr="00EC19C1">
        <w:rPr>
          <w:b/>
          <w:lang w:val="cs-CZ"/>
        </w:rPr>
        <w:t>30. května 2012</w:t>
      </w:r>
    </w:p>
    <w:p w:rsidR="00783EEF" w:rsidRPr="00EC19C1" w:rsidRDefault="007E5928" w:rsidP="00392CDE">
      <w:pPr>
        <w:spacing w:after="0"/>
        <w:jc w:val="both"/>
        <w:rPr>
          <w:lang w:val="cs-CZ"/>
        </w:rPr>
      </w:pPr>
      <w:r w:rsidRPr="00EC19C1">
        <w:rPr>
          <w:lang w:val="cs-CZ"/>
        </w:rPr>
        <w:t xml:space="preserve">Přihlášky sbírá vždy zástupce partnerského regionu, </w:t>
      </w:r>
      <w:r w:rsidR="00186476">
        <w:rPr>
          <w:lang w:val="cs-CZ"/>
        </w:rPr>
        <w:t>ve kterém má soutěžící instituce své sídlo</w:t>
      </w:r>
      <w:r w:rsidRPr="00EC19C1">
        <w:rPr>
          <w:lang w:val="cs-CZ"/>
        </w:rPr>
        <w:t>.</w:t>
      </w:r>
    </w:p>
    <w:p w:rsidR="00392CDE" w:rsidRPr="00EC19C1" w:rsidRDefault="00392CDE" w:rsidP="00392CDE">
      <w:pPr>
        <w:spacing w:after="0"/>
        <w:jc w:val="both"/>
        <w:rPr>
          <w:b/>
          <w:lang w:val="cs-CZ"/>
        </w:rPr>
      </w:pPr>
    </w:p>
    <w:p w:rsidR="00783EEF" w:rsidRPr="00EC19C1" w:rsidRDefault="007E5928" w:rsidP="00392CDE">
      <w:pPr>
        <w:spacing w:after="0"/>
        <w:jc w:val="both"/>
        <w:rPr>
          <w:b/>
          <w:lang w:val="cs-CZ"/>
        </w:rPr>
      </w:pPr>
      <w:r w:rsidRPr="00EC19C1">
        <w:rPr>
          <w:b/>
          <w:lang w:val="cs-CZ"/>
        </w:rPr>
        <w:t xml:space="preserve">Kontakty </w:t>
      </w:r>
      <w:r w:rsidR="00783EEF" w:rsidRPr="00EC19C1">
        <w:rPr>
          <w:b/>
          <w:lang w:val="cs-CZ"/>
        </w:rPr>
        <w:t>pro doručení</w:t>
      </w:r>
      <w:r w:rsidRPr="00EC19C1">
        <w:rPr>
          <w:b/>
          <w:lang w:val="cs-CZ"/>
        </w:rPr>
        <w:t xml:space="preserve"> přihlášek:</w:t>
      </w:r>
    </w:p>
    <w:tbl>
      <w:tblPr>
        <w:tblStyle w:val="Mkatabulky"/>
        <w:tblW w:w="0" w:type="auto"/>
        <w:tblInd w:w="360" w:type="dxa"/>
        <w:tblLook w:val="04A0"/>
      </w:tblPr>
      <w:tblGrid>
        <w:gridCol w:w="4001"/>
        <w:gridCol w:w="1984"/>
        <w:gridCol w:w="3624"/>
      </w:tblGrid>
      <w:tr w:rsidR="007E5928" w:rsidRPr="00CF164B" w:rsidTr="0025374F">
        <w:tc>
          <w:tcPr>
            <w:tcW w:w="4001" w:type="dxa"/>
            <w:vAlign w:val="center"/>
          </w:tcPr>
          <w:p w:rsidR="007E5928" w:rsidRPr="00EC19C1" w:rsidRDefault="00186476" w:rsidP="00186476">
            <w:pPr>
              <w:spacing w:after="0"/>
              <w:ind w:left="66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Süd</w:t>
            </w:r>
            <w:proofErr w:type="spellEnd"/>
            <w:r w:rsidR="007E5928" w:rsidRPr="00EC19C1">
              <w:rPr>
                <w:lang w:val="cs-CZ"/>
              </w:rPr>
              <w:t xml:space="preserve"> </w:t>
            </w:r>
            <w:proofErr w:type="spellStart"/>
            <w:r w:rsidR="007E5928" w:rsidRPr="00EC19C1">
              <w:rPr>
                <w:lang w:val="cs-CZ"/>
              </w:rPr>
              <w:t>West</w:t>
            </w:r>
            <w:proofErr w:type="spellEnd"/>
            <w:r w:rsidR="007E5928" w:rsidRPr="00EC19C1"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Steiermark</w:t>
            </w:r>
            <w:proofErr w:type="spellEnd"/>
            <w:r w:rsidR="007E5928" w:rsidRPr="00EC19C1">
              <w:rPr>
                <w:lang w:val="cs-CZ"/>
              </w:rPr>
              <w:t xml:space="preserve"> (</w:t>
            </w:r>
            <w:proofErr w:type="spellStart"/>
            <w:r w:rsidR="007E5928" w:rsidRPr="00EC19C1">
              <w:rPr>
                <w:lang w:val="cs-CZ"/>
              </w:rPr>
              <w:t>Austria</w:t>
            </w:r>
            <w:proofErr w:type="spellEnd"/>
            <w:r w:rsidR="007E5928" w:rsidRPr="00EC19C1">
              <w:rPr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:rsidR="007E5928" w:rsidRPr="00EC19C1" w:rsidRDefault="00997791" w:rsidP="00392CDE">
            <w:pPr>
              <w:spacing w:after="0"/>
              <w:jc w:val="both"/>
              <w:rPr>
                <w:lang w:val="cs-CZ"/>
              </w:rPr>
            </w:pPr>
            <w:r w:rsidRPr="00EC19C1">
              <w:rPr>
                <w:lang w:val="cs-CZ"/>
              </w:rPr>
              <w:t>Claudia Krobath</w:t>
            </w:r>
          </w:p>
        </w:tc>
        <w:tc>
          <w:tcPr>
            <w:tcW w:w="3624" w:type="dxa"/>
            <w:vAlign w:val="center"/>
          </w:tcPr>
          <w:p w:rsidR="007E5928" w:rsidRPr="00EC19C1" w:rsidRDefault="005562E9" w:rsidP="00392CDE">
            <w:pPr>
              <w:spacing w:after="0"/>
              <w:jc w:val="both"/>
              <w:rPr>
                <w:lang w:val="cs-CZ"/>
              </w:rPr>
            </w:pPr>
            <w:hyperlink r:id="rId11" w:history="1">
              <w:r w:rsidR="00997791" w:rsidRPr="00EC19C1">
                <w:rPr>
                  <w:rStyle w:val="Hypertextovodkaz"/>
                  <w:lang w:val="cs-CZ"/>
                </w:rPr>
                <w:t>c.krobath@energie-center.at</w:t>
              </w:r>
            </w:hyperlink>
          </w:p>
        </w:tc>
      </w:tr>
      <w:tr w:rsidR="007E5928" w:rsidRPr="00CF164B" w:rsidTr="0025374F">
        <w:tc>
          <w:tcPr>
            <w:tcW w:w="4001" w:type="dxa"/>
            <w:vAlign w:val="center"/>
          </w:tcPr>
          <w:p w:rsidR="007E5928" w:rsidRPr="00EC19C1" w:rsidRDefault="00186476" w:rsidP="00392CDE">
            <w:pPr>
              <w:spacing w:after="0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>Ústecký kraj</w:t>
            </w:r>
            <w:r w:rsidR="007E5928" w:rsidRPr="00EC19C1">
              <w:rPr>
                <w:lang w:val="cs-CZ"/>
              </w:rPr>
              <w:t xml:space="preserve"> (</w:t>
            </w:r>
            <w:proofErr w:type="spellStart"/>
            <w:r w:rsidR="007E5928" w:rsidRPr="00EC19C1">
              <w:rPr>
                <w:lang w:val="cs-CZ"/>
              </w:rPr>
              <w:t>Czech</w:t>
            </w:r>
            <w:proofErr w:type="spellEnd"/>
            <w:r w:rsidR="007E5928" w:rsidRPr="00EC19C1">
              <w:rPr>
                <w:lang w:val="cs-CZ"/>
              </w:rPr>
              <w:t xml:space="preserve"> </w:t>
            </w:r>
            <w:proofErr w:type="spellStart"/>
            <w:r w:rsidR="007E5928" w:rsidRPr="00EC19C1">
              <w:rPr>
                <w:lang w:val="cs-CZ"/>
              </w:rPr>
              <w:t>Republic</w:t>
            </w:r>
            <w:proofErr w:type="spellEnd"/>
            <w:r w:rsidR="007E5928" w:rsidRPr="00EC19C1">
              <w:rPr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:rsidR="007E5928" w:rsidRPr="00EC19C1" w:rsidRDefault="00997791" w:rsidP="00392CDE">
            <w:pPr>
              <w:spacing w:after="0"/>
              <w:jc w:val="both"/>
              <w:rPr>
                <w:lang w:val="cs-CZ"/>
              </w:rPr>
            </w:pPr>
            <w:r w:rsidRPr="00EC19C1">
              <w:rPr>
                <w:lang w:val="cs-CZ"/>
              </w:rPr>
              <w:t>Lucie Kuželová</w:t>
            </w:r>
          </w:p>
        </w:tc>
        <w:tc>
          <w:tcPr>
            <w:tcW w:w="3624" w:type="dxa"/>
            <w:vAlign w:val="center"/>
          </w:tcPr>
          <w:p w:rsidR="007E5928" w:rsidRPr="00EC19C1" w:rsidRDefault="005562E9" w:rsidP="00392CDE">
            <w:pPr>
              <w:spacing w:after="0"/>
              <w:jc w:val="both"/>
              <w:rPr>
                <w:lang w:val="cs-CZ"/>
              </w:rPr>
            </w:pPr>
            <w:hyperlink r:id="rId12" w:history="1">
              <w:r w:rsidR="00997791" w:rsidRPr="00EC19C1">
                <w:rPr>
                  <w:rStyle w:val="Hypertextovodkaz"/>
                  <w:lang w:val="cs-CZ"/>
                </w:rPr>
                <w:t>kuzelova.l@kr-ustecky.cz</w:t>
              </w:r>
            </w:hyperlink>
          </w:p>
        </w:tc>
      </w:tr>
      <w:tr w:rsidR="007E5928" w:rsidRPr="00EC19C1" w:rsidTr="0025374F">
        <w:tc>
          <w:tcPr>
            <w:tcW w:w="4001" w:type="dxa"/>
            <w:vAlign w:val="center"/>
          </w:tcPr>
          <w:p w:rsidR="007E5928" w:rsidRPr="004F0A57" w:rsidRDefault="004F0A57" w:rsidP="00392CDE">
            <w:pPr>
              <w:spacing w:after="0"/>
              <w:ind w:left="66"/>
              <w:jc w:val="both"/>
              <w:rPr>
                <w:lang w:val="cs-CZ"/>
              </w:rPr>
            </w:pPr>
            <w:proofErr w:type="spellStart"/>
            <w:r w:rsidRPr="004F0A57">
              <w:rPr>
                <w:lang w:val="cs-CZ"/>
              </w:rPr>
              <w:t>Hajdú</w:t>
            </w:r>
            <w:proofErr w:type="spellEnd"/>
            <w:r w:rsidRPr="004F0A57">
              <w:rPr>
                <w:lang w:val="cs-CZ"/>
              </w:rPr>
              <w:t>-Bihar</w:t>
            </w:r>
            <w:r w:rsidR="007E5928" w:rsidRPr="004F0A57">
              <w:rPr>
                <w:lang w:val="cs-CZ"/>
              </w:rPr>
              <w:t xml:space="preserve"> (</w:t>
            </w:r>
            <w:proofErr w:type="spellStart"/>
            <w:r w:rsidR="007E5928" w:rsidRPr="004F0A57">
              <w:rPr>
                <w:lang w:val="cs-CZ"/>
              </w:rPr>
              <w:t>Hungary</w:t>
            </w:r>
            <w:proofErr w:type="spellEnd"/>
            <w:r w:rsidR="007E5928" w:rsidRPr="004F0A57">
              <w:rPr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:rsidR="007E5928" w:rsidRPr="00EC19C1" w:rsidRDefault="00997791" w:rsidP="00392CDE">
            <w:pPr>
              <w:spacing w:after="0"/>
              <w:jc w:val="both"/>
              <w:rPr>
                <w:lang w:val="cs-CZ"/>
              </w:rPr>
            </w:pPr>
            <w:r w:rsidRPr="00EC19C1">
              <w:rPr>
                <w:lang w:val="cs-CZ"/>
              </w:rPr>
              <w:t>Imre Enyedi</w:t>
            </w:r>
          </w:p>
        </w:tc>
        <w:tc>
          <w:tcPr>
            <w:tcW w:w="3624" w:type="dxa"/>
            <w:vAlign w:val="center"/>
          </w:tcPr>
          <w:p w:rsidR="007E5928" w:rsidRPr="00EC19C1" w:rsidRDefault="005562E9" w:rsidP="00392CDE">
            <w:pPr>
              <w:spacing w:after="0"/>
              <w:jc w:val="both"/>
              <w:rPr>
                <w:lang w:val="cs-CZ"/>
              </w:rPr>
            </w:pPr>
            <w:hyperlink r:id="rId13" w:history="1">
              <w:r w:rsidR="00997791" w:rsidRPr="00EC19C1">
                <w:rPr>
                  <w:rStyle w:val="Hypertextovodkaz"/>
                  <w:lang w:val="cs-CZ"/>
                </w:rPr>
                <w:t>ienyedi@mfk.unideb.hu</w:t>
              </w:r>
            </w:hyperlink>
          </w:p>
        </w:tc>
      </w:tr>
      <w:tr w:rsidR="007E5928" w:rsidRPr="00CF164B" w:rsidTr="0025374F">
        <w:tc>
          <w:tcPr>
            <w:tcW w:w="4001" w:type="dxa"/>
            <w:vAlign w:val="center"/>
          </w:tcPr>
          <w:p w:rsidR="007E5928" w:rsidRPr="00EC19C1" w:rsidRDefault="007E5928" w:rsidP="00186476">
            <w:pPr>
              <w:spacing w:after="0"/>
              <w:ind w:left="66"/>
              <w:jc w:val="both"/>
              <w:rPr>
                <w:lang w:val="cs-CZ"/>
              </w:rPr>
            </w:pPr>
            <w:proofErr w:type="spellStart"/>
            <w:r w:rsidRPr="00EC19C1">
              <w:rPr>
                <w:lang w:val="cs-CZ"/>
              </w:rPr>
              <w:t>Sa</w:t>
            </w:r>
            <w:r w:rsidR="00186476">
              <w:rPr>
                <w:lang w:val="cs-CZ"/>
              </w:rPr>
              <w:t>chsen</w:t>
            </w:r>
            <w:proofErr w:type="spellEnd"/>
            <w:r w:rsidRPr="00EC19C1">
              <w:rPr>
                <w:lang w:val="cs-CZ"/>
              </w:rPr>
              <w:t>-</w:t>
            </w:r>
            <w:proofErr w:type="spellStart"/>
            <w:r w:rsidRPr="00EC19C1">
              <w:rPr>
                <w:lang w:val="cs-CZ"/>
              </w:rPr>
              <w:t>Anhalt</w:t>
            </w:r>
            <w:proofErr w:type="spellEnd"/>
            <w:r w:rsidRPr="00EC19C1">
              <w:rPr>
                <w:lang w:val="cs-CZ"/>
              </w:rPr>
              <w:t xml:space="preserve"> </w:t>
            </w:r>
            <w:r w:rsidR="0029195E" w:rsidRPr="00EC19C1">
              <w:rPr>
                <w:lang w:val="cs-CZ"/>
              </w:rPr>
              <w:t>(</w:t>
            </w:r>
            <w:proofErr w:type="spellStart"/>
            <w:r w:rsidRPr="00EC19C1">
              <w:rPr>
                <w:lang w:val="cs-CZ"/>
              </w:rPr>
              <w:t>Germany</w:t>
            </w:r>
            <w:proofErr w:type="spellEnd"/>
            <w:r w:rsidRPr="00EC19C1">
              <w:rPr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:rsidR="007E5928" w:rsidRPr="00EC19C1" w:rsidRDefault="0029195E" w:rsidP="00392CDE">
            <w:pPr>
              <w:spacing w:after="0"/>
              <w:jc w:val="both"/>
              <w:rPr>
                <w:lang w:val="cs-CZ"/>
              </w:rPr>
            </w:pPr>
            <w:r w:rsidRPr="00EC19C1">
              <w:rPr>
                <w:lang w:val="cs-CZ"/>
              </w:rPr>
              <w:t>Ines Heidler</w:t>
            </w:r>
          </w:p>
        </w:tc>
        <w:tc>
          <w:tcPr>
            <w:tcW w:w="3624" w:type="dxa"/>
            <w:vAlign w:val="center"/>
          </w:tcPr>
          <w:p w:rsidR="007E5928" w:rsidRPr="00EC19C1" w:rsidRDefault="005562E9" w:rsidP="00392CDE">
            <w:pPr>
              <w:spacing w:after="0"/>
              <w:jc w:val="both"/>
              <w:rPr>
                <w:lang w:val="cs-CZ"/>
              </w:rPr>
            </w:pPr>
            <w:hyperlink r:id="rId14" w:history="1">
              <w:r w:rsidR="0029195E" w:rsidRPr="00EC19C1">
                <w:rPr>
                  <w:rStyle w:val="Hypertextovodkaz"/>
                  <w:lang w:val="cs-CZ"/>
                </w:rPr>
                <w:t>ines.heidler@mlv.sachsen-anhalt.de</w:t>
              </w:r>
            </w:hyperlink>
          </w:p>
        </w:tc>
      </w:tr>
      <w:tr w:rsidR="007E5928" w:rsidRPr="00EC19C1" w:rsidTr="0025374F">
        <w:tc>
          <w:tcPr>
            <w:tcW w:w="4001" w:type="dxa"/>
            <w:vAlign w:val="center"/>
          </w:tcPr>
          <w:p w:rsidR="007E5928" w:rsidRPr="00EC19C1" w:rsidRDefault="00186476" w:rsidP="00392CDE">
            <w:pPr>
              <w:spacing w:after="0"/>
              <w:ind w:left="66"/>
              <w:jc w:val="both"/>
              <w:rPr>
                <w:lang w:val="cs-CZ"/>
              </w:rPr>
            </w:pPr>
            <w:proofErr w:type="spellStart"/>
            <w:r>
              <w:rPr>
                <w:lang w:val="cs-CZ"/>
              </w:rPr>
              <w:t>Dolny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Slask</w:t>
            </w:r>
            <w:proofErr w:type="spellEnd"/>
            <w:r w:rsidR="007E5928" w:rsidRPr="00EC19C1">
              <w:rPr>
                <w:lang w:val="cs-CZ"/>
              </w:rPr>
              <w:t xml:space="preserve"> (</w:t>
            </w:r>
            <w:proofErr w:type="spellStart"/>
            <w:r w:rsidR="007E5928" w:rsidRPr="00EC19C1">
              <w:rPr>
                <w:lang w:val="cs-CZ"/>
              </w:rPr>
              <w:t>Poland</w:t>
            </w:r>
            <w:proofErr w:type="spellEnd"/>
            <w:r w:rsidR="007E5928" w:rsidRPr="00EC19C1">
              <w:rPr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:rsidR="007E5928" w:rsidRPr="00EC19C1" w:rsidRDefault="00997791" w:rsidP="00392CDE">
            <w:pPr>
              <w:spacing w:after="0"/>
              <w:jc w:val="both"/>
              <w:rPr>
                <w:lang w:val="cs-CZ"/>
              </w:rPr>
            </w:pPr>
            <w:r w:rsidRPr="00EC19C1">
              <w:rPr>
                <w:lang w:val="cs-CZ"/>
              </w:rPr>
              <w:t>Justyna Urban</w:t>
            </w:r>
          </w:p>
        </w:tc>
        <w:tc>
          <w:tcPr>
            <w:tcW w:w="3624" w:type="dxa"/>
            <w:vAlign w:val="center"/>
          </w:tcPr>
          <w:p w:rsidR="007E5928" w:rsidRPr="00EC19C1" w:rsidRDefault="005562E9" w:rsidP="00392CDE">
            <w:pPr>
              <w:spacing w:after="0"/>
              <w:jc w:val="both"/>
              <w:rPr>
                <w:lang w:val="cs-CZ"/>
              </w:rPr>
            </w:pPr>
            <w:hyperlink r:id="rId15" w:history="1">
              <w:r w:rsidR="00997791" w:rsidRPr="00EC19C1">
                <w:rPr>
                  <w:rStyle w:val="Hypertextovodkaz"/>
                  <w:lang w:val="cs-CZ"/>
                </w:rPr>
                <w:t>justyna.urban@umwd.pl</w:t>
              </w:r>
            </w:hyperlink>
          </w:p>
        </w:tc>
      </w:tr>
      <w:tr w:rsidR="007E5928" w:rsidRPr="00EC19C1" w:rsidTr="0025374F">
        <w:tc>
          <w:tcPr>
            <w:tcW w:w="4001" w:type="dxa"/>
            <w:vAlign w:val="center"/>
          </w:tcPr>
          <w:p w:rsidR="007E5928" w:rsidRPr="00EC19C1" w:rsidRDefault="00186476" w:rsidP="00392CDE">
            <w:pPr>
              <w:spacing w:after="0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Provincia di </w:t>
            </w:r>
            <w:r w:rsidR="007E5928" w:rsidRPr="00EC19C1">
              <w:rPr>
                <w:lang w:val="cs-CZ"/>
              </w:rPr>
              <w:t>Novara (Piemonte, Italy)</w:t>
            </w:r>
          </w:p>
        </w:tc>
        <w:tc>
          <w:tcPr>
            <w:tcW w:w="1984" w:type="dxa"/>
            <w:vAlign w:val="center"/>
          </w:tcPr>
          <w:p w:rsidR="007E5928" w:rsidRPr="00EC19C1" w:rsidRDefault="00997791" w:rsidP="00392CDE">
            <w:pPr>
              <w:spacing w:after="0"/>
              <w:jc w:val="both"/>
              <w:rPr>
                <w:lang w:val="cs-CZ"/>
              </w:rPr>
            </w:pPr>
            <w:proofErr w:type="spellStart"/>
            <w:r w:rsidRPr="00EC19C1">
              <w:rPr>
                <w:lang w:val="cs-CZ"/>
              </w:rPr>
              <w:t>Valerio</w:t>
            </w:r>
            <w:proofErr w:type="spellEnd"/>
            <w:r w:rsidRPr="00EC19C1">
              <w:rPr>
                <w:lang w:val="cs-CZ"/>
              </w:rPr>
              <w:t xml:space="preserve"> </w:t>
            </w:r>
            <w:proofErr w:type="spellStart"/>
            <w:r w:rsidRPr="00EC19C1">
              <w:rPr>
                <w:lang w:val="cs-CZ"/>
              </w:rPr>
              <w:t>Cipolli</w:t>
            </w:r>
            <w:proofErr w:type="spellEnd"/>
          </w:p>
        </w:tc>
        <w:tc>
          <w:tcPr>
            <w:tcW w:w="3624" w:type="dxa"/>
            <w:vAlign w:val="center"/>
          </w:tcPr>
          <w:p w:rsidR="007E5928" w:rsidRPr="00EC19C1" w:rsidRDefault="005562E9" w:rsidP="00392CDE">
            <w:pPr>
              <w:spacing w:after="0"/>
              <w:jc w:val="both"/>
              <w:rPr>
                <w:lang w:val="cs-CZ"/>
              </w:rPr>
            </w:pPr>
            <w:hyperlink r:id="rId16" w:history="1">
              <w:r w:rsidR="00997791" w:rsidRPr="00EC19C1">
                <w:rPr>
                  <w:rStyle w:val="Hypertextovodkaz"/>
                  <w:lang w:val="cs-CZ"/>
                </w:rPr>
                <w:t>yura@provincia.novara.it</w:t>
              </w:r>
            </w:hyperlink>
          </w:p>
        </w:tc>
      </w:tr>
    </w:tbl>
    <w:p w:rsidR="007E5928" w:rsidRPr="00EC19C1" w:rsidRDefault="007E5928" w:rsidP="00595622">
      <w:pPr>
        <w:spacing w:after="0"/>
        <w:jc w:val="both"/>
        <w:rPr>
          <w:lang w:val="cs-CZ"/>
        </w:rPr>
      </w:pPr>
    </w:p>
    <w:sectPr w:rsidR="007E5928" w:rsidRPr="00EC19C1" w:rsidSect="00933A0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40" w:right="1077" w:bottom="1440" w:left="1077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57" w:rsidRDefault="004F0A57" w:rsidP="00FC7524">
      <w:r>
        <w:separator/>
      </w:r>
    </w:p>
  </w:endnote>
  <w:endnote w:type="continuationSeparator" w:id="0">
    <w:p w:rsidR="004F0A57" w:rsidRDefault="004F0A57" w:rsidP="00FC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57" w:rsidRDefault="004F0A57" w:rsidP="00FC7524"/>
  <w:p w:rsidR="004F0A57" w:rsidRDefault="004F0A57" w:rsidP="00FC7524">
    <w:fldSimple w:instr=" PAGE   \* MERGEFORMAT ">
      <w:r>
        <w:rPr>
          <w:noProof/>
        </w:rPr>
        <w:t>2</w:t>
      </w:r>
    </w:fldSimple>
    <w:r>
      <w:t xml:space="preserve"> </w:t>
    </w:r>
    <w:r>
      <w:rPr>
        <w:color w:val="F2656C" w:themeColor="accent3"/>
      </w:rPr>
      <w:sym w:font="Wingdings 2" w:char="F097"/>
    </w:r>
    <w:r>
      <w:t xml:space="preserve"> </w:t>
    </w:r>
  </w:p>
  <w:p w:rsidR="004F0A57" w:rsidRDefault="004F0A57" w:rsidP="00FC7524">
    <w:r>
      <w:pict>
        <v:group id="_x0000_s2071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1804;top:15122;width:2723;height:0;rotation:180" o:connectortype="straight" strokecolor="#a20c14 [3205]" strokeweight="1.5pt"/>
          <v:shape id="_x0000_s2073" type="#_x0000_t32" style="position:absolute;left:1804;top:15193;width:3666;height:0;rotation:180" o:connectortype="straight" strokecolor="#a20c14 [3205]" strokeweight=".25pt"/>
          <w10:anchorlock/>
        </v:group>
      </w:pict>
    </w:r>
  </w:p>
  <w:p w:rsidR="004F0A57" w:rsidRDefault="004F0A57" w:rsidP="00FC75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57" w:rsidRPr="00CC6172" w:rsidRDefault="004F0A57" w:rsidP="00300D51">
    <w:pPr>
      <w:pStyle w:val="Bezmezer"/>
      <w:spacing w:before="200" w:after="200"/>
      <w:jc w:val="right"/>
      <w:rPr>
        <w:rStyle w:val="Siln"/>
      </w:rPr>
    </w:pPr>
    <w:r w:rsidRPr="005562E9">
      <w:rPr>
        <w:noProof/>
        <w:lang w:val="cs-CZ" w:eastAsia="cs-CZ" w:bidi="ar-SA"/>
      </w:rPr>
      <w:pict>
        <v:rect id="_x0000_s2170" style="position:absolute;left:0;text-align:left;margin-left:271.35pt;margin-top:-174.55pt;width:227.25pt;height:222.1pt;z-index:-251659264" stroked="f">
          <v:fill r:id="rId1" o:title="rodinka" recolor="t" type="frame"/>
        </v:rect>
      </w:pict>
    </w:r>
    <w:r w:rsidRPr="00CC6172">
      <w:rPr>
        <w:rStyle w:val="Siln"/>
      </w:rPr>
      <w:t xml:space="preserve">Page </w:t>
    </w:r>
    <w:r w:rsidRPr="00CC6172">
      <w:rPr>
        <w:rStyle w:val="Siln"/>
      </w:rPr>
      <w:fldChar w:fldCharType="begin"/>
    </w:r>
    <w:r w:rsidRPr="00CC6172">
      <w:rPr>
        <w:rStyle w:val="Siln"/>
      </w:rPr>
      <w:instrText xml:space="preserve"> PAGE </w:instrText>
    </w:r>
    <w:r w:rsidRPr="00CC6172">
      <w:rPr>
        <w:rStyle w:val="Siln"/>
      </w:rPr>
      <w:fldChar w:fldCharType="separate"/>
    </w:r>
    <w:r w:rsidR="00E562FE">
      <w:rPr>
        <w:rStyle w:val="Siln"/>
        <w:noProof/>
      </w:rPr>
      <w:t>4</w:t>
    </w:r>
    <w:r w:rsidRPr="00CC6172">
      <w:rPr>
        <w:rStyle w:val="Siln"/>
      </w:rPr>
      <w:fldChar w:fldCharType="end"/>
    </w:r>
    <w:r w:rsidRPr="00CC6172">
      <w:rPr>
        <w:rStyle w:val="Siln"/>
      </w:rPr>
      <w:t xml:space="preserve"> / </w:t>
    </w:r>
    <w:r w:rsidRPr="00CC6172">
      <w:rPr>
        <w:rStyle w:val="Siln"/>
      </w:rPr>
      <w:fldChar w:fldCharType="begin"/>
    </w:r>
    <w:r w:rsidRPr="00CC6172">
      <w:rPr>
        <w:rStyle w:val="Siln"/>
      </w:rPr>
      <w:instrText xml:space="preserve"> NUMPAGES  </w:instrText>
    </w:r>
    <w:r w:rsidRPr="00CC6172">
      <w:rPr>
        <w:rStyle w:val="Siln"/>
      </w:rPr>
      <w:fldChar w:fldCharType="separate"/>
    </w:r>
    <w:r w:rsidR="00E562FE">
      <w:rPr>
        <w:rStyle w:val="Siln"/>
        <w:noProof/>
      </w:rPr>
      <w:t>4</w:t>
    </w:r>
    <w:r w:rsidRPr="00CC6172">
      <w:rPr>
        <w:rStyle w:val="Siln"/>
      </w:rPr>
      <w:fldChar w:fldCharType="end"/>
    </w:r>
  </w:p>
  <w:p w:rsidR="004F0A57" w:rsidRPr="00185DC2" w:rsidRDefault="004F0A57" w:rsidP="00185DC2">
    <w:pPr>
      <w:pStyle w:val="aboutproject"/>
    </w:pPr>
    <w:r w:rsidRPr="00185DC2">
      <w:t>This project is implemented through the CENTRAL EUROPE Programme co-financed by the ERDF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57" w:rsidRPr="00185DC2" w:rsidRDefault="004F0A57" w:rsidP="00BF13DD">
    <w:pPr>
      <w:pStyle w:val="aboutproject"/>
    </w:pPr>
    <w:r w:rsidRPr="00185DC2">
      <w:t>This project is implemented through the CENTRAL EUROPE Programme co-financed by the ERDF</w:t>
    </w:r>
  </w:p>
  <w:p w:rsidR="004F0A57" w:rsidRPr="00185DC2" w:rsidRDefault="004F0A57" w:rsidP="00BF13DD">
    <w:pPr>
      <w:pStyle w:val="footYURA"/>
      <w:rPr>
        <w:b/>
        <w:sz w:val="22"/>
        <w:szCs w:val="22"/>
      </w:rPr>
    </w:pPr>
    <w:r w:rsidRPr="00185DC2">
      <w:rPr>
        <w:b/>
        <w:sz w:val="22"/>
        <w:szCs w:val="22"/>
      </w:rPr>
      <w:t>Project YURA</w:t>
    </w:r>
  </w:p>
  <w:tbl>
    <w:tblPr>
      <w:tblStyle w:val="Mkatabulky"/>
      <w:tblW w:w="10206" w:type="dxa"/>
      <w:tblBorders>
        <w:top w:val="single" w:sz="8" w:space="0" w:color="D9111B" w:themeColor="accent1"/>
        <w:left w:val="single" w:sz="8" w:space="0" w:color="D9111B" w:themeColor="accent1"/>
        <w:bottom w:val="single" w:sz="8" w:space="0" w:color="D9111B" w:themeColor="accent1"/>
        <w:right w:val="single" w:sz="8" w:space="0" w:color="D9111B" w:themeColor="accent1"/>
        <w:insideH w:val="single" w:sz="8" w:space="0" w:color="D9111B" w:themeColor="accent1"/>
        <w:insideV w:val="single" w:sz="8" w:space="0" w:color="D9111B" w:themeColor="accent1"/>
      </w:tblBorders>
      <w:tblLayout w:type="fixed"/>
      <w:tblLook w:val="0600"/>
    </w:tblPr>
    <w:tblGrid>
      <w:gridCol w:w="3282"/>
      <w:gridCol w:w="3283"/>
      <w:gridCol w:w="3284"/>
      <w:gridCol w:w="357"/>
    </w:tblGrid>
    <w:tr w:rsidR="004F0A57" w:rsidRPr="00056D45" w:rsidTr="00C6539D">
      <w:trPr>
        <w:cantSplit/>
        <w:trHeight w:val="259"/>
      </w:trPr>
      <w:tc>
        <w:tcPr>
          <w:tcW w:w="2918" w:type="dxa"/>
          <w:tcBorders>
            <w:top w:val="nil"/>
            <w:left w:val="nil"/>
            <w:bottom w:val="nil"/>
            <w:right w:val="nil"/>
          </w:tcBorders>
        </w:tcPr>
        <w:p w:rsidR="004F0A57" w:rsidRDefault="004F0A57" w:rsidP="00C6539D">
          <w:pPr>
            <w:pStyle w:val="footYURA"/>
            <w:rPr>
              <w:rStyle w:val="footYURAChar"/>
            </w:rPr>
          </w:pPr>
          <w:proofErr w:type="spellStart"/>
          <w:r>
            <w:rPr>
              <w:rStyle w:val="footYURAChar"/>
            </w:rPr>
            <w:t>Ú</w:t>
          </w:r>
          <w:r w:rsidRPr="005562E9">
            <w:pict>
              <v:rect id="_x0000_s2196" style="position:absolute;margin-left:-59.65pt;margin-top:-19.55pt;width:607.25pt;height:132.95pt;z-index:-251639808;mso-position-horizontal-relative:margin;mso-position-vertical-relative:margin" fillcolor="#3c9d2c [3207]" stroked="f" strokecolor="#f2f2f2 [3041]" strokeweight="3pt">
                <v:shadow type="perspective" color="#1d4e16 [1607]" opacity=".5" offset="1pt" offset2="-1pt"/>
                <v:textbox style="mso-next-textbox:#_x0000_s2196">
                  <w:txbxContent>
                    <w:p w:rsidR="004F0A57" w:rsidRPr="00382CE8" w:rsidRDefault="004F0A57" w:rsidP="00BF13DD"/>
                  </w:txbxContent>
                </v:textbox>
                <w10:wrap anchorx="margin" anchory="margin"/>
                <w10:anchorlock/>
              </v:rect>
            </w:pict>
          </w:r>
          <w:r>
            <w:rPr>
              <w:rStyle w:val="footYURAChar"/>
            </w:rPr>
            <w:t>stecký</w:t>
          </w:r>
          <w:proofErr w:type="spellEnd"/>
          <w:r>
            <w:rPr>
              <w:rStyle w:val="footYURAChar"/>
            </w:rPr>
            <w:t xml:space="preserve"> </w:t>
          </w:r>
          <w:proofErr w:type="spellStart"/>
          <w:r>
            <w:rPr>
              <w:rStyle w:val="footYURAChar"/>
            </w:rPr>
            <w:t>kraj</w:t>
          </w:r>
          <w:proofErr w:type="spellEnd"/>
        </w:p>
        <w:p w:rsidR="004F0A57" w:rsidRDefault="004F0A57" w:rsidP="00C6539D">
          <w:pPr>
            <w:pStyle w:val="footYURA"/>
            <w:rPr>
              <w:rStyle w:val="footYURAChar"/>
            </w:rPr>
          </w:pPr>
          <w:proofErr w:type="spellStart"/>
          <w:r>
            <w:rPr>
              <w:rStyle w:val="footYURAChar"/>
            </w:rPr>
            <w:t>Velká</w:t>
          </w:r>
          <w:proofErr w:type="spellEnd"/>
          <w:r>
            <w:rPr>
              <w:rStyle w:val="footYURAChar"/>
            </w:rPr>
            <w:t xml:space="preserve"> </w:t>
          </w:r>
          <w:proofErr w:type="spellStart"/>
          <w:r>
            <w:rPr>
              <w:rStyle w:val="footYURAChar"/>
            </w:rPr>
            <w:t>Hradební</w:t>
          </w:r>
          <w:proofErr w:type="spellEnd"/>
          <w:r>
            <w:rPr>
              <w:rStyle w:val="footYURAChar"/>
            </w:rPr>
            <w:t xml:space="preserve"> 48</w:t>
          </w:r>
        </w:p>
        <w:p w:rsidR="004F0A57" w:rsidRDefault="004F0A57" w:rsidP="00C6539D">
          <w:pPr>
            <w:pStyle w:val="footYURA"/>
            <w:rPr>
              <w:rStyle w:val="footYURAChar"/>
            </w:rPr>
          </w:pPr>
          <w:r>
            <w:rPr>
              <w:rStyle w:val="footYURAChar"/>
            </w:rPr>
            <w:t>400 01  Ústí nad Labem</w:t>
          </w:r>
        </w:p>
        <w:p w:rsidR="004F0A57" w:rsidRPr="00185DC2" w:rsidRDefault="004F0A57" w:rsidP="00C6539D">
          <w:pPr>
            <w:pStyle w:val="footYURA"/>
          </w:pPr>
          <w:proofErr w:type="spellStart"/>
          <w:r>
            <w:rPr>
              <w:rStyle w:val="footYURAChar"/>
            </w:rPr>
            <w:t>Česká</w:t>
          </w:r>
          <w:proofErr w:type="spellEnd"/>
          <w:r>
            <w:rPr>
              <w:rStyle w:val="footYURAChar"/>
            </w:rPr>
            <w:t xml:space="preserve"> </w:t>
          </w:r>
          <w:proofErr w:type="spellStart"/>
          <w:r>
            <w:rPr>
              <w:rStyle w:val="footYURAChar"/>
            </w:rPr>
            <w:t>republika</w:t>
          </w:r>
          <w:proofErr w:type="spellEnd"/>
        </w:p>
      </w:tc>
      <w:tc>
        <w:tcPr>
          <w:tcW w:w="2918" w:type="dxa"/>
          <w:tcBorders>
            <w:top w:val="nil"/>
            <w:left w:val="nil"/>
            <w:bottom w:val="nil"/>
            <w:right w:val="nil"/>
          </w:tcBorders>
        </w:tcPr>
        <w:p w:rsidR="004F0A57" w:rsidRDefault="004F0A57" w:rsidP="00C6539D">
          <w:pPr>
            <w:pStyle w:val="footYURA"/>
            <w:rPr>
              <w:rStyle w:val="footYURAChar"/>
            </w:rPr>
          </w:pPr>
          <w:r>
            <w:rPr>
              <w:rStyle w:val="footYURAChar"/>
            </w:rPr>
            <w:t>Lucie Kuželová</w:t>
          </w:r>
        </w:p>
        <w:p w:rsidR="004F0A57" w:rsidRPr="00185DC2" w:rsidRDefault="004F0A57" w:rsidP="00C6539D">
          <w:pPr>
            <w:pStyle w:val="footYURA"/>
          </w:pPr>
          <w:r>
            <w:rPr>
              <w:rStyle w:val="footYURAChar"/>
            </w:rPr>
            <w:t>Helena Minářová</w:t>
          </w:r>
        </w:p>
      </w:tc>
      <w:tc>
        <w:tcPr>
          <w:tcW w:w="2919" w:type="dxa"/>
          <w:tcBorders>
            <w:top w:val="nil"/>
            <w:left w:val="nil"/>
            <w:bottom w:val="nil"/>
            <w:right w:val="nil"/>
          </w:tcBorders>
        </w:tcPr>
        <w:p w:rsidR="004F0A57" w:rsidRPr="00C6539D" w:rsidRDefault="004F0A57" w:rsidP="00C6539D">
          <w:pPr>
            <w:pStyle w:val="footYURA"/>
            <w:rPr>
              <w:rStyle w:val="footYURAChar"/>
            </w:rPr>
          </w:pPr>
          <w:hyperlink r:id="rId1" w:history="1">
            <w:r w:rsidRPr="00C6539D">
              <w:rPr>
                <w:rStyle w:val="Hypertextovodkaz"/>
                <w:color w:val="FFFFFF" w:themeColor="background1"/>
                <w:shd w:val="clear" w:color="auto" w:fill="3C9D2C" w:themeFill="text2"/>
              </w:rPr>
              <w:t>kuzelova.l@kr-ustecky.cz</w:t>
            </w:r>
          </w:hyperlink>
        </w:p>
        <w:p w:rsidR="004F0A57" w:rsidRPr="00410DD0" w:rsidRDefault="004F0A57" w:rsidP="00C6539D">
          <w:pPr>
            <w:pStyle w:val="footYURA"/>
          </w:pPr>
          <w:hyperlink r:id="rId2" w:history="1">
            <w:r w:rsidRPr="00C6539D">
              <w:rPr>
                <w:rStyle w:val="Hypertextovodkaz"/>
                <w:color w:val="FFFFFF" w:themeColor="background1"/>
                <w:shd w:val="clear" w:color="auto" w:fill="3C9D2C" w:themeFill="text2"/>
              </w:rPr>
              <w:t>minarova.h@kr-ustecky.cz</w:t>
            </w:r>
          </w:hyperlink>
          <w:r>
            <w:rPr>
              <w:rStyle w:val="footYURAChar"/>
            </w:rPr>
            <w:t xml:space="preserve"> </w:t>
          </w:r>
        </w:p>
      </w:tc>
      <w:tc>
        <w:tcPr>
          <w:tcW w:w="317" w:type="dxa"/>
          <w:tcBorders>
            <w:top w:val="nil"/>
            <w:left w:val="nil"/>
            <w:bottom w:val="nil"/>
            <w:right w:val="nil"/>
          </w:tcBorders>
        </w:tcPr>
        <w:p w:rsidR="004F0A57" w:rsidRPr="00410DD0" w:rsidRDefault="004F0A57" w:rsidP="00C6539D">
          <w:pPr>
            <w:pStyle w:val="footYURA"/>
            <w:rPr>
              <w:rStyle w:val="footYURAChar"/>
            </w:rPr>
          </w:pPr>
        </w:p>
      </w:tc>
    </w:tr>
  </w:tbl>
  <w:p w:rsidR="004F0A57" w:rsidRDefault="004F0A57" w:rsidP="00BF13DD">
    <w:pPr>
      <w:pStyle w:val="footYURA"/>
      <w:rPr>
        <w:rStyle w:val="Zstupntext"/>
        <w:sz w:val="2"/>
        <w:szCs w:val="2"/>
      </w:rPr>
    </w:pPr>
  </w:p>
  <w:p w:rsidR="004F0A57" w:rsidRDefault="004F0A57" w:rsidP="00BF13DD">
    <w:pPr>
      <w:pStyle w:val="Bezmez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57" w:rsidRDefault="004F0A57" w:rsidP="00FC7524">
      <w:r>
        <w:separator/>
      </w:r>
    </w:p>
  </w:footnote>
  <w:footnote w:type="continuationSeparator" w:id="0">
    <w:p w:rsidR="004F0A57" w:rsidRDefault="004F0A57" w:rsidP="00FC7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57" w:rsidRPr="00C86D44" w:rsidRDefault="004F0A57" w:rsidP="00375211">
    <w:pPr>
      <w:pStyle w:val="aboutproject"/>
      <w:jc w:val="right"/>
      <w:rPr>
        <w:lang w:val="en-US"/>
      </w:rPr>
    </w:pPr>
    <w:sdt>
      <w:sdtPr>
        <w:id w:val="171805"/>
        <w:temporary/>
        <w:showingPlcHdr/>
        <w:text/>
      </w:sdtPr>
      <w:sdtContent>
        <w:r w:rsidRPr="006E2AEC">
          <w:rPr>
            <w:rStyle w:val="Zstupntext"/>
          </w:rPr>
          <w:t>[</w:t>
        </w:r>
        <w:r>
          <w:rPr>
            <w:rStyle w:val="Zstupntext"/>
          </w:rPr>
          <w:t>Enter</w:t>
        </w:r>
        <w:r w:rsidRPr="006E2AEC">
          <w:rPr>
            <w:rStyle w:val="Zstupntext"/>
          </w:rPr>
          <w:t xml:space="preserve"> </w:t>
        </w:r>
        <w:r>
          <w:rPr>
            <w:rStyle w:val="Zstupntext"/>
          </w:rPr>
          <w:t>document title</w:t>
        </w:r>
        <w:r w:rsidRPr="006E2AEC">
          <w:rPr>
            <w:rStyle w:val="Zstupntext"/>
          </w:rPr>
          <w:t>]</w:t>
        </w:r>
      </w:sdtContent>
    </w:sdt>
    <w:r>
      <w:t xml:space="preserve"> </w:t>
    </w:r>
    <w:r>
      <w:rPr>
        <w:lang w:val="en-US"/>
      </w:rPr>
      <w:t xml:space="preserve">| </w:t>
    </w:r>
    <w:sdt>
      <w:sdtPr>
        <w:id w:val="171851"/>
        <w:temporary/>
        <w:showingPlcHdr/>
        <w:text/>
      </w:sdtPr>
      <w:sdtContent>
        <w:r w:rsidRPr="006E2AEC">
          <w:rPr>
            <w:rStyle w:val="Zstupntext"/>
          </w:rPr>
          <w:t>[</w:t>
        </w:r>
        <w:r>
          <w:rPr>
            <w:rStyle w:val="Zstupntext"/>
          </w:rPr>
          <w:t>enter</w:t>
        </w:r>
        <w:r w:rsidRPr="006E2AEC">
          <w:rPr>
            <w:rStyle w:val="Zstupntext"/>
          </w:rPr>
          <w:t xml:space="preserve"> </w:t>
        </w:r>
        <w:r>
          <w:rPr>
            <w:rStyle w:val="Zstupntext"/>
          </w:rPr>
          <w:t>document subtitle</w:t>
        </w:r>
        <w:r w:rsidRPr="006E2AEC">
          <w:rPr>
            <w:rStyle w:val="Zstupntext"/>
          </w:rPr>
          <w:t>]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57" w:rsidRPr="00BF13DD" w:rsidRDefault="004F0A57" w:rsidP="00BF13DD">
    <w:pPr>
      <w:spacing w:after="0"/>
    </w:pPr>
    <w:r>
      <w:rPr>
        <w:noProof/>
        <w:lang w:val="cs-CZ" w:eastAsia="cs-CZ" w:bidi="ar-SA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3879850</wp:posOffset>
          </wp:positionH>
          <wp:positionV relativeFrom="margin">
            <wp:posOffset>-619125</wp:posOffset>
          </wp:positionV>
          <wp:extent cx="2675255" cy="537845"/>
          <wp:effectExtent l="19050" t="0" r="0" b="0"/>
          <wp:wrapSquare wrapText="bothSides"/>
          <wp:docPr id="2" name="Picture 0" descr="logos_CEEUerdf(with_sentenc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EEUerdf(with_sentence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525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747">
      <w:rPr>
        <w:noProof/>
        <w:lang w:val="cs-CZ" w:eastAsia="cs-CZ" w:bidi="ar-SA"/>
      </w:rPr>
      <w:drawing>
        <wp:inline distT="0" distB="0" distL="0" distR="0">
          <wp:extent cx="1457059" cy="468000"/>
          <wp:effectExtent l="19050" t="0" r="0" b="0"/>
          <wp:docPr id="6" name="Obrázek 5" descr="YURA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RA-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705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62E9">
      <w:rPr>
        <w:b/>
        <w:bCs/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6" type="#_x0000_t75" style="position:absolute;margin-left:87.05pt;margin-top:106.85pt;width:417.5pt;height:419.3pt;z-index:-251646976;mso-position-horizontal-relative:text;mso-position-vertical-relative:text">
          <v:imagedata r:id="rId3" o:title="rodinka_big" blacklevel="65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B40"/>
    <w:multiLevelType w:val="multilevel"/>
    <w:tmpl w:val="FA8C6AA4"/>
    <w:numStyleLink w:val="YURAordered"/>
  </w:abstractNum>
  <w:abstractNum w:abstractNumId="1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cstheme="minorBidi"/>
        <w:color w:val="D9111B" w:themeColor="accent1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A20C14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</w:abstractNum>
  <w:abstractNum w:abstractNumId="2">
    <w:nsid w:val="266955EC"/>
    <w:multiLevelType w:val="hybridMultilevel"/>
    <w:tmpl w:val="0FAA2A92"/>
    <w:lvl w:ilvl="0" w:tplc="61FC9802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5C46"/>
    <w:multiLevelType w:val="multilevel"/>
    <w:tmpl w:val="4984B084"/>
    <w:numStyleLink w:val="YURAunordered"/>
  </w:abstractNum>
  <w:abstractNum w:abstractNumId="4">
    <w:nsid w:val="310C4585"/>
    <w:multiLevelType w:val="multilevel"/>
    <w:tmpl w:val="4984B084"/>
    <w:styleLink w:val="YURAunordered"/>
    <w:lvl w:ilvl="0">
      <w:start w:val="1"/>
      <w:numFmt w:val="bullet"/>
      <w:pStyle w:val="Odrka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D9111B" w:themeColor="accent1"/>
        <w:sz w:val="18"/>
        <w:szCs w:val="18"/>
      </w:rPr>
    </w:lvl>
    <w:lvl w:ilvl="1">
      <w:start w:val="1"/>
      <w:numFmt w:val="bullet"/>
      <w:pStyle w:val="Odrka2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D9111B" w:themeColor="accent1"/>
        <w:sz w:val="18"/>
      </w:rPr>
    </w:lvl>
    <w:lvl w:ilvl="2">
      <w:start w:val="1"/>
      <w:numFmt w:val="bullet"/>
      <w:pStyle w:val="Odrka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b w:val="0"/>
        <w:i w:val="0"/>
        <w:color w:val="D9111B" w:themeColor="accent1"/>
        <w:sz w:val="16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 w:val="0"/>
        <w:i w:val="0"/>
        <w:color w:val="D9111B" w:themeColor="accent1"/>
        <w:sz w:val="16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  <w:color w:val="D9111B" w:themeColor="accent1"/>
        <w:sz w:val="16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  <w:color w:val="D9111B" w:themeColor="accent1"/>
        <w:sz w:val="16"/>
      </w:rPr>
    </w:lvl>
    <w:lvl w:ilvl="6">
      <w:start w:val="1"/>
      <w:numFmt w:val="bullet"/>
      <w:lvlText w:val="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  <w:color w:val="D9111B" w:themeColor="accent1"/>
        <w:sz w:val="16"/>
      </w:rPr>
    </w:lvl>
    <w:lvl w:ilvl="7">
      <w:start w:val="1"/>
      <w:numFmt w:val="bullet"/>
      <w:lvlText w:val="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  <w:color w:val="D9111B" w:themeColor="accent1"/>
        <w:sz w:val="16"/>
      </w:rPr>
    </w:lvl>
    <w:lvl w:ilvl="8">
      <w:start w:val="1"/>
      <w:numFmt w:val="bullet"/>
      <w:lvlText w:val=""/>
      <w:lvlJc w:val="left"/>
      <w:pPr>
        <w:tabs>
          <w:tab w:val="num" w:pos="2438"/>
        </w:tabs>
        <w:ind w:left="2438" w:hanging="170"/>
      </w:pPr>
      <w:rPr>
        <w:rFonts w:ascii="Symbol" w:hAnsi="Symbol" w:hint="default"/>
        <w:color w:val="D9111B" w:themeColor="accent1"/>
        <w:sz w:val="16"/>
      </w:rPr>
    </w:lvl>
  </w:abstractNum>
  <w:abstractNum w:abstractNumId="5">
    <w:nsid w:val="3433470F"/>
    <w:multiLevelType w:val="multilevel"/>
    <w:tmpl w:val="FA8C6AA4"/>
    <w:styleLink w:val="YURAordered"/>
    <w:lvl w:ilvl="0">
      <w:start w:val="1"/>
      <w:numFmt w:val="upperLetter"/>
      <w:lvlText w:val="%1)"/>
      <w:lvlJc w:val="left"/>
      <w:pPr>
        <w:ind w:left="284" w:hanging="284"/>
      </w:pPr>
      <w:rPr>
        <w:rFonts w:asciiTheme="minorHAnsi" w:hAnsiTheme="minorHAnsi" w:cstheme="minorBidi" w:hint="default"/>
        <w:color w:val="D9111B" w:themeColor="accent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2">
      <w:start w:val="1"/>
      <w:numFmt w:val="lowerLetter"/>
      <w:lvlText w:val="%3)"/>
      <w:lvlJc w:val="right"/>
      <w:pPr>
        <w:tabs>
          <w:tab w:val="num" w:pos="851"/>
        </w:tabs>
        <w:ind w:left="851" w:hanging="57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3">
      <w:start w:val="1"/>
      <w:numFmt w:val="lowerRoman"/>
      <w:lvlText w:val="%4.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</w:abstractNum>
  <w:abstractNum w:abstractNumId="6">
    <w:nsid w:val="3568173F"/>
    <w:multiLevelType w:val="hybridMultilevel"/>
    <w:tmpl w:val="8D068A56"/>
    <w:lvl w:ilvl="0" w:tplc="DBE22B7C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46A3"/>
    <w:multiLevelType w:val="multilevel"/>
    <w:tmpl w:val="33B056D0"/>
    <w:styleLink w:val="Seznamsodrkami1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F2656C" w:themeColor="accent3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A20C14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D9111B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D9111B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D9111B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D9111B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D9111B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D9111B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D9111B" w:themeColor="accent1"/>
        <w:sz w:val="16"/>
      </w:rPr>
    </w:lvl>
  </w:abstractNum>
  <w:abstractNum w:abstractNumId="8">
    <w:nsid w:val="406824F8"/>
    <w:multiLevelType w:val="multilevel"/>
    <w:tmpl w:val="FA8C6AA4"/>
    <w:numStyleLink w:val="YURAordered"/>
  </w:abstractNum>
  <w:abstractNum w:abstractNumId="9">
    <w:nsid w:val="473617F9"/>
    <w:multiLevelType w:val="hybridMultilevel"/>
    <w:tmpl w:val="F6105DC6"/>
    <w:lvl w:ilvl="0" w:tplc="61FC9802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F0892"/>
    <w:multiLevelType w:val="multilevel"/>
    <w:tmpl w:val="ABD20D9A"/>
    <w:name w:val="YURA  ordered"/>
    <w:lvl w:ilvl="0">
      <w:start w:val="1"/>
      <w:numFmt w:val="upperLetter"/>
      <w:lvlText w:val="%1)"/>
      <w:lvlJc w:val="left"/>
      <w:pPr>
        <w:ind w:left="680" w:hanging="680"/>
      </w:pPr>
      <w:rPr>
        <w:rFonts w:asciiTheme="minorHAnsi" w:hAnsiTheme="minorHAnsi" w:cstheme="minorBidi" w:hint="default"/>
        <w:color w:val="D9111B" w:themeColor="accent1"/>
        <w:sz w:val="20"/>
        <w:szCs w:val="20"/>
      </w:rPr>
    </w:lvl>
    <w:lvl w:ilvl="1">
      <w:start w:val="1"/>
      <w:numFmt w:val="decimal"/>
      <w:lvlText w:val="%2."/>
      <w:lvlJc w:val="left"/>
      <w:pPr>
        <w:ind w:left="964" w:hanging="45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2">
      <w:start w:val="1"/>
      <w:numFmt w:val="lowerLetter"/>
      <w:lvlText w:val="%3)"/>
      <w:lvlJc w:val="right"/>
      <w:pPr>
        <w:tabs>
          <w:tab w:val="num" w:pos="1304"/>
        </w:tabs>
        <w:ind w:left="1304" w:hanging="57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3">
      <w:start w:val="1"/>
      <w:numFmt w:val="lowerRoman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4">
      <w:start w:val="1"/>
      <w:numFmt w:val="lowerLetter"/>
      <w:lvlText w:val="%5."/>
      <w:lvlJc w:val="left"/>
      <w:pPr>
        <w:ind w:left="2325" w:hanging="309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6">
      <w:start w:val="1"/>
      <w:numFmt w:val="decimal"/>
      <w:lvlText w:val="%7."/>
      <w:lvlJc w:val="left"/>
      <w:pPr>
        <w:ind w:left="3345" w:hanging="321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7">
      <w:start w:val="1"/>
      <w:numFmt w:val="lowerLetter"/>
      <w:lvlText w:val="%8."/>
      <w:lvlJc w:val="left"/>
      <w:pPr>
        <w:ind w:left="3912" w:hanging="3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</w:abstractNum>
  <w:abstractNum w:abstractNumId="11">
    <w:nsid w:val="5303519C"/>
    <w:multiLevelType w:val="hybridMultilevel"/>
    <w:tmpl w:val="96F23CB4"/>
    <w:lvl w:ilvl="0" w:tplc="9C50357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ED9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645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584E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8D4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3E67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A6B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EC3D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043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D52579"/>
    <w:multiLevelType w:val="hybridMultilevel"/>
    <w:tmpl w:val="722EBC28"/>
    <w:lvl w:ilvl="0" w:tplc="72B4C25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E748A"/>
    <w:multiLevelType w:val="hybridMultilevel"/>
    <w:tmpl w:val="55BC822E"/>
    <w:lvl w:ilvl="0" w:tplc="30D836C4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B4B16"/>
    <w:multiLevelType w:val="multilevel"/>
    <w:tmpl w:val="9C5E4D72"/>
    <w:styleLink w:val="Styl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D9111B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53DE4"/>
    <w:multiLevelType w:val="hybridMultilevel"/>
    <w:tmpl w:val="24401926"/>
    <w:lvl w:ilvl="0" w:tplc="7598CA6C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25795"/>
    <w:multiLevelType w:val="hybridMultilevel"/>
    <w:tmpl w:val="A710B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93C3E"/>
    <w:multiLevelType w:val="multilevel"/>
    <w:tmpl w:val="FA8C6AA4"/>
    <w:numStyleLink w:val="YURAordered"/>
  </w:abstractNum>
  <w:num w:numId="1">
    <w:abstractNumId w:val="4"/>
  </w:num>
  <w:num w:numId="2">
    <w:abstractNumId w:val="1"/>
  </w:num>
  <w:num w:numId="3">
    <w:abstractNumId w:val="11"/>
  </w:num>
  <w:num w:numId="4">
    <w:abstractNumId w:val="14"/>
  </w:num>
  <w:num w:numId="5">
    <w:abstractNumId w:val="5"/>
  </w:num>
  <w:num w:numId="6">
    <w:abstractNumId w:val="17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3"/>
  </w:num>
  <w:num w:numId="13">
    <w:abstractNumId w:val="3"/>
  </w:num>
  <w:num w:numId="14">
    <w:abstractNumId w:val="15"/>
  </w:num>
  <w:num w:numId="15">
    <w:abstractNumId w:val="6"/>
  </w:num>
  <w:num w:numId="16">
    <w:abstractNumId w:val="9"/>
  </w:num>
  <w:num w:numId="17">
    <w:abstractNumId w:val="12"/>
  </w:num>
  <w:num w:numId="18">
    <w:abstractNumId w:val="2"/>
  </w:num>
  <w:num w:numId="19">
    <w:abstractNumId w:val="13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198" fillcolor="none [3204]" stroke="f" strokecolor="none [3041]">
      <v:fill color="none [3204]"/>
      <v:stroke color="none [3041]" weight="3pt" on="f"/>
      <v:shadow type="perspective" color="none [1607]" opacity=".5" offset="1pt" offset2="-1pt"/>
      <o:colormru v:ext="edit" colors="#1fa22e,#3c9d2c"/>
      <o:colormenu v:ext="edit" fillcolor="none [3212]" strokecolor="none [3212]" shadowcolor="none"/>
    </o:shapedefaults>
    <o:shapelayout v:ext="edit">
      <o:idmap v:ext="edit" data="2"/>
      <o:rules v:ext="edit">
        <o:r id="V:Rule3" type="connector" idref="#_x0000_s2072"/>
        <o:r id="V:Rule4" type="connector" idref="#_x0000_s207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539D"/>
    <w:rsid w:val="000009BE"/>
    <w:rsid w:val="0000317F"/>
    <w:rsid w:val="000122D2"/>
    <w:rsid w:val="00012544"/>
    <w:rsid w:val="000233F6"/>
    <w:rsid w:val="0002522E"/>
    <w:rsid w:val="00026EA6"/>
    <w:rsid w:val="0003269F"/>
    <w:rsid w:val="0004524A"/>
    <w:rsid w:val="00053D1F"/>
    <w:rsid w:val="000567C1"/>
    <w:rsid w:val="00056D45"/>
    <w:rsid w:val="00061A51"/>
    <w:rsid w:val="00064A8B"/>
    <w:rsid w:val="00066BDB"/>
    <w:rsid w:val="00075960"/>
    <w:rsid w:val="00081044"/>
    <w:rsid w:val="000870C1"/>
    <w:rsid w:val="0009528E"/>
    <w:rsid w:val="00095F03"/>
    <w:rsid w:val="00096445"/>
    <w:rsid w:val="000A13D2"/>
    <w:rsid w:val="000A39A5"/>
    <w:rsid w:val="000A7747"/>
    <w:rsid w:val="000B0989"/>
    <w:rsid w:val="000B5646"/>
    <w:rsid w:val="000C5098"/>
    <w:rsid w:val="000C7A56"/>
    <w:rsid w:val="000C7FAD"/>
    <w:rsid w:val="000D01BF"/>
    <w:rsid w:val="000D2273"/>
    <w:rsid w:val="000D55D2"/>
    <w:rsid w:val="001002B7"/>
    <w:rsid w:val="001062DC"/>
    <w:rsid w:val="0011165D"/>
    <w:rsid w:val="001122C8"/>
    <w:rsid w:val="00122531"/>
    <w:rsid w:val="00123C16"/>
    <w:rsid w:val="00124B28"/>
    <w:rsid w:val="00130753"/>
    <w:rsid w:val="00133347"/>
    <w:rsid w:val="001460C7"/>
    <w:rsid w:val="00152497"/>
    <w:rsid w:val="00154E16"/>
    <w:rsid w:val="0016071C"/>
    <w:rsid w:val="001618E9"/>
    <w:rsid w:val="0017104F"/>
    <w:rsid w:val="00185DC2"/>
    <w:rsid w:val="00186476"/>
    <w:rsid w:val="001865C1"/>
    <w:rsid w:val="001945F8"/>
    <w:rsid w:val="001A01F1"/>
    <w:rsid w:val="001A1AE5"/>
    <w:rsid w:val="001A692B"/>
    <w:rsid w:val="001B1F34"/>
    <w:rsid w:val="001B2AE5"/>
    <w:rsid w:val="001C14E5"/>
    <w:rsid w:val="001C1A07"/>
    <w:rsid w:val="001C1B1E"/>
    <w:rsid w:val="001C2574"/>
    <w:rsid w:val="001C39D4"/>
    <w:rsid w:val="001C3EF2"/>
    <w:rsid w:val="001C43D0"/>
    <w:rsid w:val="001D0C0B"/>
    <w:rsid w:val="001D33C5"/>
    <w:rsid w:val="001D3FA0"/>
    <w:rsid w:val="001E321A"/>
    <w:rsid w:val="001E472A"/>
    <w:rsid w:val="001F3624"/>
    <w:rsid w:val="001F7811"/>
    <w:rsid w:val="00202A7B"/>
    <w:rsid w:val="00221F9F"/>
    <w:rsid w:val="002318D5"/>
    <w:rsid w:val="0023313D"/>
    <w:rsid w:val="00241CAE"/>
    <w:rsid w:val="0025374F"/>
    <w:rsid w:val="00254315"/>
    <w:rsid w:val="00256820"/>
    <w:rsid w:val="00256CF2"/>
    <w:rsid w:val="00256E82"/>
    <w:rsid w:val="00261E84"/>
    <w:rsid w:val="0026386C"/>
    <w:rsid w:val="00264246"/>
    <w:rsid w:val="00265612"/>
    <w:rsid w:val="00267A2F"/>
    <w:rsid w:val="002720C5"/>
    <w:rsid w:val="0027629D"/>
    <w:rsid w:val="0028100E"/>
    <w:rsid w:val="002817C6"/>
    <w:rsid w:val="00290CEB"/>
    <w:rsid w:val="0029195E"/>
    <w:rsid w:val="002A0FA1"/>
    <w:rsid w:val="002A22BE"/>
    <w:rsid w:val="002A3B56"/>
    <w:rsid w:val="002A522D"/>
    <w:rsid w:val="002B3860"/>
    <w:rsid w:val="002B40ED"/>
    <w:rsid w:val="002C31C0"/>
    <w:rsid w:val="002D092F"/>
    <w:rsid w:val="002D55CD"/>
    <w:rsid w:val="002E3404"/>
    <w:rsid w:val="002E3494"/>
    <w:rsid w:val="002E494F"/>
    <w:rsid w:val="002F18B6"/>
    <w:rsid w:val="00300D51"/>
    <w:rsid w:val="0031331D"/>
    <w:rsid w:val="0032153F"/>
    <w:rsid w:val="003250F1"/>
    <w:rsid w:val="00336A7E"/>
    <w:rsid w:val="0034234E"/>
    <w:rsid w:val="00344FC2"/>
    <w:rsid w:val="00352D76"/>
    <w:rsid w:val="00356DA3"/>
    <w:rsid w:val="00357B62"/>
    <w:rsid w:val="0036307D"/>
    <w:rsid w:val="0036396D"/>
    <w:rsid w:val="00375211"/>
    <w:rsid w:val="0037633D"/>
    <w:rsid w:val="00383110"/>
    <w:rsid w:val="0039284D"/>
    <w:rsid w:val="00392CDE"/>
    <w:rsid w:val="003935D4"/>
    <w:rsid w:val="003971C2"/>
    <w:rsid w:val="003A671E"/>
    <w:rsid w:val="003A715C"/>
    <w:rsid w:val="003B04E9"/>
    <w:rsid w:val="003B78A2"/>
    <w:rsid w:val="003C1833"/>
    <w:rsid w:val="003C33C1"/>
    <w:rsid w:val="003C5C5E"/>
    <w:rsid w:val="003D0F71"/>
    <w:rsid w:val="003E77CD"/>
    <w:rsid w:val="003F492F"/>
    <w:rsid w:val="00407153"/>
    <w:rsid w:val="00410DD0"/>
    <w:rsid w:val="00417398"/>
    <w:rsid w:val="00417432"/>
    <w:rsid w:val="00422220"/>
    <w:rsid w:val="0043556E"/>
    <w:rsid w:val="00435809"/>
    <w:rsid w:val="00441AF7"/>
    <w:rsid w:val="004518C1"/>
    <w:rsid w:val="00454697"/>
    <w:rsid w:val="004606F4"/>
    <w:rsid w:val="00464CC3"/>
    <w:rsid w:val="00471E1A"/>
    <w:rsid w:val="00471FC1"/>
    <w:rsid w:val="00484FC4"/>
    <w:rsid w:val="004A25D6"/>
    <w:rsid w:val="004B32B7"/>
    <w:rsid w:val="004B384F"/>
    <w:rsid w:val="004D0564"/>
    <w:rsid w:val="004E61F1"/>
    <w:rsid w:val="004F0A57"/>
    <w:rsid w:val="004F137A"/>
    <w:rsid w:val="004F2BA2"/>
    <w:rsid w:val="005012B3"/>
    <w:rsid w:val="005056A7"/>
    <w:rsid w:val="00526952"/>
    <w:rsid w:val="00542D75"/>
    <w:rsid w:val="00544D90"/>
    <w:rsid w:val="005459C3"/>
    <w:rsid w:val="00547D48"/>
    <w:rsid w:val="005508DB"/>
    <w:rsid w:val="0055124C"/>
    <w:rsid w:val="005562E9"/>
    <w:rsid w:val="00562FA1"/>
    <w:rsid w:val="00564DB2"/>
    <w:rsid w:val="0058722E"/>
    <w:rsid w:val="00591560"/>
    <w:rsid w:val="00591F33"/>
    <w:rsid w:val="00594FDA"/>
    <w:rsid w:val="00595622"/>
    <w:rsid w:val="005A0FF0"/>
    <w:rsid w:val="005A4B0A"/>
    <w:rsid w:val="005B0A34"/>
    <w:rsid w:val="005C672B"/>
    <w:rsid w:val="005D0334"/>
    <w:rsid w:val="005D64A6"/>
    <w:rsid w:val="005E3C5B"/>
    <w:rsid w:val="005E3D9E"/>
    <w:rsid w:val="005E4A92"/>
    <w:rsid w:val="005E7B40"/>
    <w:rsid w:val="00607BEB"/>
    <w:rsid w:val="0061233A"/>
    <w:rsid w:val="00615426"/>
    <w:rsid w:val="00633927"/>
    <w:rsid w:val="00635264"/>
    <w:rsid w:val="00643C45"/>
    <w:rsid w:val="006459DA"/>
    <w:rsid w:val="00646133"/>
    <w:rsid w:val="00646670"/>
    <w:rsid w:val="00657330"/>
    <w:rsid w:val="00674B7E"/>
    <w:rsid w:val="006777D2"/>
    <w:rsid w:val="00677BE5"/>
    <w:rsid w:val="00677F1B"/>
    <w:rsid w:val="00682B4A"/>
    <w:rsid w:val="00687D93"/>
    <w:rsid w:val="00692EFF"/>
    <w:rsid w:val="006B391A"/>
    <w:rsid w:val="006C238A"/>
    <w:rsid w:val="006C5BCB"/>
    <w:rsid w:val="006C7974"/>
    <w:rsid w:val="006C7C52"/>
    <w:rsid w:val="006D63FD"/>
    <w:rsid w:val="006D77E9"/>
    <w:rsid w:val="006E2AEC"/>
    <w:rsid w:val="00711163"/>
    <w:rsid w:val="00712468"/>
    <w:rsid w:val="00716FB4"/>
    <w:rsid w:val="00717853"/>
    <w:rsid w:val="00724570"/>
    <w:rsid w:val="0072498A"/>
    <w:rsid w:val="00726D99"/>
    <w:rsid w:val="007306FF"/>
    <w:rsid w:val="00734368"/>
    <w:rsid w:val="00735DEB"/>
    <w:rsid w:val="007425C7"/>
    <w:rsid w:val="00745C25"/>
    <w:rsid w:val="00745C8C"/>
    <w:rsid w:val="00747918"/>
    <w:rsid w:val="0075175E"/>
    <w:rsid w:val="00753977"/>
    <w:rsid w:val="00755692"/>
    <w:rsid w:val="007562BF"/>
    <w:rsid w:val="00764717"/>
    <w:rsid w:val="00765A1E"/>
    <w:rsid w:val="00772759"/>
    <w:rsid w:val="00775169"/>
    <w:rsid w:val="00783EEF"/>
    <w:rsid w:val="00784EB5"/>
    <w:rsid w:val="00790882"/>
    <w:rsid w:val="00792057"/>
    <w:rsid w:val="00792C3C"/>
    <w:rsid w:val="00793B37"/>
    <w:rsid w:val="007A24CF"/>
    <w:rsid w:val="007A63E6"/>
    <w:rsid w:val="007C1AA3"/>
    <w:rsid w:val="007C4D76"/>
    <w:rsid w:val="007D5249"/>
    <w:rsid w:val="007E0DD1"/>
    <w:rsid w:val="007E40CE"/>
    <w:rsid w:val="007E5928"/>
    <w:rsid w:val="007F15C4"/>
    <w:rsid w:val="007F31E2"/>
    <w:rsid w:val="007F6021"/>
    <w:rsid w:val="007F7219"/>
    <w:rsid w:val="008032F4"/>
    <w:rsid w:val="00804DB7"/>
    <w:rsid w:val="00805D50"/>
    <w:rsid w:val="008079B7"/>
    <w:rsid w:val="0081333D"/>
    <w:rsid w:val="00817BD5"/>
    <w:rsid w:val="00820BA0"/>
    <w:rsid w:val="00827AFF"/>
    <w:rsid w:val="00833A30"/>
    <w:rsid w:val="00863073"/>
    <w:rsid w:val="00863EF6"/>
    <w:rsid w:val="00871F9A"/>
    <w:rsid w:val="00873BD1"/>
    <w:rsid w:val="00875EEE"/>
    <w:rsid w:val="008942C5"/>
    <w:rsid w:val="00896E2C"/>
    <w:rsid w:val="008B547C"/>
    <w:rsid w:val="008C3495"/>
    <w:rsid w:val="008C4FE1"/>
    <w:rsid w:val="008D0E30"/>
    <w:rsid w:val="008D1AF6"/>
    <w:rsid w:val="008E03E9"/>
    <w:rsid w:val="008E242E"/>
    <w:rsid w:val="008E2E88"/>
    <w:rsid w:val="008E40CA"/>
    <w:rsid w:val="008F0579"/>
    <w:rsid w:val="008F2499"/>
    <w:rsid w:val="00906E56"/>
    <w:rsid w:val="00910C93"/>
    <w:rsid w:val="00922DC4"/>
    <w:rsid w:val="00922EEF"/>
    <w:rsid w:val="00933A00"/>
    <w:rsid w:val="009578D5"/>
    <w:rsid w:val="00961172"/>
    <w:rsid w:val="009665D0"/>
    <w:rsid w:val="0098674B"/>
    <w:rsid w:val="00993362"/>
    <w:rsid w:val="00993D28"/>
    <w:rsid w:val="00994297"/>
    <w:rsid w:val="0099628F"/>
    <w:rsid w:val="00997791"/>
    <w:rsid w:val="009A4E06"/>
    <w:rsid w:val="009A7386"/>
    <w:rsid w:val="009B3482"/>
    <w:rsid w:val="009C0D20"/>
    <w:rsid w:val="009C2449"/>
    <w:rsid w:val="009F5245"/>
    <w:rsid w:val="00A00E95"/>
    <w:rsid w:val="00A0170D"/>
    <w:rsid w:val="00A05297"/>
    <w:rsid w:val="00A11CBE"/>
    <w:rsid w:val="00A14DC1"/>
    <w:rsid w:val="00A1713B"/>
    <w:rsid w:val="00A20321"/>
    <w:rsid w:val="00A20522"/>
    <w:rsid w:val="00A239A1"/>
    <w:rsid w:val="00A24CD8"/>
    <w:rsid w:val="00A2673E"/>
    <w:rsid w:val="00A30F45"/>
    <w:rsid w:val="00A4068A"/>
    <w:rsid w:val="00A412CE"/>
    <w:rsid w:val="00A50515"/>
    <w:rsid w:val="00A534FE"/>
    <w:rsid w:val="00A7192A"/>
    <w:rsid w:val="00A764B8"/>
    <w:rsid w:val="00A8704F"/>
    <w:rsid w:val="00AA0060"/>
    <w:rsid w:val="00AA128D"/>
    <w:rsid w:val="00AA1311"/>
    <w:rsid w:val="00AB61EB"/>
    <w:rsid w:val="00AB697A"/>
    <w:rsid w:val="00AC108E"/>
    <w:rsid w:val="00AC73D6"/>
    <w:rsid w:val="00AC7B60"/>
    <w:rsid w:val="00AD7625"/>
    <w:rsid w:val="00AE3EA1"/>
    <w:rsid w:val="00AE44C0"/>
    <w:rsid w:val="00AF2F91"/>
    <w:rsid w:val="00AF7567"/>
    <w:rsid w:val="00B037A0"/>
    <w:rsid w:val="00B0671C"/>
    <w:rsid w:val="00B120DD"/>
    <w:rsid w:val="00B2620C"/>
    <w:rsid w:val="00B26D3A"/>
    <w:rsid w:val="00B33724"/>
    <w:rsid w:val="00B42373"/>
    <w:rsid w:val="00B42762"/>
    <w:rsid w:val="00B51A49"/>
    <w:rsid w:val="00B52638"/>
    <w:rsid w:val="00B57F95"/>
    <w:rsid w:val="00B612C0"/>
    <w:rsid w:val="00B65953"/>
    <w:rsid w:val="00B75E08"/>
    <w:rsid w:val="00B83C37"/>
    <w:rsid w:val="00B85394"/>
    <w:rsid w:val="00B870AC"/>
    <w:rsid w:val="00BA4CBF"/>
    <w:rsid w:val="00BB1B4C"/>
    <w:rsid w:val="00BC6861"/>
    <w:rsid w:val="00BD2663"/>
    <w:rsid w:val="00BD5B28"/>
    <w:rsid w:val="00BD64A2"/>
    <w:rsid w:val="00BE08F5"/>
    <w:rsid w:val="00BE45AC"/>
    <w:rsid w:val="00BF13DD"/>
    <w:rsid w:val="00BF34F2"/>
    <w:rsid w:val="00C01CE1"/>
    <w:rsid w:val="00C1233D"/>
    <w:rsid w:val="00C14EC3"/>
    <w:rsid w:val="00C1709B"/>
    <w:rsid w:val="00C203F9"/>
    <w:rsid w:val="00C20EEE"/>
    <w:rsid w:val="00C30335"/>
    <w:rsid w:val="00C54BC9"/>
    <w:rsid w:val="00C6539D"/>
    <w:rsid w:val="00C6780C"/>
    <w:rsid w:val="00C67B55"/>
    <w:rsid w:val="00C67F5F"/>
    <w:rsid w:val="00C77AC5"/>
    <w:rsid w:val="00C80765"/>
    <w:rsid w:val="00C86D44"/>
    <w:rsid w:val="00C927F0"/>
    <w:rsid w:val="00C9711A"/>
    <w:rsid w:val="00CA5403"/>
    <w:rsid w:val="00CB7D9D"/>
    <w:rsid w:val="00CC6172"/>
    <w:rsid w:val="00CD25D0"/>
    <w:rsid w:val="00CD5227"/>
    <w:rsid w:val="00CD54D0"/>
    <w:rsid w:val="00CE2C4B"/>
    <w:rsid w:val="00CE48B4"/>
    <w:rsid w:val="00CF162D"/>
    <w:rsid w:val="00CF164B"/>
    <w:rsid w:val="00D0681F"/>
    <w:rsid w:val="00D11242"/>
    <w:rsid w:val="00D15FE1"/>
    <w:rsid w:val="00D22520"/>
    <w:rsid w:val="00D22D17"/>
    <w:rsid w:val="00D2389F"/>
    <w:rsid w:val="00D2400D"/>
    <w:rsid w:val="00D24B55"/>
    <w:rsid w:val="00D25937"/>
    <w:rsid w:val="00D25A9B"/>
    <w:rsid w:val="00D32D96"/>
    <w:rsid w:val="00D33050"/>
    <w:rsid w:val="00D359B2"/>
    <w:rsid w:val="00D46F19"/>
    <w:rsid w:val="00D5490F"/>
    <w:rsid w:val="00D55183"/>
    <w:rsid w:val="00D67303"/>
    <w:rsid w:val="00D67ADE"/>
    <w:rsid w:val="00D7253F"/>
    <w:rsid w:val="00D765D5"/>
    <w:rsid w:val="00D85CE6"/>
    <w:rsid w:val="00D91847"/>
    <w:rsid w:val="00D950E0"/>
    <w:rsid w:val="00DB2C7B"/>
    <w:rsid w:val="00DB3780"/>
    <w:rsid w:val="00DC3961"/>
    <w:rsid w:val="00DD71EA"/>
    <w:rsid w:val="00DE0737"/>
    <w:rsid w:val="00DE2CB3"/>
    <w:rsid w:val="00DE3E82"/>
    <w:rsid w:val="00DF0D09"/>
    <w:rsid w:val="00DF1CCB"/>
    <w:rsid w:val="00E314D2"/>
    <w:rsid w:val="00E31D3A"/>
    <w:rsid w:val="00E33646"/>
    <w:rsid w:val="00E34D06"/>
    <w:rsid w:val="00E41A1E"/>
    <w:rsid w:val="00E55239"/>
    <w:rsid w:val="00E562FE"/>
    <w:rsid w:val="00E62ECE"/>
    <w:rsid w:val="00E6362E"/>
    <w:rsid w:val="00E70569"/>
    <w:rsid w:val="00E81388"/>
    <w:rsid w:val="00E82E04"/>
    <w:rsid w:val="00E82EE6"/>
    <w:rsid w:val="00E96DC2"/>
    <w:rsid w:val="00EA0CAF"/>
    <w:rsid w:val="00EA6B39"/>
    <w:rsid w:val="00EB267A"/>
    <w:rsid w:val="00EC19C1"/>
    <w:rsid w:val="00ED210C"/>
    <w:rsid w:val="00ED7240"/>
    <w:rsid w:val="00EE70A6"/>
    <w:rsid w:val="00EF7157"/>
    <w:rsid w:val="00F04D71"/>
    <w:rsid w:val="00F11411"/>
    <w:rsid w:val="00F22335"/>
    <w:rsid w:val="00F26FB6"/>
    <w:rsid w:val="00F27497"/>
    <w:rsid w:val="00F27D56"/>
    <w:rsid w:val="00F30581"/>
    <w:rsid w:val="00F44E02"/>
    <w:rsid w:val="00F56C96"/>
    <w:rsid w:val="00F61D3B"/>
    <w:rsid w:val="00F63CAB"/>
    <w:rsid w:val="00F63FCB"/>
    <w:rsid w:val="00F67105"/>
    <w:rsid w:val="00F67E46"/>
    <w:rsid w:val="00F701F2"/>
    <w:rsid w:val="00F70F6D"/>
    <w:rsid w:val="00F75AEF"/>
    <w:rsid w:val="00F8091A"/>
    <w:rsid w:val="00F92629"/>
    <w:rsid w:val="00F94C94"/>
    <w:rsid w:val="00F9553A"/>
    <w:rsid w:val="00F96CF0"/>
    <w:rsid w:val="00FA2D56"/>
    <w:rsid w:val="00FB0A5B"/>
    <w:rsid w:val="00FB40E6"/>
    <w:rsid w:val="00FB55D5"/>
    <w:rsid w:val="00FC2C18"/>
    <w:rsid w:val="00FC3A1E"/>
    <w:rsid w:val="00FC7524"/>
    <w:rsid w:val="00FD5957"/>
    <w:rsid w:val="00FE07B5"/>
    <w:rsid w:val="00FE2B63"/>
    <w:rsid w:val="00FE682E"/>
    <w:rsid w:val="00FF2F42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8" fillcolor="none [3204]" stroke="f" strokecolor="none [3041]">
      <v:fill color="none [3204]"/>
      <v:stroke color="none [3041]" weight="3pt" on="f"/>
      <v:shadow type="perspective" color="none [1607]" opacity=".5" offset="1pt" offset2="-1pt"/>
      <o:colormru v:ext="edit" colors="#1fa22e,#3c9d2c"/>
      <o:colormenu v:ext="edit" fillcolor="none [3212]" strokecolor="none [3212]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Closing" w:uiPriority="8"/>
    <w:lsdException w:name="Signature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62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1EB"/>
    <w:pPr>
      <w:spacing w:after="240" w:line="276" w:lineRule="auto"/>
      <w:ind w:firstLine="0"/>
    </w:pPr>
    <w:rPr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B61EB"/>
    <w:pPr>
      <w:spacing w:before="140"/>
      <w:contextualSpacing/>
      <w:jc w:val="both"/>
      <w:outlineLvl w:val="0"/>
    </w:pPr>
    <w:rPr>
      <w:b/>
      <w:color w:val="3C9D2C"/>
      <w:spacing w:val="-10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61EB"/>
    <w:pPr>
      <w:keepNext/>
      <w:spacing w:before="200" w:after="80"/>
      <w:outlineLvl w:val="1"/>
    </w:pPr>
    <w:rPr>
      <w:rFonts w:asciiTheme="majorHAnsi" w:eastAsiaTheme="majorEastAsia" w:hAnsiTheme="majorHAnsi" w:cstheme="majorBidi"/>
      <w:color w:val="D9111B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61EB"/>
    <w:pPr>
      <w:keepNext/>
      <w:spacing w:before="200" w:after="80"/>
      <w:outlineLvl w:val="2"/>
    </w:pPr>
    <w:rPr>
      <w:rFonts w:asciiTheme="majorHAnsi" w:eastAsiaTheme="majorEastAsia" w:hAnsiTheme="majorHAnsi" w:cstheme="majorBidi"/>
      <w:b/>
      <w:color w:val="3C9D2C"/>
      <w:spacing w:val="-1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61EB"/>
    <w:pPr>
      <w:spacing w:before="840" w:after="0"/>
      <w:outlineLvl w:val="3"/>
    </w:pPr>
    <w:rPr>
      <w:rFonts w:asciiTheme="majorHAnsi" w:eastAsiaTheme="majorEastAsia" w:hAnsiTheme="majorHAnsi" w:cstheme="majorBidi"/>
      <w:b/>
      <w:iCs/>
      <w:color w:val="D9111B"/>
      <w:sz w:val="22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61EB"/>
    <w:pPr>
      <w:spacing w:before="200" w:after="80"/>
      <w:outlineLvl w:val="4"/>
    </w:pPr>
    <w:rPr>
      <w:rFonts w:asciiTheme="majorHAnsi" w:eastAsiaTheme="majorEastAsia" w:hAnsiTheme="majorHAnsi" w:cstheme="majorBidi"/>
      <w:b/>
      <w:color w:val="3C9D2C"/>
      <w:spacing w:val="-10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B61EB"/>
    <w:pPr>
      <w:spacing w:before="280" w:after="100"/>
      <w:outlineLvl w:val="5"/>
    </w:pPr>
    <w:rPr>
      <w:rFonts w:asciiTheme="majorHAnsi" w:eastAsiaTheme="majorEastAsia" w:hAnsiTheme="majorHAnsi" w:cstheme="majorBidi"/>
      <w:iCs/>
      <w:color w:val="D9111B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B61E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3C9D2C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B61E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F2656C" w:themeColor="accent3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61E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F2656C" w:themeColor="accent3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vr">
    <w:name w:val="Closing"/>
    <w:basedOn w:val="Normln"/>
    <w:link w:val="ZvrChar"/>
    <w:uiPriority w:val="5"/>
    <w:unhideWhenUsed/>
    <w:rsid w:val="00D5490F"/>
    <w:pPr>
      <w:spacing w:before="960" w:after="960"/>
      <w:ind w:left="4320"/>
    </w:pPr>
  </w:style>
  <w:style w:type="character" w:customStyle="1" w:styleId="ZvrChar">
    <w:name w:val="Závěr Char"/>
    <w:basedOn w:val="Standardnpsmoodstavce"/>
    <w:link w:val="Zvr"/>
    <w:uiPriority w:val="5"/>
    <w:rsid w:val="00417432"/>
    <w:rPr>
      <w:rFonts w:eastAsiaTheme="minorEastAsia"/>
      <w:sz w:val="20"/>
      <w:szCs w:val="20"/>
      <w:lang w:val="cs-CZ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AB61EB"/>
    <w:pPr>
      <w:spacing w:before="840" w:after="280"/>
      <w:contextualSpacing/>
      <w:jc w:val="both"/>
    </w:pPr>
    <w:rPr>
      <w:b/>
      <w:bCs/>
    </w:rPr>
  </w:style>
  <w:style w:type="character" w:customStyle="1" w:styleId="OslovenChar">
    <w:name w:val="Oslovení Char"/>
    <w:basedOn w:val="Standardnpsmoodstavce"/>
    <w:link w:val="Osloven"/>
    <w:uiPriority w:val="4"/>
    <w:rsid w:val="00AB61EB"/>
    <w:rPr>
      <w:b/>
      <w:bCs/>
      <w:sz w:val="20"/>
      <w:szCs w:val="20"/>
      <w:lang w:val="en-GB"/>
    </w:rPr>
  </w:style>
  <w:style w:type="numbering" w:customStyle="1" w:styleId="Styl1">
    <w:name w:val="Styl1"/>
    <w:uiPriority w:val="99"/>
    <w:rsid w:val="00687D93"/>
    <w:pPr>
      <w:numPr>
        <w:numId w:val="4"/>
      </w:numPr>
    </w:pPr>
  </w:style>
  <w:style w:type="paragraph" w:customStyle="1" w:styleId="Pedmt">
    <w:name w:val="Předmět"/>
    <w:basedOn w:val="Normln"/>
    <w:next w:val="Normln"/>
    <w:uiPriority w:val="7"/>
    <w:semiHidden/>
    <w:unhideWhenUsed/>
    <w:rsid w:val="00417432"/>
    <w:pPr>
      <w:spacing w:before="480" w:after="480"/>
      <w:contextualSpacing/>
    </w:pPr>
    <w:rPr>
      <w:b/>
      <w:bCs/>
      <w:color w:val="006666"/>
    </w:rPr>
  </w:style>
  <w:style w:type="paragraph" w:customStyle="1" w:styleId="addressofrecipient">
    <w:name w:val="address of recipient"/>
    <w:basedOn w:val="Bezmezer"/>
    <w:uiPriority w:val="3"/>
    <w:qFormat/>
    <w:rsid w:val="00AB61EB"/>
  </w:style>
  <w:style w:type="character" w:styleId="Zstupntext">
    <w:name w:val="Placeholder Text"/>
    <w:basedOn w:val="Standardnpsmoodstavce"/>
    <w:uiPriority w:val="99"/>
    <w:unhideWhenUsed/>
    <w:rsid w:val="00F27497"/>
    <w:rPr>
      <w:color w:val="808080" w:themeColor="background1" w:themeShade="80"/>
    </w:rPr>
  </w:style>
  <w:style w:type="paragraph" w:styleId="Podpis">
    <w:name w:val="Signature"/>
    <w:basedOn w:val="Bezmezer"/>
    <w:link w:val="PodpisChar"/>
    <w:uiPriority w:val="99"/>
    <w:unhideWhenUsed/>
    <w:qFormat/>
    <w:rsid w:val="00AB61EB"/>
    <w:pPr>
      <w:spacing w:before="1600"/>
    </w:pPr>
  </w:style>
  <w:style w:type="character" w:customStyle="1" w:styleId="PodpisChar">
    <w:name w:val="Podpis Char"/>
    <w:basedOn w:val="Standardnpsmoodstavce"/>
    <w:link w:val="Podpis"/>
    <w:uiPriority w:val="99"/>
    <w:rsid w:val="00AB61EB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432"/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32"/>
    <w:rPr>
      <w:rFonts w:eastAsiaTheme="minorEastAsia" w:hAnsi="Tahoma"/>
      <w:sz w:val="16"/>
      <w:szCs w:val="16"/>
      <w:lang w:val="cs-CZ"/>
    </w:rPr>
  </w:style>
  <w:style w:type="paragraph" w:styleId="Textvbloku">
    <w:name w:val="Block Text"/>
    <w:basedOn w:val="Normln"/>
    <w:uiPriority w:val="99"/>
    <w:semiHidden/>
    <w:unhideWhenUsed/>
    <w:rsid w:val="00417432"/>
    <w:pPr>
      <w:pBdr>
        <w:top w:val="single" w:sz="2" w:space="10" w:color="D9111B" w:themeColor="accent1"/>
        <w:left w:val="single" w:sz="2" w:space="10" w:color="D9111B" w:themeColor="accent1"/>
        <w:bottom w:val="single" w:sz="2" w:space="10" w:color="D9111B" w:themeColor="accent1"/>
        <w:right w:val="single" w:sz="2" w:space="10" w:color="D9111B" w:themeColor="accent1"/>
        <w:between w:val="single" w:sz="2" w:space="10" w:color="D9111B" w:themeColor="accent1"/>
        <w:bar w:val="single" w:sz="2" w:color="D9111B" w:themeColor="accent1"/>
      </w:pBdr>
      <w:ind w:left="1152" w:right="1152"/>
    </w:pPr>
    <w:rPr>
      <w:i/>
      <w:iCs/>
      <w:color w:val="D9111B" w:themeColor="accent1"/>
    </w:rPr>
  </w:style>
  <w:style w:type="character" w:styleId="Nzevknihy">
    <w:name w:val="Book Title"/>
    <w:basedOn w:val="Standardnpsmoodstavce"/>
    <w:uiPriority w:val="33"/>
    <w:rsid w:val="00805D50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Zvraznn">
    <w:name w:val="Emphasis"/>
    <w:uiPriority w:val="20"/>
    <w:qFormat/>
    <w:rsid w:val="00AB61EB"/>
    <w:rPr>
      <w:b/>
      <w:bCs/>
      <w:i/>
      <w:iCs/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E07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737"/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0A7747"/>
    <w:pPr>
      <w:tabs>
        <w:tab w:val="center" w:pos="4320"/>
        <w:tab w:val="right" w:pos="8640"/>
      </w:tabs>
      <w:spacing w:after="280"/>
    </w:pPr>
    <w:rPr>
      <w:sz w:val="18"/>
      <w:szCs w:val="18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A7747"/>
    <w:rPr>
      <w:sz w:val="18"/>
      <w:szCs w:val="18"/>
      <w:lang w:val="en-GB"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AB61EB"/>
    <w:rPr>
      <w:b/>
      <w:color w:val="3C9D2C"/>
      <w:spacing w:val="-10"/>
      <w:sz w:val="30"/>
      <w:szCs w:val="3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AB61EB"/>
    <w:rPr>
      <w:rFonts w:asciiTheme="majorHAnsi" w:eastAsiaTheme="majorEastAsia" w:hAnsiTheme="majorHAnsi" w:cstheme="majorBidi"/>
      <w:color w:val="D9111B"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AB61EB"/>
    <w:rPr>
      <w:rFonts w:asciiTheme="majorHAnsi" w:eastAsiaTheme="majorEastAsia" w:hAnsiTheme="majorHAnsi" w:cstheme="majorBidi"/>
      <w:b/>
      <w:color w:val="3C9D2C"/>
      <w:spacing w:val="-10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AB61EB"/>
    <w:rPr>
      <w:rFonts w:asciiTheme="majorHAnsi" w:eastAsiaTheme="majorEastAsia" w:hAnsiTheme="majorHAnsi" w:cstheme="majorBidi"/>
      <w:b/>
      <w:iCs/>
      <w:color w:val="D9111B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AB61EB"/>
    <w:rPr>
      <w:rFonts w:asciiTheme="majorHAnsi" w:eastAsiaTheme="majorEastAsia" w:hAnsiTheme="majorHAnsi" w:cstheme="majorBidi"/>
      <w:b/>
      <w:color w:val="3C9D2C"/>
      <w:spacing w:val="-10"/>
      <w:sz w:val="24"/>
      <w:szCs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00AB61EB"/>
    <w:rPr>
      <w:rFonts w:asciiTheme="majorHAnsi" w:eastAsiaTheme="majorEastAsia" w:hAnsiTheme="majorHAnsi" w:cstheme="majorBidi"/>
      <w:iCs/>
      <w:color w:val="D9111B" w:themeColor="accent1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00AB61EB"/>
    <w:rPr>
      <w:rFonts w:asciiTheme="majorHAnsi" w:eastAsiaTheme="majorEastAsia" w:hAnsiTheme="majorHAnsi" w:cstheme="majorBidi"/>
      <w:b/>
      <w:bCs/>
      <w:color w:val="3C9D2C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00AB61EB"/>
    <w:rPr>
      <w:rFonts w:asciiTheme="majorHAnsi" w:eastAsiaTheme="majorEastAsia" w:hAnsiTheme="majorHAnsi" w:cstheme="majorBidi"/>
      <w:b/>
      <w:bCs/>
      <w:i/>
      <w:iCs/>
      <w:color w:val="F2656C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61EB"/>
    <w:rPr>
      <w:rFonts w:asciiTheme="majorHAnsi" w:eastAsiaTheme="majorEastAsia" w:hAnsiTheme="majorHAnsi" w:cstheme="majorBidi"/>
      <w:i/>
      <w:iCs/>
      <w:color w:val="F2656C" w:themeColor="accent3"/>
      <w:sz w:val="20"/>
      <w:szCs w:val="20"/>
    </w:rPr>
  </w:style>
  <w:style w:type="character" w:styleId="Zdraznnintenzivn">
    <w:name w:val="Intense Emphasis"/>
    <w:uiPriority w:val="21"/>
    <w:qFormat/>
    <w:rsid w:val="00AB61EB"/>
    <w:rPr>
      <w:b/>
      <w:bCs/>
      <w:i/>
      <w:iCs/>
      <w:color w:val="D9111B" w:themeColor="accent1"/>
      <w:sz w:val="22"/>
      <w:szCs w:val="2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B61EB"/>
    <w:pPr>
      <w:pBdr>
        <w:top w:val="single" w:sz="12" w:space="10" w:color="F7989C" w:themeColor="accent1" w:themeTint="66"/>
        <w:left w:val="single" w:sz="36" w:space="4" w:color="D9111B" w:themeColor="accent1"/>
        <w:bottom w:val="single" w:sz="24" w:space="10" w:color="F2656C" w:themeColor="accent3"/>
        <w:right w:val="single" w:sz="36" w:space="4" w:color="D9111B" w:themeColor="accent1"/>
      </w:pBdr>
      <w:shd w:val="clear" w:color="auto" w:fill="D9111B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B61E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9111B" w:themeFill="accent1"/>
      <w:lang w:val="en-GB"/>
    </w:rPr>
  </w:style>
  <w:style w:type="character" w:styleId="Odkazintenzivn">
    <w:name w:val="Intense Reference"/>
    <w:basedOn w:val="Standardnpsmoodstavce"/>
    <w:uiPriority w:val="32"/>
    <w:qFormat/>
    <w:rsid w:val="00AB61EB"/>
    <w:rPr>
      <w:b/>
      <w:bCs/>
      <w:color w:val="EB151F" w:themeColor="accent3" w:themeShade="BF"/>
      <w:u w:val="single" w:color="F2656C" w:themeColor="accent3"/>
    </w:rPr>
  </w:style>
  <w:style w:type="paragraph" w:styleId="Odstavecseseznamem">
    <w:name w:val="List Paragraph"/>
    <w:basedOn w:val="Normln"/>
    <w:uiPriority w:val="34"/>
    <w:rsid w:val="00DB3780"/>
    <w:pPr>
      <w:numPr>
        <w:numId w:val="3"/>
      </w:numPr>
      <w:contextualSpacing/>
    </w:pPr>
  </w:style>
  <w:style w:type="paragraph" w:styleId="Bezmezer">
    <w:name w:val="No Spacing"/>
    <w:basedOn w:val="Normln"/>
    <w:link w:val="BezmezerChar"/>
    <w:uiPriority w:val="1"/>
    <w:qFormat/>
    <w:rsid w:val="00AB61EB"/>
    <w:pPr>
      <w:spacing w:after="0"/>
    </w:pPr>
  </w:style>
  <w:style w:type="paragraph" w:styleId="Normlnodsazen">
    <w:name w:val="Normal Indent"/>
    <w:basedOn w:val="Normln"/>
    <w:uiPriority w:val="99"/>
    <w:semiHidden/>
    <w:unhideWhenUsed/>
    <w:rsid w:val="0041743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B61EB"/>
    <w:rPr>
      <w:b/>
      <w:bCs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FE07B5"/>
    <w:pPr>
      <w:pBdr>
        <w:left w:val="single" w:sz="48" w:space="4" w:color="D9111B" w:themeColor="accent1"/>
        <w:right w:val="single" w:sz="48" w:space="4" w:color="D9111B" w:themeColor="accent1"/>
      </w:pBdr>
      <w:shd w:val="clear" w:color="auto" w:fill="D9111B" w:themeFill="accent1"/>
      <w:spacing w:after="140"/>
      <w:ind w:left="1701" w:right="-170"/>
      <w:mirrorIndents/>
    </w:pPr>
    <w:rPr>
      <w:iCs/>
      <w:color w:val="FFFFFF" w:themeColor="background1"/>
      <w:sz w:val="36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FE07B5"/>
    <w:rPr>
      <w:iCs/>
      <w:color w:val="FFFFFF" w:themeColor="background1"/>
      <w:sz w:val="36"/>
      <w:szCs w:val="32"/>
      <w:shd w:val="clear" w:color="auto" w:fill="D9111B" w:themeFill="accent1"/>
      <w:lang w:val="en-GB"/>
    </w:rPr>
  </w:style>
  <w:style w:type="character" w:styleId="Zdraznnjemn">
    <w:name w:val="Subtle Emphasis"/>
    <w:uiPriority w:val="19"/>
    <w:qFormat/>
    <w:rsid w:val="00AB61EB"/>
    <w:rPr>
      <w:i/>
      <w:iCs/>
      <w:color w:val="5A5A5A" w:themeColor="text1" w:themeTint="A5"/>
    </w:rPr>
  </w:style>
  <w:style w:type="character" w:styleId="Odkazjemn">
    <w:name w:val="Subtle Reference"/>
    <w:uiPriority w:val="31"/>
    <w:qFormat/>
    <w:rsid w:val="00AB61EB"/>
    <w:rPr>
      <w:color w:val="auto"/>
      <w:u w:val="single" w:color="F2656C" w:themeColor="accent3"/>
    </w:rPr>
  </w:style>
  <w:style w:type="table" w:styleId="Mkatabulky">
    <w:name w:val="Table Grid"/>
    <w:basedOn w:val="Normlntabulka"/>
    <w:uiPriority w:val="1"/>
    <w:rsid w:val="00417432"/>
    <w:rPr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E45AC"/>
    <w:pPr>
      <w:pBdr>
        <w:left w:val="single" w:sz="48" w:space="4" w:color="3C9D2C" w:themeColor="text2"/>
        <w:right w:val="single" w:sz="48" w:space="4" w:color="3C9D2C" w:themeColor="text2"/>
      </w:pBdr>
      <w:shd w:val="clear" w:color="auto" w:fill="3C9D2C" w:themeFill="text2"/>
      <w:spacing w:after="0"/>
      <w:contextualSpacing/>
    </w:pPr>
    <w:rPr>
      <w:rFonts w:asciiTheme="majorHAnsi" w:eastAsiaTheme="majorEastAsia" w:hAnsiTheme="majorHAnsi" w:cstheme="majorBidi"/>
      <w:b/>
      <w:iCs/>
      <w:color w:val="FFFFFF" w:themeColor="background1"/>
      <w:sz w:val="5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BE45AC"/>
    <w:rPr>
      <w:rFonts w:asciiTheme="majorHAnsi" w:eastAsiaTheme="majorEastAsia" w:hAnsiTheme="majorHAnsi" w:cstheme="majorBidi"/>
      <w:b/>
      <w:iCs/>
      <w:color w:val="FFFFFF" w:themeColor="background1"/>
      <w:sz w:val="50"/>
      <w:szCs w:val="60"/>
      <w:shd w:val="clear" w:color="auto" w:fill="3C9D2C" w:themeFill="text2"/>
      <w:lang w:val="en-GB"/>
    </w:rPr>
  </w:style>
  <w:style w:type="numbering" w:customStyle="1" w:styleId="YURAunordered">
    <w:name w:val="YURA unordered"/>
    <w:uiPriority w:val="99"/>
    <w:rsid w:val="00D67ADE"/>
    <w:pPr>
      <w:numPr>
        <w:numId w:val="1"/>
      </w:numPr>
    </w:pPr>
  </w:style>
  <w:style w:type="numbering" w:customStyle="1" w:styleId="Mstskslovanseznam">
    <w:name w:val="Městský číslovaný seznam"/>
    <w:uiPriority w:val="99"/>
    <w:rsid w:val="00417432"/>
    <w:pPr>
      <w:numPr>
        <w:numId w:val="2"/>
      </w:numPr>
    </w:pPr>
  </w:style>
  <w:style w:type="paragraph" w:customStyle="1" w:styleId="Kategorie">
    <w:name w:val="Kategorie"/>
    <w:basedOn w:val="Normln"/>
    <w:link w:val="Znakkategorie"/>
    <w:uiPriority w:val="49"/>
    <w:rsid w:val="00417432"/>
    <w:pPr>
      <w:framePr w:hSpace="187" w:wrap="around" w:hAnchor="margin" w:xAlign="center" w:y="721"/>
    </w:pPr>
    <w:rPr>
      <w:caps/>
    </w:rPr>
  </w:style>
  <w:style w:type="paragraph" w:customStyle="1" w:styleId="Komente">
    <w:name w:val="Komentáře"/>
    <w:basedOn w:val="Normln"/>
    <w:link w:val="Znakkoment"/>
    <w:uiPriority w:val="49"/>
    <w:rsid w:val="00417432"/>
    <w:pPr>
      <w:framePr w:hSpace="187" w:wrap="around" w:hAnchor="margin" w:xAlign="center" w:y="721"/>
      <w:spacing w:before="320"/>
    </w:pPr>
    <w:rPr>
      <w:b/>
      <w:bCs/>
    </w:rPr>
  </w:style>
  <w:style w:type="character" w:customStyle="1" w:styleId="Znakkategorie">
    <w:name w:val="Znak kategorie"/>
    <w:basedOn w:val="Standardnpsmoodstavce"/>
    <w:link w:val="Kategorie"/>
    <w:uiPriority w:val="49"/>
    <w:rsid w:val="00417432"/>
    <w:rPr>
      <w:caps/>
    </w:rPr>
  </w:style>
  <w:style w:type="character" w:customStyle="1" w:styleId="Znakkoment">
    <w:name w:val="Znak komentářů"/>
    <w:basedOn w:val="Standardnpsmoodstavce"/>
    <w:link w:val="Komente"/>
    <w:uiPriority w:val="49"/>
    <w:rsid w:val="00417432"/>
    <w:rPr>
      <w:b/>
      <w:bCs/>
    </w:rPr>
  </w:style>
  <w:style w:type="paragraph" w:customStyle="1" w:styleId="Odrka1">
    <w:name w:val="Odrážka 1"/>
    <w:basedOn w:val="Odstavecseseznamem"/>
    <w:uiPriority w:val="37"/>
    <w:qFormat/>
    <w:rsid w:val="00AB61EB"/>
    <w:pPr>
      <w:numPr>
        <w:numId w:val="13"/>
      </w:numPr>
      <w:spacing w:after="0"/>
    </w:pPr>
  </w:style>
  <w:style w:type="paragraph" w:customStyle="1" w:styleId="Odrka2">
    <w:name w:val="Odrážka 2"/>
    <w:basedOn w:val="Odrka3"/>
    <w:uiPriority w:val="37"/>
    <w:qFormat/>
    <w:rsid w:val="00AB61EB"/>
    <w:pPr>
      <w:numPr>
        <w:ilvl w:val="1"/>
      </w:numPr>
    </w:pPr>
  </w:style>
  <w:style w:type="paragraph" w:customStyle="1" w:styleId="Odrka3">
    <w:name w:val="Odrážka 3"/>
    <w:basedOn w:val="Odstavecseseznamem"/>
    <w:uiPriority w:val="37"/>
    <w:qFormat/>
    <w:rsid w:val="00AB61EB"/>
    <w:pPr>
      <w:numPr>
        <w:ilvl w:val="2"/>
        <w:numId w:val="13"/>
      </w:numPr>
      <w:spacing w:after="0"/>
    </w:pPr>
  </w:style>
  <w:style w:type="paragraph" w:styleId="Titulek">
    <w:name w:val="caption"/>
    <w:basedOn w:val="Normln"/>
    <w:next w:val="Normln"/>
    <w:uiPriority w:val="35"/>
    <w:unhideWhenUsed/>
    <w:qFormat/>
    <w:rsid w:val="00AB61EB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AB61EB"/>
    <w:rPr>
      <w:sz w:val="20"/>
      <w:szCs w:val="20"/>
      <w:lang w:val="en-GB"/>
    </w:rPr>
  </w:style>
  <w:style w:type="paragraph" w:styleId="Citace">
    <w:name w:val="Quote"/>
    <w:basedOn w:val="Normln"/>
    <w:next w:val="Normln"/>
    <w:link w:val="CitaceChar"/>
    <w:uiPriority w:val="29"/>
    <w:qFormat/>
    <w:rsid w:val="00AB61E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ceChar">
    <w:name w:val="Citace Char"/>
    <w:basedOn w:val="Standardnpsmoodstavce"/>
    <w:link w:val="Citace"/>
    <w:uiPriority w:val="29"/>
    <w:rsid w:val="00AB61EB"/>
    <w:rPr>
      <w:rFonts w:asciiTheme="majorHAnsi" w:eastAsiaTheme="majorEastAsia" w:hAnsiTheme="majorHAnsi" w:cstheme="majorBidi"/>
      <w:i/>
      <w:iCs/>
      <w:color w:val="5A5A5A" w:themeColor="text1" w:themeTint="A5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61EB"/>
    <w:pPr>
      <w:outlineLvl w:val="9"/>
    </w:pPr>
  </w:style>
  <w:style w:type="paragraph" w:customStyle="1" w:styleId="footYURA">
    <w:name w:val="foot YURA"/>
    <w:basedOn w:val="Normln"/>
    <w:link w:val="footYURAChar"/>
    <w:qFormat/>
    <w:rsid w:val="00AB61EB"/>
    <w:pPr>
      <w:shd w:val="clear" w:color="auto" w:fill="3C9D2C" w:themeFill="text2"/>
      <w:spacing w:after="0"/>
    </w:pPr>
    <w:rPr>
      <w:rFonts w:ascii="Verdana" w:hAnsi="Verdana"/>
      <w:color w:val="FFFFFF" w:themeColor="background1"/>
      <w:sz w:val="18"/>
      <w:szCs w:val="18"/>
    </w:rPr>
  </w:style>
  <w:style w:type="character" w:customStyle="1" w:styleId="footYURAChar">
    <w:name w:val="foot YURA Char"/>
    <w:basedOn w:val="ZpatChar"/>
    <w:link w:val="footYURA"/>
    <w:rsid w:val="00AB61EB"/>
    <w:rPr>
      <w:rFonts w:ascii="Verdana" w:hAnsi="Verdana"/>
      <w:color w:val="FFFFFF" w:themeColor="background1"/>
      <w:sz w:val="18"/>
      <w:szCs w:val="18"/>
      <w:shd w:val="clear" w:color="auto" w:fill="3C9D2C" w:themeFill="text2"/>
    </w:rPr>
  </w:style>
  <w:style w:type="paragraph" w:customStyle="1" w:styleId="aboutproject">
    <w:name w:val="about project"/>
    <w:basedOn w:val="Zpat"/>
    <w:next w:val="footYURA"/>
    <w:link w:val="aboutprojectChar"/>
    <w:qFormat/>
    <w:rsid w:val="00AB61EB"/>
    <w:pPr>
      <w:spacing w:after="200"/>
    </w:pPr>
    <w:rPr>
      <w:color w:val="3C9D2C"/>
      <w:spacing w:val="10"/>
      <w:sz w:val="18"/>
      <w:szCs w:val="18"/>
    </w:rPr>
  </w:style>
  <w:style w:type="paragraph" w:customStyle="1" w:styleId="little">
    <w:name w:val="little"/>
    <w:basedOn w:val="Zhlav"/>
    <w:link w:val="littleChar"/>
    <w:qFormat/>
    <w:rsid w:val="00AB61EB"/>
    <w:pPr>
      <w:spacing w:after="0"/>
    </w:pPr>
    <w:rPr>
      <w:sz w:val="16"/>
    </w:rPr>
  </w:style>
  <w:style w:type="character" w:customStyle="1" w:styleId="aboutprojectChar">
    <w:name w:val="about project Char"/>
    <w:basedOn w:val="ZpatChar"/>
    <w:link w:val="aboutproject"/>
    <w:rsid w:val="00AB61EB"/>
    <w:rPr>
      <w:color w:val="3C9D2C"/>
      <w:spacing w:val="10"/>
      <w:sz w:val="18"/>
      <w:szCs w:val="18"/>
    </w:rPr>
  </w:style>
  <w:style w:type="character" w:customStyle="1" w:styleId="littleChar">
    <w:name w:val="little Char"/>
    <w:basedOn w:val="ZhlavChar"/>
    <w:link w:val="little"/>
    <w:rsid w:val="00AB61EB"/>
    <w:rPr>
      <w:sz w:val="16"/>
    </w:rPr>
  </w:style>
  <w:style w:type="paragraph" w:customStyle="1" w:styleId="keyconclusion">
    <w:name w:val="key conclusion"/>
    <w:basedOn w:val="Zvr"/>
    <w:link w:val="keyconclusionChar"/>
    <w:qFormat/>
    <w:rsid w:val="00AB61EB"/>
    <w:pPr>
      <w:spacing w:after="1600"/>
      <w:ind w:left="0"/>
    </w:pPr>
    <w:rPr>
      <w:rFonts w:cs="Arial"/>
      <w:color w:val="000000"/>
    </w:rPr>
  </w:style>
  <w:style w:type="character" w:customStyle="1" w:styleId="shorttext">
    <w:name w:val="short_text"/>
    <w:basedOn w:val="Standardnpsmoodstavce"/>
    <w:rsid w:val="00792C3C"/>
  </w:style>
  <w:style w:type="character" w:customStyle="1" w:styleId="keyconclusionChar">
    <w:name w:val="key conclusion Char"/>
    <w:basedOn w:val="ZvrChar"/>
    <w:link w:val="keyconclusion"/>
    <w:rsid w:val="00AB61EB"/>
    <w:rPr>
      <w:rFonts w:cs="Arial"/>
      <w:color w:val="000000"/>
      <w:lang w:val="en-GB"/>
    </w:rPr>
  </w:style>
  <w:style w:type="character" w:customStyle="1" w:styleId="boardinformation">
    <w:name w:val="board information"/>
    <w:basedOn w:val="Standardnpsmoodstavce"/>
    <w:uiPriority w:val="1"/>
    <w:rsid w:val="00256820"/>
  </w:style>
  <w:style w:type="table" w:styleId="Svtlmkazvraznn3">
    <w:name w:val="Light Grid Accent 3"/>
    <w:basedOn w:val="Normlntabulka"/>
    <w:uiPriority w:val="62"/>
    <w:rsid w:val="008F2499"/>
    <w:pPr>
      <w:ind w:firstLine="0"/>
    </w:pPr>
    <w:rPr>
      <w:rFonts w:eastAsiaTheme="minorHAnsi"/>
      <w:lang w:val="cs-CZ" w:bidi="ar-SA"/>
    </w:rPr>
    <w:tblPr>
      <w:tblStyleRowBandSize w:val="1"/>
      <w:tblStyleColBandSize w:val="1"/>
      <w:tblInd w:w="0" w:type="dxa"/>
      <w:tblBorders>
        <w:top w:val="single" w:sz="8" w:space="0" w:color="F2656C" w:themeColor="accent3"/>
        <w:left w:val="single" w:sz="8" w:space="0" w:color="F2656C" w:themeColor="accent3"/>
        <w:bottom w:val="single" w:sz="8" w:space="0" w:color="F2656C" w:themeColor="accent3"/>
        <w:right w:val="single" w:sz="8" w:space="0" w:color="F2656C" w:themeColor="accent3"/>
        <w:insideH w:val="single" w:sz="8" w:space="0" w:color="F2656C" w:themeColor="accent3"/>
        <w:insideV w:val="single" w:sz="8" w:space="0" w:color="F2656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18" w:space="0" w:color="F2656C" w:themeColor="accent3"/>
          <w:right w:val="single" w:sz="8" w:space="0" w:color="F2656C" w:themeColor="accent3"/>
          <w:insideH w:val="nil"/>
          <w:insideV w:val="single" w:sz="8" w:space="0" w:color="F2656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  <w:insideH w:val="nil"/>
          <w:insideV w:val="single" w:sz="8" w:space="0" w:color="F2656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</w:tcBorders>
      </w:tcPr>
    </w:tblStylePr>
    <w:tblStylePr w:type="band1Vert"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</w:tcBorders>
        <w:shd w:val="clear" w:color="auto" w:fill="FBD8DA" w:themeFill="accent3" w:themeFillTint="3F"/>
      </w:tcPr>
    </w:tblStylePr>
    <w:tblStylePr w:type="band1Horz"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  <w:insideV w:val="single" w:sz="8" w:space="0" w:color="F2656C" w:themeColor="accent3"/>
        </w:tcBorders>
        <w:shd w:val="clear" w:color="auto" w:fill="FBD8DA" w:themeFill="accent3" w:themeFillTint="3F"/>
      </w:tcPr>
    </w:tblStylePr>
    <w:tblStylePr w:type="band2Horz"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  <w:insideV w:val="single" w:sz="8" w:space="0" w:color="F2656C" w:themeColor="accent3"/>
        </w:tcBorders>
      </w:tcPr>
    </w:tblStylePr>
  </w:style>
  <w:style w:type="table" w:styleId="Svtlmkazvraznn4">
    <w:name w:val="Light Grid Accent 4"/>
    <w:aliases w:val="YURA 02"/>
    <w:basedOn w:val="Normlntabulka"/>
    <w:uiPriority w:val="44"/>
    <w:rsid w:val="008F2499"/>
    <w:tblPr>
      <w:tblStyleRowBandSize w:val="1"/>
      <w:tblStyleColBandSize w:val="1"/>
      <w:tblInd w:w="0" w:type="dxa"/>
      <w:tblBorders>
        <w:top w:val="single" w:sz="8" w:space="0" w:color="3C9D2C" w:themeColor="accent4"/>
        <w:left w:val="single" w:sz="8" w:space="0" w:color="3C9D2C" w:themeColor="accent4"/>
        <w:bottom w:val="single" w:sz="8" w:space="0" w:color="3C9D2C" w:themeColor="accent4"/>
        <w:right w:val="single" w:sz="8" w:space="0" w:color="3C9D2C" w:themeColor="accent4"/>
        <w:insideH w:val="single" w:sz="8" w:space="0" w:color="3C9D2C" w:themeColor="accent4"/>
        <w:insideV w:val="single" w:sz="8" w:space="0" w:color="3C9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18" w:space="0" w:color="3C9D2C" w:themeColor="accent4"/>
          <w:right w:val="single" w:sz="8" w:space="0" w:color="3C9D2C" w:themeColor="accent4"/>
          <w:insideH w:val="nil"/>
          <w:insideV w:val="single" w:sz="8" w:space="0" w:color="3C9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  <w:insideH w:val="nil"/>
          <w:insideV w:val="single" w:sz="8" w:space="0" w:color="3C9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</w:tcBorders>
      </w:tcPr>
    </w:tblStylePr>
    <w:tblStylePr w:type="band1Vert"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</w:tcBorders>
        <w:shd w:val="clear" w:color="auto" w:fill="C9EEC3" w:themeFill="accent4" w:themeFillTint="3F"/>
      </w:tcPr>
    </w:tblStylePr>
    <w:tblStylePr w:type="band1Horz"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  <w:insideV w:val="single" w:sz="8" w:space="0" w:color="3C9D2C" w:themeColor="accent4"/>
        </w:tcBorders>
        <w:shd w:val="clear" w:color="auto" w:fill="C9EEC3" w:themeFill="accent4" w:themeFillTint="3F"/>
      </w:tcPr>
    </w:tblStylePr>
    <w:tblStylePr w:type="band2Horz"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  <w:insideV w:val="single" w:sz="8" w:space="0" w:color="3C9D2C" w:themeColor="accent4"/>
        </w:tcBorders>
      </w:tcPr>
    </w:tblStylePr>
  </w:style>
  <w:style w:type="table" w:customStyle="1" w:styleId="YURA01">
    <w:name w:val="YURA 01"/>
    <w:basedOn w:val="Normlntabulka"/>
    <w:uiPriority w:val="40"/>
    <w:rsid w:val="001460C7"/>
    <w:pPr>
      <w:spacing w:before="40" w:after="40"/>
    </w:pPr>
    <w:rPr>
      <w:color w:val="000000" w:themeColor="text1"/>
      <w:sz w:val="4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9D2C" w:themeFill="text2"/>
      </w:tcPr>
    </w:tblStylePr>
    <w:tblStylePr w:type="lastRow">
      <w:rPr>
        <w:b/>
        <w:bCs/>
        <w:color w:val="3C9D2C" w:themeColor="text2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YURAordered">
    <w:name w:val="YURA ordered"/>
    <w:uiPriority w:val="99"/>
    <w:rsid w:val="00F22335"/>
    <w:pPr>
      <w:numPr>
        <w:numId w:val="5"/>
      </w:numPr>
    </w:pPr>
  </w:style>
  <w:style w:type="table" w:styleId="Stednseznam2zvraznn1">
    <w:name w:val="Medium List 2 Accent 1"/>
    <w:basedOn w:val="Normlntabulka"/>
    <w:uiPriority w:val="66"/>
    <w:rsid w:val="00F22335"/>
    <w:pPr>
      <w:ind w:firstLine="0"/>
    </w:pPr>
    <w:rPr>
      <w:rFonts w:asciiTheme="majorHAnsi" w:eastAsiaTheme="majorEastAsia" w:hAnsiTheme="majorHAnsi" w:cstheme="majorBidi"/>
      <w:color w:val="000000" w:themeColor="text1"/>
      <w:lang w:val="cs-CZ" w:bidi="ar-SA"/>
    </w:rPr>
    <w:tblPr>
      <w:tblStyleRowBandSize w:val="1"/>
      <w:tblStyleColBandSize w:val="1"/>
      <w:tblInd w:w="0" w:type="dxa"/>
      <w:tblBorders>
        <w:top w:val="single" w:sz="8" w:space="0" w:color="D9111B" w:themeColor="accent1"/>
        <w:left w:val="single" w:sz="8" w:space="0" w:color="D9111B" w:themeColor="accent1"/>
        <w:bottom w:val="single" w:sz="8" w:space="0" w:color="D9111B" w:themeColor="accent1"/>
        <w:right w:val="single" w:sz="8" w:space="0" w:color="D9111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111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111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111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111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F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F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Seznamsodrkami1">
    <w:name w:val="Seznam s odrážkami1"/>
    <w:uiPriority w:val="99"/>
    <w:rsid w:val="007F31E2"/>
    <w:pPr>
      <w:numPr>
        <w:numId w:val="10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E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E07B5"/>
    <w:rPr>
      <w:rFonts w:ascii="Tahoma" w:hAnsi="Tahoma" w:cs="Tahoma"/>
      <w:sz w:val="16"/>
      <w:szCs w:val="16"/>
      <w:lang w:val="en-GB"/>
    </w:rPr>
  </w:style>
  <w:style w:type="character" w:customStyle="1" w:styleId="address">
    <w:name w:val="address"/>
    <w:basedOn w:val="Standardnpsmoodstavce"/>
    <w:uiPriority w:val="1"/>
    <w:qFormat/>
    <w:rsid w:val="00095F03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C6539D"/>
    <w:rPr>
      <w:color w:val="00539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enyedi@mfk.unideb.h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kuzelova.l@kr-ustecky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yura@provincia.novara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.krobath@energie-center.a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ustyna.urban@umwd.pl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es.heidler@mlv.sachsen-anhalt.d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narova.h@kr-ustecky.cz" TargetMode="External"/><Relationship Id="rId1" Type="http://schemas.openxmlformats.org/officeDocument/2006/relationships/hyperlink" Target="mailto:kuzelova.l@kr-ustecky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OUK\YURA\vzory\multipage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E5EAA7125045D0BBC62D43C33F6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44EB5-79AF-4C68-9167-1CC9D560914E}"/>
      </w:docPartPr>
      <w:docPartBody>
        <w:p w:rsidR="003C7934" w:rsidRDefault="003C7934">
          <w:pPr>
            <w:pStyle w:val="81E5EAA7125045D0BBC62D43C33F6121"/>
          </w:pPr>
          <w:r w:rsidRPr="00BD64A2">
            <w:rPr>
              <w:rStyle w:val="Zstupntext"/>
            </w:rPr>
            <w:t>[</w:t>
          </w:r>
          <w:r>
            <w:rPr>
              <w:rStyle w:val="Zstupntext"/>
            </w:rPr>
            <w:t>s</w:t>
          </w:r>
          <w:r w:rsidRPr="00BD64A2">
            <w:rPr>
              <w:rStyle w:val="Zstupntext"/>
            </w:rPr>
            <w:t>elect 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7934"/>
    <w:rsid w:val="002E6B1C"/>
    <w:rsid w:val="003C7934"/>
    <w:rsid w:val="00535AC4"/>
    <w:rsid w:val="0060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9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E42DDE4EEB499187B7517AE898D311">
    <w:name w:val="0AE42DDE4EEB499187B7517AE898D311"/>
    <w:rsid w:val="003C7934"/>
  </w:style>
  <w:style w:type="character" w:styleId="Zstupntext">
    <w:name w:val="Placeholder Text"/>
    <w:basedOn w:val="Standardnpsmoodstavce"/>
    <w:uiPriority w:val="99"/>
    <w:unhideWhenUsed/>
    <w:rsid w:val="003C7934"/>
    <w:rPr>
      <w:color w:val="808080" w:themeColor="background1" w:themeShade="80"/>
    </w:rPr>
  </w:style>
  <w:style w:type="paragraph" w:customStyle="1" w:styleId="A2747870854748BB830C6478D6BEC7AB">
    <w:name w:val="A2747870854748BB830C6478D6BEC7AB"/>
    <w:rsid w:val="003C7934"/>
  </w:style>
  <w:style w:type="paragraph" w:customStyle="1" w:styleId="8EBEAD6B33664C3EAD16EE1DE21354A8">
    <w:name w:val="8EBEAD6B33664C3EAD16EE1DE21354A8"/>
    <w:rsid w:val="003C7934"/>
  </w:style>
  <w:style w:type="paragraph" w:customStyle="1" w:styleId="81E5EAA7125045D0BBC62D43C33F6121">
    <w:name w:val="81E5EAA7125045D0BBC62D43C33F6121"/>
    <w:rsid w:val="003C7934"/>
  </w:style>
  <w:style w:type="paragraph" w:customStyle="1" w:styleId="2E7724487C7B489096ED6AFF5ED06775">
    <w:name w:val="2E7724487C7B489096ED6AFF5ED06775"/>
    <w:rsid w:val="003C7934"/>
  </w:style>
  <w:style w:type="paragraph" w:customStyle="1" w:styleId="D11E24A67BF7496EA47C7A23554BA593">
    <w:name w:val="D11E24A67BF7496EA47C7A23554BA593"/>
    <w:rsid w:val="003C7934"/>
  </w:style>
  <w:style w:type="paragraph" w:customStyle="1" w:styleId="C742FA5760B24A62869A1EF01A812DA5">
    <w:name w:val="C742FA5760B24A62869A1EF01A812DA5"/>
    <w:rsid w:val="003C7934"/>
  </w:style>
  <w:style w:type="paragraph" w:customStyle="1" w:styleId="3DFEAB693D5A4C7D885273FF079B146A">
    <w:name w:val="3DFEAB693D5A4C7D885273FF079B146A"/>
    <w:rsid w:val="003C7934"/>
  </w:style>
  <w:style w:type="paragraph" w:customStyle="1" w:styleId="D6909735E1B347978E071FF44FCB25EE">
    <w:name w:val="D6909735E1B347978E071FF44FCB25EE"/>
    <w:rsid w:val="003C7934"/>
  </w:style>
  <w:style w:type="paragraph" w:customStyle="1" w:styleId="CC0C76BF88B14731866A4412A34F0685">
    <w:name w:val="CC0C76BF88B14731866A4412A34F0685"/>
    <w:rsid w:val="003C7934"/>
  </w:style>
  <w:style w:type="paragraph" w:customStyle="1" w:styleId="5432FF5828EF4855B35FEA6F285DFB45">
    <w:name w:val="5432FF5828EF4855B35FEA6F285DFB45"/>
    <w:rsid w:val="003C79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YURA">
  <a:themeElements>
    <a:clrScheme name="barvy YURA">
      <a:dk1>
        <a:sysClr val="windowText" lastClr="000000"/>
      </a:dk1>
      <a:lt1>
        <a:sysClr val="window" lastClr="FFFFFF"/>
      </a:lt1>
      <a:dk2>
        <a:srgbClr val="3C9D2C"/>
      </a:dk2>
      <a:lt2>
        <a:srgbClr val="D8D8D8"/>
      </a:lt2>
      <a:accent1>
        <a:srgbClr val="D9111B"/>
      </a:accent1>
      <a:accent2>
        <a:srgbClr val="A20C14"/>
      </a:accent2>
      <a:accent3>
        <a:srgbClr val="F2656C"/>
      </a:accent3>
      <a:accent4>
        <a:srgbClr val="3C9D2C"/>
      </a:accent4>
      <a:accent5>
        <a:srgbClr val="2D7520"/>
      </a:accent5>
      <a:accent6>
        <a:srgbClr val="7CD66E"/>
      </a:accent6>
      <a:hlink>
        <a:srgbClr val="005390"/>
      </a:hlink>
      <a:folHlink>
        <a:srgbClr val="542378"/>
      </a:folHlink>
    </a:clrScheme>
    <a:fontScheme name="verdana YUR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2012-02-28T00:00:00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4B57E0A-264A-457A-AA24-7C63D0C9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multipage_document.dotx</Template>
  <TotalTime>612</TotalTime>
  <Pages>4</Pages>
  <Words>1167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kuzelova.l</dc:creator>
  <cp:lastModifiedBy>kuzelova.l</cp:lastModifiedBy>
  <cp:revision>12</cp:revision>
  <cp:lastPrinted>2012-01-04T12:29:00Z</cp:lastPrinted>
  <dcterms:created xsi:type="dcterms:W3CDTF">2012-01-04T08:21:00Z</dcterms:created>
  <dcterms:modified xsi:type="dcterms:W3CDTF">2012-03-05T11:21:00Z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1029</vt:i4>
  </property>
  <property fmtid="{D5CDD505-2E9C-101B-9397-08002B2CF9AE}" pid="3" name="_Version">
    <vt:lpwstr>0809</vt:lpwstr>
  </property>
</Properties>
</file>