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6247B6D" w14:textId="506D517B" w:rsidR="0052543A" w:rsidRDefault="0052543A">
      <w:pPr>
        <w:rPr>
          <w:b/>
          <w:sz w:val="28"/>
          <w:szCs w:val="28"/>
        </w:rPr>
      </w:pPr>
      <w:r>
        <w:rPr>
          <w:noProof/>
          <w:lang w:eastAsia="cs-CZ"/>
        </w:rPr>
        <w:drawing>
          <wp:inline distT="0" distB="0" distL="0" distR="0" wp14:anchorId="2175D92B" wp14:editId="53209470">
            <wp:extent cx="1581150" cy="1562100"/>
            <wp:effectExtent l="0" t="0" r="0" b="0"/>
            <wp:docPr id="4" name="Obrázek 4" descr="cid:image001.png@01D606A1.7B8BF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descr="cid:image001.png@01D606A1.7B8BF740"/>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1581150" cy="1562100"/>
                    </a:xfrm>
                    <a:prstGeom prst="rect">
                      <a:avLst/>
                    </a:prstGeom>
                    <a:noFill/>
                    <a:ln>
                      <a:noFill/>
                    </a:ln>
                  </pic:spPr>
                </pic:pic>
              </a:graphicData>
            </a:graphic>
          </wp:inline>
        </w:drawing>
      </w:r>
    </w:p>
    <w:p w14:paraId="13646A34" w14:textId="77777777" w:rsidR="00CB21FB" w:rsidRDefault="00CB21FB">
      <w:pPr>
        <w:rPr>
          <w:b/>
          <w:sz w:val="28"/>
          <w:szCs w:val="28"/>
        </w:rPr>
      </w:pPr>
    </w:p>
    <w:p w14:paraId="0E4B1BDE" w14:textId="77777777" w:rsidR="00CB21FB" w:rsidRDefault="00CB21FB">
      <w:pPr>
        <w:rPr>
          <w:b/>
          <w:sz w:val="28"/>
          <w:szCs w:val="28"/>
        </w:rPr>
      </w:pPr>
    </w:p>
    <w:p w14:paraId="30EC2C69" w14:textId="77777777" w:rsidR="00CB21FB" w:rsidRDefault="00CB21FB">
      <w:pPr>
        <w:rPr>
          <w:b/>
          <w:sz w:val="32"/>
          <w:szCs w:val="32"/>
        </w:rPr>
      </w:pPr>
    </w:p>
    <w:p w14:paraId="6F707F2D" w14:textId="77777777" w:rsidR="00CB21FB" w:rsidRDefault="00CB21FB">
      <w:pPr>
        <w:rPr>
          <w:b/>
          <w:sz w:val="32"/>
          <w:szCs w:val="32"/>
        </w:rPr>
      </w:pPr>
    </w:p>
    <w:p w14:paraId="49CBC2AE" w14:textId="77777777" w:rsidR="00CB21FB" w:rsidRDefault="00CB21FB">
      <w:pPr>
        <w:rPr>
          <w:b/>
          <w:sz w:val="32"/>
          <w:szCs w:val="32"/>
        </w:rPr>
      </w:pPr>
    </w:p>
    <w:p w14:paraId="3173538A" w14:textId="77777777" w:rsidR="002E2D20" w:rsidRPr="00CB21FB" w:rsidRDefault="00786C89">
      <w:pPr>
        <w:rPr>
          <w:b/>
          <w:sz w:val="32"/>
          <w:szCs w:val="32"/>
        </w:rPr>
      </w:pPr>
      <w:r w:rsidRPr="00CB21FB">
        <w:rPr>
          <w:b/>
          <w:sz w:val="32"/>
          <w:szCs w:val="32"/>
        </w:rPr>
        <w:t>Informace pro sociální služby, doporučené postupy, rady a to nejcennější – předání vlastní zkušenosti v boji s koronavirem.</w:t>
      </w:r>
    </w:p>
    <w:p w14:paraId="23EB79C9" w14:textId="77777777" w:rsidR="00CB21FB" w:rsidRDefault="00CB21FB"/>
    <w:p w14:paraId="1BABD97B" w14:textId="77777777" w:rsidR="00CB21FB" w:rsidRDefault="00CB21FB"/>
    <w:p w14:paraId="2AC305C6" w14:textId="77777777" w:rsidR="00CB21FB" w:rsidRDefault="00CB21FB"/>
    <w:p w14:paraId="16C1385A" w14:textId="77777777" w:rsidR="00CB21FB" w:rsidRDefault="00CB21FB"/>
    <w:p w14:paraId="0D9B89BF" w14:textId="77777777" w:rsidR="00CB21FB" w:rsidRDefault="00CB21FB"/>
    <w:p w14:paraId="23002EF1" w14:textId="77777777" w:rsidR="00CB21FB" w:rsidRDefault="00CB21FB"/>
    <w:p w14:paraId="5915A320" w14:textId="77777777" w:rsidR="00CB21FB" w:rsidRDefault="00CB21FB"/>
    <w:p w14:paraId="2E1FD8B8" w14:textId="77777777" w:rsidR="00CB21FB" w:rsidRDefault="00CB21FB"/>
    <w:p w14:paraId="16C9D95F" w14:textId="77777777" w:rsidR="00CB21FB" w:rsidRDefault="00CB21FB"/>
    <w:p w14:paraId="58A4D2C6" w14:textId="77777777" w:rsidR="00CB21FB" w:rsidRDefault="00CB21FB"/>
    <w:p w14:paraId="4636D7C9" w14:textId="77777777" w:rsidR="00CB21FB" w:rsidRDefault="00CB21FB"/>
    <w:p w14:paraId="41011C67" w14:textId="77777777" w:rsidR="00CB21FB" w:rsidRDefault="00CB21FB"/>
    <w:p w14:paraId="62AB61D9" w14:textId="77777777" w:rsidR="00CB21FB" w:rsidRDefault="00CB21FB"/>
    <w:p w14:paraId="63D5B824" w14:textId="77777777" w:rsidR="00CB21FB" w:rsidRDefault="00CB21FB"/>
    <w:p w14:paraId="559A4A56" w14:textId="25CEA7DA" w:rsidR="00CB21FB" w:rsidRDefault="00CB21FB">
      <w:r>
        <w:t>Krajský úřad Ústeckého kraje</w:t>
      </w:r>
    </w:p>
    <w:p w14:paraId="21110A8E" w14:textId="5C51327F" w:rsidR="00CB21FB" w:rsidRDefault="00CB21FB">
      <w:r>
        <w:t>Odbor sociálních věcí</w:t>
      </w:r>
      <w:r>
        <w:tab/>
      </w:r>
      <w:r>
        <w:tab/>
      </w:r>
      <w:r>
        <w:tab/>
      </w:r>
      <w:r>
        <w:tab/>
      </w:r>
      <w:r>
        <w:tab/>
      </w:r>
      <w:r>
        <w:tab/>
      </w:r>
      <w:r>
        <w:tab/>
      </w:r>
      <w:r>
        <w:tab/>
        <w:t>březen 2020</w:t>
      </w:r>
    </w:p>
    <w:p w14:paraId="1B22B3C4" w14:textId="77777777" w:rsidR="00CB21FB" w:rsidRDefault="00CB21FB"/>
    <w:p w14:paraId="30589DE4" w14:textId="77777777" w:rsidR="00786C89" w:rsidRDefault="00786C89">
      <w:r>
        <w:lastRenderedPageBreak/>
        <w:t xml:space="preserve">Vážení poskytovatelé sociálních služeb, </w:t>
      </w:r>
    </w:p>
    <w:p w14:paraId="52ADF59D" w14:textId="77777777" w:rsidR="00786C89" w:rsidRDefault="00786C89" w:rsidP="00523F37">
      <w:pPr>
        <w:spacing w:after="0"/>
        <w:jc w:val="both"/>
      </w:pPr>
      <w:r>
        <w:t xml:space="preserve">dovolujeme si Vám souhrnně poskytnout informace, které jsme posbírali z různých zdrojů. Zejména děkujeme Asociaci poskytovatelů sociálních služeb </w:t>
      </w:r>
      <w:r w:rsidR="00523F37">
        <w:t xml:space="preserve">ČR </w:t>
      </w:r>
      <w:r>
        <w:t>za možnost využití textů</w:t>
      </w:r>
      <w:r w:rsidR="00523F37">
        <w:t>,</w:t>
      </w:r>
      <w:r>
        <w:t xml:space="preserve"> a </w:t>
      </w:r>
      <w:r w:rsidR="00523F37">
        <w:t>v případě předání vlastní zkušenosti, velké poděkování nejmenovanému zařízení, nejmenovanému panu řediteli.</w:t>
      </w:r>
      <w:r w:rsidR="00A610E6">
        <w:t xml:space="preserve"> </w:t>
      </w:r>
    </w:p>
    <w:p w14:paraId="76B4744E" w14:textId="77777777" w:rsidR="00523F37" w:rsidRDefault="00523F37" w:rsidP="00523F37">
      <w:pPr>
        <w:pStyle w:val="Style12"/>
        <w:shd w:val="clear" w:color="auto" w:fill="auto"/>
        <w:spacing w:before="0" w:after="0" w:line="259" w:lineRule="auto"/>
        <w:rPr>
          <w:rFonts w:asciiTheme="minorHAnsi" w:hAnsiTheme="minorHAnsi"/>
          <w:b w:val="0"/>
          <w:sz w:val="22"/>
          <w:szCs w:val="22"/>
        </w:rPr>
      </w:pPr>
    </w:p>
    <w:p w14:paraId="03DEC03D" w14:textId="77777777" w:rsidR="00523F37" w:rsidRDefault="00523F37" w:rsidP="00523F37">
      <w:pPr>
        <w:pStyle w:val="Style12"/>
        <w:shd w:val="clear" w:color="auto" w:fill="auto"/>
        <w:spacing w:before="0" w:after="0" w:line="259" w:lineRule="auto"/>
        <w:rPr>
          <w:rFonts w:asciiTheme="minorHAnsi" w:hAnsiTheme="minorHAnsi"/>
          <w:b w:val="0"/>
          <w:color w:val="000000"/>
          <w:sz w:val="22"/>
          <w:szCs w:val="22"/>
          <w:lang w:eastAsia="cs-CZ" w:bidi="cs-CZ"/>
        </w:rPr>
      </w:pPr>
      <w:r w:rsidRPr="00523F37">
        <w:rPr>
          <w:rFonts w:asciiTheme="minorHAnsi" w:hAnsiTheme="minorHAnsi"/>
          <w:b w:val="0"/>
          <w:sz w:val="22"/>
          <w:szCs w:val="22"/>
        </w:rPr>
        <w:t xml:space="preserve">Cílem tohoto dokumentu je pomoci poskytovatelům ve vztahu k jejich zaměstnancům, uživatelům služeb a jejich blízkým. </w:t>
      </w:r>
      <w:r w:rsidRPr="00523F37">
        <w:rPr>
          <w:rStyle w:val="CharStyle14"/>
          <w:rFonts w:asciiTheme="minorHAnsi" w:hAnsiTheme="minorHAnsi"/>
          <w:sz w:val="22"/>
          <w:szCs w:val="22"/>
        </w:rPr>
        <w:t>D</w:t>
      </w:r>
      <w:r w:rsidRPr="00523F37">
        <w:rPr>
          <w:rFonts w:asciiTheme="minorHAnsi" w:hAnsiTheme="minorHAnsi"/>
          <w:b w:val="0"/>
          <w:color w:val="000000"/>
          <w:sz w:val="22"/>
          <w:szCs w:val="22"/>
          <w:lang w:eastAsia="cs-CZ" w:bidi="cs-CZ"/>
        </w:rPr>
        <w:t>okument je souborem obecných informací a nezávazných doporučení vycházejících ze znalostí a informací k datu jeho vydání. Nenahrazuje žádným způsobem dříve, aktuálně a/nebo v budoucnu vydaná doporučení, pokyny a/nebo opatření orgány ochrany veřejného zdraví a/nebo dalšími orgány státní správy či samosprávy.</w:t>
      </w:r>
    </w:p>
    <w:p w14:paraId="138186DB" w14:textId="77777777" w:rsidR="00523F37" w:rsidRDefault="00523F37" w:rsidP="00523F37">
      <w:pPr>
        <w:pStyle w:val="Style12"/>
        <w:shd w:val="clear" w:color="auto" w:fill="auto"/>
        <w:spacing w:before="0" w:after="0" w:line="259" w:lineRule="auto"/>
        <w:rPr>
          <w:rFonts w:asciiTheme="minorHAnsi" w:hAnsiTheme="minorHAnsi"/>
          <w:b w:val="0"/>
          <w:color w:val="000000"/>
          <w:sz w:val="22"/>
          <w:szCs w:val="22"/>
          <w:lang w:eastAsia="cs-CZ" w:bidi="cs-CZ"/>
        </w:rPr>
      </w:pPr>
    </w:p>
    <w:p w14:paraId="6B1F36DA" w14:textId="77777777" w:rsidR="00523F37" w:rsidRPr="00A610E6" w:rsidRDefault="00523F37" w:rsidP="00523F37">
      <w:pPr>
        <w:pStyle w:val="Style12"/>
        <w:shd w:val="clear" w:color="auto" w:fill="auto"/>
        <w:spacing w:before="0" w:after="0"/>
        <w:jc w:val="left"/>
        <w:rPr>
          <w:rFonts w:asciiTheme="minorHAnsi" w:hAnsiTheme="minorHAnsi"/>
          <w:sz w:val="22"/>
          <w:szCs w:val="22"/>
        </w:rPr>
      </w:pPr>
      <w:r w:rsidRPr="00A610E6">
        <w:rPr>
          <w:rFonts w:asciiTheme="minorHAnsi" w:hAnsiTheme="minorHAnsi"/>
          <w:color w:val="000000"/>
          <w:sz w:val="22"/>
          <w:szCs w:val="22"/>
          <w:lang w:eastAsia="cs-CZ" w:bidi="cs-CZ"/>
        </w:rPr>
        <w:t>Obecné zásady, které pomáhají zabránit šíření respiračních virů:</w:t>
      </w:r>
    </w:p>
    <w:p w14:paraId="27884B59" w14:textId="77777777" w:rsidR="00523F37" w:rsidRPr="00523F37" w:rsidRDefault="00523F37" w:rsidP="00A610E6">
      <w:pPr>
        <w:pStyle w:val="Style6"/>
        <w:shd w:val="clear" w:color="auto" w:fill="auto"/>
        <w:tabs>
          <w:tab w:val="left" w:pos="706"/>
        </w:tabs>
        <w:spacing w:after="0" w:line="274" w:lineRule="exact"/>
        <w:ind w:firstLine="0"/>
        <w:jc w:val="both"/>
        <w:rPr>
          <w:rFonts w:asciiTheme="minorHAnsi" w:hAnsiTheme="minorHAnsi"/>
          <w:b w:val="0"/>
          <w:sz w:val="22"/>
          <w:szCs w:val="22"/>
        </w:rPr>
      </w:pPr>
      <w:r w:rsidRPr="00523F37">
        <w:rPr>
          <w:rFonts w:asciiTheme="minorHAnsi" w:hAnsiTheme="minorHAnsi"/>
          <w:b w:val="0"/>
          <w:color w:val="000000"/>
          <w:sz w:val="22"/>
          <w:szCs w:val="22"/>
          <w:lang w:eastAsia="cs-CZ" w:bidi="cs-CZ"/>
        </w:rPr>
        <w:t>Vyhnout se úzkému kontaktu s lidmi s akutním respiračním onemocněním.</w:t>
      </w:r>
      <w:r w:rsidR="00A610E6">
        <w:rPr>
          <w:rFonts w:asciiTheme="minorHAnsi" w:hAnsiTheme="minorHAnsi"/>
          <w:b w:val="0"/>
          <w:color w:val="000000"/>
          <w:sz w:val="22"/>
          <w:szCs w:val="22"/>
          <w:lang w:eastAsia="cs-CZ" w:bidi="cs-CZ"/>
        </w:rPr>
        <w:t xml:space="preserve"> </w:t>
      </w:r>
      <w:r w:rsidRPr="00523F37">
        <w:rPr>
          <w:rFonts w:asciiTheme="minorHAnsi" w:hAnsiTheme="minorHAnsi"/>
          <w:b w:val="0"/>
          <w:color w:val="000000"/>
          <w:sz w:val="22"/>
          <w:szCs w:val="22"/>
          <w:lang w:eastAsia="cs-CZ" w:bidi="cs-CZ"/>
        </w:rPr>
        <w:t>Často si mýt ruce teplou vodou s mýdlem (zejména při přímém kontaktu s nemocnými nebo v jejich okolí), pokud ty nejsou dostupné, nebo jako další stupeň po umytí rukou, je vhodné použít dezinfekční gely na bázi alkoholu.</w:t>
      </w:r>
    </w:p>
    <w:p w14:paraId="32BF5C71" w14:textId="77777777" w:rsidR="00A610E6" w:rsidRDefault="00A610E6" w:rsidP="00A610E6">
      <w:pPr>
        <w:pStyle w:val="Style6"/>
        <w:shd w:val="clear" w:color="auto" w:fill="auto"/>
        <w:tabs>
          <w:tab w:val="left" w:pos="706"/>
        </w:tabs>
        <w:spacing w:after="0" w:line="274" w:lineRule="exact"/>
        <w:ind w:firstLine="0"/>
        <w:jc w:val="both"/>
        <w:rPr>
          <w:rFonts w:asciiTheme="minorHAnsi" w:hAnsiTheme="minorHAnsi"/>
          <w:b w:val="0"/>
          <w:color w:val="000000"/>
          <w:sz w:val="22"/>
          <w:szCs w:val="22"/>
          <w:lang w:eastAsia="cs-CZ" w:bidi="cs-CZ"/>
        </w:rPr>
      </w:pPr>
    </w:p>
    <w:p w14:paraId="724A1CFC" w14:textId="77777777" w:rsidR="00523F37" w:rsidRPr="00523F37" w:rsidRDefault="00523F37" w:rsidP="00A610E6">
      <w:pPr>
        <w:pStyle w:val="Style6"/>
        <w:shd w:val="clear" w:color="auto" w:fill="auto"/>
        <w:tabs>
          <w:tab w:val="left" w:pos="706"/>
        </w:tabs>
        <w:spacing w:after="0" w:line="274" w:lineRule="exact"/>
        <w:ind w:firstLine="0"/>
        <w:jc w:val="both"/>
        <w:rPr>
          <w:rFonts w:asciiTheme="minorHAnsi" w:hAnsiTheme="minorHAnsi"/>
          <w:b w:val="0"/>
          <w:sz w:val="22"/>
          <w:szCs w:val="22"/>
        </w:rPr>
      </w:pPr>
      <w:r w:rsidRPr="00523F37">
        <w:rPr>
          <w:rFonts w:asciiTheme="minorHAnsi" w:hAnsiTheme="minorHAnsi"/>
          <w:b w:val="0"/>
          <w:color w:val="000000"/>
          <w:sz w:val="22"/>
          <w:szCs w:val="22"/>
          <w:lang w:eastAsia="cs-CZ" w:bidi="cs-CZ"/>
        </w:rPr>
        <w:t>Zaměstnanci v oblasti sociálních služeb by si měli mýt ruce:</w:t>
      </w:r>
    </w:p>
    <w:p w14:paraId="2046E9C2" w14:textId="77777777" w:rsidR="00A610E6" w:rsidRDefault="00A610E6" w:rsidP="00A610E6">
      <w:pPr>
        <w:pStyle w:val="Style6"/>
        <w:shd w:val="clear" w:color="auto" w:fill="auto"/>
        <w:spacing w:after="0" w:line="274" w:lineRule="exact"/>
        <w:ind w:firstLine="0"/>
        <w:rPr>
          <w:rFonts w:asciiTheme="minorHAnsi" w:hAnsiTheme="minorHAnsi"/>
          <w:b w:val="0"/>
          <w:sz w:val="22"/>
          <w:szCs w:val="22"/>
        </w:rPr>
      </w:pPr>
      <w:r>
        <w:rPr>
          <w:rFonts w:asciiTheme="minorHAnsi" w:hAnsiTheme="minorHAnsi"/>
          <w:b w:val="0"/>
          <w:color w:val="000000"/>
          <w:sz w:val="22"/>
          <w:szCs w:val="22"/>
          <w:lang w:eastAsia="cs-CZ" w:bidi="cs-CZ"/>
        </w:rPr>
        <w:t>-</w:t>
      </w:r>
      <w:r>
        <w:rPr>
          <w:rFonts w:asciiTheme="minorHAnsi" w:hAnsiTheme="minorHAnsi"/>
          <w:b w:val="0"/>
          <w:color w:val="000000"/>
          <w:sz w:val="22"/>
          <w:szCs w:val="22"/>
          <w:lang w:eastAsia="cs-CZ" w:bidi="cs-CZ"/>
        </w:rPr>
        <w:tab/>
      </w:r>
      <w:r w:rsidR="00523F37" w:rsidRPr="00523F37">
        <w:rPr>
          <w:rFonts w:asciiTheme="minorHAnsi" w:hAnsiTheme="minorHAnsi"/>
          <w:b w:val="0"/>
          <w:color w:val="000000"/>
          <w:sz w:val="22"/>
          <w:szCs w:val="22"/>
          <w:lang w:eastAsia="cs-CZ" w:bidi="cs-CZ"/>
        </w:rPr>
        <w:t>než odejdou z domova;</w:t>
      </w:r>
    </w:p>
    <w:p w14:paraId="5B8274D7" w14:textId="77777777" w:rsidR="00523F37" w:rsidRPr="00523F37" w:rsidRDefault="00A610E6" w:rsidP="00A610E6">
      <w:pPr>
        <w:pStyle w:val="Style6"/>
        <w:shd w:val="clear" w:color="auto" w:fill="auto"/>
        <w:spacing w:after="0" w:line="274" w:lineRule="exact"/>
        <w:ind w:firstLine="0"/>
        <w:rPr>
          <w:rFonts w:asciiTheme="minorHAnsi" w:hAnsiTheme="minorHAnsi"/>
          <w:b w:val="0"/>
          <w:sz w:val="22"/>
          <w:szCs w:val="22"/>
        </w:rPr>
      </w:pPr>
      <w:r>
        <w:rPr>
          <w:rFonts w:asciiTheme="minorHAnsi" w:hAnsiTheme="minorHAnsi"/>
          <w:b w:val="0"/>
          <w:color w:val="000000"/>
          <w:sz w:val="22"/>
          <w:szCs w:val="22"/>
          <w:lang w:eastAsia="cs-CZ" w:bidi="cs-CZ"/>
        </w:rPr>
        <w:t>-</w:t>
      </w:r>
      <w:r>
        <w:rPr>
          <w:rFonts w:asciiTheme="minorHAnsi" w:hAnsiTheme="minorHAnsi"/>
          <w:b w:val="0"/>
          <w:color w:val="000000"/>
          <w:sz w:val="22"/>
          <w:szCs w:val="22"/>
          <w:lang w:eastAsia="cs-CZ" w:bidi="cs-CZ"/>
        </w:rPr>
        <w:tab/>
      </w:r>
      <w:r w:rsidR="00523F37" w:rsidRPr="00523F37">
        <w:rPr>
          <w:rFonts w:asciiTheme="minorHAnsi" w:hAnsiTheme="minorHAnsi"/>
          <w:b w:val="0"/>
          <w:color w:val="000000"/>
          <w:sz w:val="22"/>
          <w:szCs w:val="22"/>
          <w:lang w:eastAsia="cs-CZ" w:bidi="cs-CZ"/>
        </w:rPr>
        <w:t>při příchodu do práce;</w:t>
      </w:r>
    </w:p>
    <w:p w14:paraId="36C9533E" w14:textId="77777777" w:rsidR="00523F37" w:rsidRPr="00523F37" w:rsidRDefault="00A610E6" w:rsidP="00A610E6">
      <w:pPr>
        <w:pStyle w:val="Style6"/>
        <w:shd w:val="clear" w:color="auto" w:fill="auto"/>
        <w:spacing w:after="0" w:line="274" w:lineRule="exact"/>
        <w:ind w:firstLine="0"/>
        <w:rPr>
          <w:rFonts w:asciiTheme="minorHAnsi" w:hAnsiTheme="minorHAnsi"/>
          <w:b w:val="0"/>
          <w:sz w:val="22"/>
          <w:szCs w:val="22"/>
        </w:rPr>
      </w:pPr>
      <w:r>
        <w:rPr>
          <w:rFonts w:asciiTheme="minorHAnsi" w:hAnsiTheme="minorHAnsi"/>
          <w:b w:val="0"/>
          <w:color w:val="000000"/>
          <w:sz w:val="22"/>
          <w:szCs w:val="22"/>
          <w:lang w:eastAsia="cs-CZ" w:bidi="cs-CZ"/>
        </w:rPr>
        <w:t>-</w:t>
      </w:r>
      <w:r>
        <w:rPr>
          <w:rFonts w:asciiTheme="minorHAnsi" w:hAnsiTheme="minorHAnsi"/>
          <w:b w:val="0"/>
          <w:color w:val="000000"/>
          <w:sz w:val="22"/>
          <w:szCs w:val="22"/>
          <w:lang w:eastAsia="cs-CZ" w:bidi="cs-CZ"/>
        </w:rPr>
        <w:tab/>
      </w:r>
      <w:r w:rsidR="00523F37" w:rsidRPr="00523F37">
        <w:rPr>
          <w:rFonts w:asciiTheme="minorHAnsi" w:hAnsiTheme="minorHAnsi"/>
          <w:b w:val="0"/>
          <w:color w:val="000000"/>
          <w:sz w:val="22"/>
          <w:szCs w:val="22"/>
          <w:lang w:eastAsia="cs-CZ" w:bidi="cs-CZ"/>
        </w:rPr>
        <w:t>po použití toalety;</w:t>
      </w:r>
    </w:p>
    <w:p w14:paraId="648B4405" w14:textId="77777777" w:rsidR="00523F37" w:rsidRPr="00523F37" w:rsidRDefault="00A610E6" w:rsidP="00A610E6">
      <w:pPr>
        <w:pStyle w:val="Style6"/>
        <w:shd w:val="clear" w:color="auto" w:fill="auto"/>
        <w:spacing w:after="0" w:line="274" w:lineRule="exact"/>
        <w:ind w:firstLine="0"/>
        <w:rPr>
          <w:rFonts w:asciiTheme="minorHAnsi" w:hAnsiTheme="minorHAnsi"/>
          <w:b w:val="0"/>
          <w:sz w:val="22"/>
          <w:szCs w:val="22"/>
        </w:rPr>
      </w:pPr>
      <w:r>
        <w:rPr>
          <w:rFonts w:asciiTheme="minorHAnsi" w:hAnsiTheme="minorHAnsi"/>
          <w:b w:val="0"/>
          <w:color w:val="000000"/>
          <w:sz w:val="22"/>
          <w:szCs w:val="22"/>
          <w:lang w:eastAsia="cs-CZ" w:bidi="cs-CZ"/>
        </w:rPr>
        <w:t>-</w:t>
      </w:r>
      <w:r>
        <w:rPr>
          <w:rFonts w:asciiTheme="minorHAnsi" w:hAnsiTheme="minorHAnsi"/>
          <w:b w:val="0"/>
          <w:color w:val="000000"/>
          <w:sz w:val="22"/>
          <w:szCs w:val="22"/>
          <w:lang w:eastAsia="cs-CZ" w:bidi="cs-CZ"/>
        </w:rPr>
        <w:tab/>
      </w:r>
      <w:r w:rsidR="00523F37" w:rsidRPr="00523F37">
        <w:rPr>
          <w:rFonts w:asciiTheme="minorHAnsi" w:hAnsiTheme="minorHAnsi"/>
          <w:b w:val="0"/>
          <w:color w:val="000000"/>
          <w:sz w:val="22"/>
          <w:szCs w:val="22"/>
          <w:lang w:eastAsia="cs-CZ" w:bidi="cs-CZ"/>
        </w:rPr>
        <w:t>po přestávce a sportovních činnostech;</w:t>
      </w:r>
    </w:p>
    <w:p w14:paraId="4DBD4D21" w14:textId="77777777" w:rsidR="00523F37" w:rsidRPr="00523F37" w:rsidRDefault="00A610E6" w:rsidP="00A610E6">
      <w:pPr>
        <w:pStyle w:val="Style6"/>
        <w:shd w:val="clear" w:color="auto" w:fill="auto"/>
        <w:spacing w:after="0" w:line="274" w:lineRule="exact"/>
        <w:ind w:firstLine="0"/>
        <w:rPr>
          <w:rFonts w:asciiTheme="minorHAnsi" w:hAnsiTheme="minorHAnsi"/>
          <w:b w:val="0"/>
          <w:sz w:val="22"/>
          <w:szCs w:val="22"/>
        </w:rPr>
      </w:pPr>
      <w:r>
        <w:rPr>
          <w:rFonts w:asciiTheme="minorHAnsi" w:hAnsiTheme="minorHAnsi"/>
          <w:b w:val="0"/>
          <w:color w:val="000000"/>
          <w:sz w:val="22"/>
          <w:szCs w:val="22"/>
          <w:lang w:eastAsia="cs-CZ" w:bidi="cs-CZ"/>
        </w:rPr>
        <w:t>-</w:t>
      </w:r>
      <w:r>
        <w:rPr>
          <w:rFonts w:asciiTheme="minorHAnsi" w:hAnsiTheme="minorHAnsi"/>
          <w:b w:val="0"/>
          <w:color w:val="000000"/>
          <w:sz w:val="22"/>
          <w:szCs w:val="22"/>
          <w:lang w:eastAsia="cs-CZ" w:bidi="cs-CZ"/>
        </w:rPr>
        <w:tab/>
      </w:r>
      <w:r w:rsidR="00523F37" w:rsidRPr="00523F37">
        <w:rPr>
          <w:rFonts w:asciiTheme="minorHAnsi" w:hAnsiTheme="minorHAnsi"/>
          <w:b w:val="0"/>
          <w:color w:val="000000"/>
          <w:sz w:val="22"/>
          <w:szCs w:val="22"/>
          <w:lang w:eastAsia="cs-CZ" w:bidi="cs-CZ"/>
        </w:rPr>
        <w:t>před přípravou jídla;</w:t>
      </w:r>
    </w:p>
    <w:p w14:paraId="7244D89B" w14:textId="77777777" w:rsidR="00523F37" w:rsidRPr="00523F37" w:rsidRDefault="00A610E6" w:rsidP="00A610E6">
      <w:pPr>
        <w:pStyle w:val="Style6"/>
        <w:shd w:val="clear" w:color="auto" w:fill="auto"/>
        <w:spacing w:after="0" w:line="274" w:lineRule="exact"/>
        <w:ind w:firstLine="0"/>
        <w:rPr>
          <w:rFonts w:asciiTheme="minorHAnsi" w:hAnsiTheme="minorHAnsi"/>
          <w:b w:val="0"/>
          <w:sz w:val="22"/>
          <w:szCs w:val="22"/>
        </w:rPr>
      </w:pPr>
      <w:r>
        <w:rPr>
          <w:rFonts w:asciiTheme="minorHAnsi" w:hAnsiTheme="minorHAnsi"/>
          <w:b w:val="0"/>
          <w:color w:val="000000"/>
          <w:sz w:val="22"/>
          <w:szCs w:val="22"/>
          <w:lang w:eastAsia="cs-CZ" w:bidi="cs-CZ"/>
        </w:rPr>
        <w:t>-</w:t>
      </w:r>
      <w:r>
        <w:rPr>
          <w:rFonts w:asciiTheme="minorHAnsi" w:hAnsiTheme="minorHAnsi"/>
          <w:b w:val="0"/>
          <w:color w:val="000000"/>
          <w:sz w:val="22"/>
          <w:szCs w:val="22"/>
          <w:lang w:eastAsia="cs-CZ" w:bidi="cs-CZ"/>
        </w:rPr>
        <w:tab/>
      </w:r>
      <w:r w:rsidR="00523F37" w:rsidRPr="00523F37">
        <w:rPr>
          <w:rFonts w:asciiTheme="minorHAnsi" w:hAnsiTheme="minorHAnsi"/>
          <w:b w:val="0"/>
          <w:color w:val="000000"/>
          <w:sz w:val="22"/>
          <w:szCs w:val="22"/>
          <w:lang w:eastAsia="cs-CZ" w:bidi="cs-CZ"/>
        </w:rPr>
        <w:t>před konzumací jídla, včetně svačin;</w:t>
      </w:r>
    </w:p>
    <w:p w14:paraId="5636A88B" w14:textId="77777777" w:rsidR="00523F37" w:rsidRPr="00523F37" w:rsidRDefault="00A610E6" w:rsidP="00A610E6">
      <w:pPr>
        <w:pStyle w:val="Style6"/>
        <w:shd w:val="clear" w:color="auto" w:fill="auto"/>
        <w:spacing w:after="0" w:line="274" w:lineRule="exact"/>
        <w:ind w:firstLine="0"/>
        <w:rPr>
          <w:rFonts w:asciiTheme="minorHAnsi" w:hAnsiTheme="minorHAnsi"/>
          <w:b w:val="0"/>
          <w:sz w:val="22"/>
          <w:szCs w:val="22"/>
        </w:rPr>
      </w:pPr>
      <w:r>
        <w:rPr>
          <w:rFonts w:asciiTheme="minorHAnsi" w:hAnsiTheme="minorHAnsi"/>
          <w:b w:val="0"/>
          <w:color w:val="000000"/>
          <w:sz w:val="22"/>
          <w:szCs w:val="22"/>
          <w:lang w:eastAsia="cs-CZ" w:bidi="cs-CZ"/>
        </w:rPr>
        <w:t>-</w:t>
      </w:r>
      <w:r>
        <w:rPr>
          <w:rFonts w:asciiTheme="minorHAnsi" w:hAnsiTheme="minorHAnsi"/>
          <w:b w:val="0"/>
          <w:color w:val="000000"/>
          <w:sz w:val="22"/>
          <w:szCs w:val="22"/>
          <w:lang w:eastAsia="cs-CZ" w:bidi="cs-CZ"/>
        </w:rPr>
        <w:tab/>
      </w:r>
      <w:r w:rsidR="00523F37" w:rsidRPr="00523F37">
        <w:rPr>
          <w:rFonts w:asciiTheme="minorHAnsi" w:hAnsiTheme="minorHAnsi"/>
          <w:b w:val="0"/>
          <w:color w:val="000000"/>
          <w:sz w:val="22"/>
          <w:szCs w:val="22"/>
          <w:lang w:eastAsia="cs-CZ" w:bidi="cs-CZ"/>
        </w:rPr>
        <w:t>před odchodem z práce;</w:t>
      </w:r>
    </w:p>
    <w:p w14:paraId="09ECCE9E" w14:textId="77777777" w:rsidR="00523F37" w:rsidRPr="00523F37" w:rsidRDefault="00A610E6" w:rsidP="00A610E6">
      <w:pPr>
        <w:pStyle w:val="Style6"/>
        <w:shd w:val="clear" w:color="auto" w:fill="auto"/>
        <w:spacing w:after="0" w:line="274" w:lineRule="exact"/>
        <w:ind w:firstLine="0"/>
        <w:rPr>
          <w:rFonts w:asciiTheme="minorHAnsi" w:hAnsiTheme="minorHAnsi"/>
          <w:b w:val="0"/>
          <w:sz w:val="22"/>
          <w:szCs w:val="22"/>
        </w:rPr>
      </w:pPr>
      <w:r>
        <w:rPr>
          <w:rFonts w:asciiTheme="minorHAnsi" w:hAnsiTheme="minorHAnsi"/>
          <w:b w:val="0"/>
          <w:color w:val="000000"/>
          <w:sz w:val="22"/>
          <w:szCs w:val="22"/>
          <w:lang w:eastAsia="cs-CZ" w:bidi="cs-CZ"/>
        </w:rPr>
        <w:t>-</w:t>
      </w:r>
      <w:r>
        <w:rPr>
          <w:rFonts w:asciiTheme="minorHAnsi" w:hAnsiTheme="minorHAnsi"/>
          <w:b w:val="0"/>
          <w:color w:val="000000"/>
          <w:sz w:val="22"/>
          <w:szCs w:val="22"/>
          <w:lang w:eastAsia="cs-CZ" w:bidi="cs-CZ"/>
        </w:rPr>
        <w:tab/>
      </w:r>
      <w:r w:rsidR="00523F37" w:rsidRPr="00523F37">
        <w:rPr>
          <w:rFonts w:asciiTheme="minorHAnsi" w:hAnsiTheme="minorHAnsi"/>
          <w:b w:val="0"/>
          <w:color w:val="000000"/>
          <w:sz w:val="22"/>
          <w:szCs w:val="22"/>
          <w:lang w:eastAsia="cs-CZ" w:bidi="cs-CZ"/>
        </w:rPr>
        <w:t>při příchodu domů;</w:t>
      </w:r>
    </w:p>
    <w:p w14:paraId="5CBF2903" w14:textId="77777777" w:rsidR="00A610E6" w:rsidRDefault="00A610E6" w:rsidP="00A610E6">
      <w:pPr>
        <w:pStyle w:val="Style6"/>
        <w:shd w:val="clear" w:color="auto" w:fill="auto"/>
        <w:spacing w:after="280" w:line="274" w:lineRule="exact"/>
        <w:ind w:firstLine="0"/>
        <w:rPr>
          <w:rFonts w:asciiTheme="minorHAnsi" w:hAnsiTheme="minorHAnsi"/>
          <w:b w:val="0"/>
          <w:sz w:val="22"/>
          <w:szCs w:val="22"/>
        </w:rPr>
      </w:pPr>
      <w:r>
        <w:rPr>
          <w:rFonts w:asciiTheme="minorHAnsi" w:hAnsiTheme="minorHAnsi"/>
          <w:b w:val="0"/>
          <w:color w:val="000000"/>
          <w:sz w:val="22"/>
          <w:szCs w:val="22"/>
          <w:lang w:eastAsia="cs-CZ" w:bidi="cs-CZ"/>
        </w:rPr>
        <w:t>-</w:t>
      </w:r>
      <w:r>
        <w:rPr>
          <w:rFonts w:asciiTheme="minorHAnsi" w:hAnsiTheme="minorHAnsi"/>
          <w:b w:val="0"/>
          <w:color w:val="000000"/>
          <w:sz w:val="22"/>
          <w:szCs w:val="22"/>
          <w:lang w:eastAsia="cs-CZ" w:bidi="cs-CZ"/>
        </w:rPr>
        <w:tab/>
      </w:r>
      <w:r w:rsidR="00523F37" w:rsidRPr="00523F37">
        <w:rPr>
          <w:rFonts w:asciiTheme="minorHAnsi" w:hAnsiTheme="minorHAnsi"/>
          <w:b w:val="0"/>
          <w:color w:val="000000"/>
          <w:sz w:val="22"/>
          <w:szCs w:val="22"/>
          <w:lang w:eastAsia="cs-CZ" w:bidi="cs-CZ"/>
        </w:rPr>
        <w:t>po každém přímém kontaktu s klientem.</w:t>
      </w:r>
    </w:p>
    <w:p w14:paraId="2C9538F9" w14:textId="77777777" w:rsidR="00523F37" w:rsidRPr="00523F37" w:rsidRDefault="00523F37" w:rsidP="00A610E6">
      <w:pPr>
        <w:pStyle w:val="Style6"/>
        <w:shd w:val="clear" w:color="auto" w:fill="auto"/>
        <w:spacing w:after="280" w:line="274" w:lineRule="exact"/>
        <w:ind w:firstLine="0"/>
        <w:rPr>
          <w:rFonts w:asciiTheme="minorHAnsi" w:hAnsiTheme="minorHAnsi"/>
          <w:b w:val="0"/>
          <w:sz w:val="22"/>
          <w:szCs w:val="22"/>
        </w:rPr>
      </w:pPr>
      <w:r w:rsidRPr="00523F37">
        <w:rPr>
          <w:rFonts w:asciiTheme="minorHAnsi" w:hAnsiTheme="minorHAnsi"/>
          <w:b w:val="0"/>
          <w:color w:val="000000"/>
          <w:sz w:val="22"/>
          <w:szCs w:val="22"/>
          <w:lang w:eastAsia="cs-CZ" w:bidi="cs-CZ"/>
        </w:rPr>
        <w:t>Účinnost mytí rukou lze zvýšit použitím dezinfekčního mýdla s virucidním účinkem.</w:t>
      </w:r>
      <w:r w:rsidR="00A610E6">
        <w:rPr>
          <w:rFonts w:asciiTheme="minorHAnsi" w:hAnsiTheme="minorHAnsi"/>
          <w:b w:val="0"/>
          <w:color w:val="000000"/>
          <w:sz w:val="22"/>
          <w:szCs w:val="22"/>
          <w:lang w:eastAsia="cs-CZ" w:bidi="cs-CZ"/>
        </w:rPr>
        <w:t xml:space="preserve"> </w:t>
      </w:r>
      <w:r w:rsidRPr="00523F37">
        <w:rPr>
          <w:rFonts w:asciiTheme="minorHAnsi" w:hAnsiTheme="minorHAnsi"/>
          <w:b w:val="0"/>
          <w:color w:val="000000"/>
          <w:sz w:val="22"/>
          <w:szCs w:val="22"/>
          <w:lang w:eastAsia="cs-CZ" w:bidi="cs-CZ"/>
        </w:rPr>
        <w:t>Osoby s akutním respiračním onemocněním by měly dodržovat „etiketu kašle" - dostatečná vzdálenost od jiných osob, krýt ústa a nos kapesníkem (kašlat a kýchat případně do rukávu).</w:t>
      </w:r>
    </w:p>
    <w:p w14:paraId="73B77CF9" w14:textId="77777777" w:rsidR="00A610E6" w:rsidRPr="00ED2DF8" w:rsidRDefault="00A610E6" w:rsidP="00A610E6">
      <w:pPr>
        <w:pStyle w:val="Style6"/>
        <w:shd w:val="clear" w:color="auto" w:fill="auto"/>
        <w:tabs>
          <w:tab w:val="left" w:pos="706"/>
        </w:tabs>
        <w:spacing w:after="0" w:line="274" w:lineRule="exact"/>
        <w:ind w:firstLine="0"/>
        <w:jc w:val="both"/>
        <w:rPr>
          <w:rFonts w:asciiTheme="minorHAnsi" w:hAnsiTheme="minorHAnsi"/>
          <w:color w:val="000000"/>
          <w:sz w:val="22"/>
          <w:szCs w:val="22"/>
          <w:u w:val="single"/>
          <w:lang w:eastAsia="cs-CZ" w:bidi="cs-CZ"/>
        </w:rPr>
      </w:pPr>
      <w:r w:rsidRPr="00ED2DF8">
        <w:rPr>
          <w:rFonts w:asciiTheme="minorHAnsi" w:hAnsiTheme="minorHAnsi"/>
          <w:color w:val="000000"/>
          <w:sz w:val="22"/>
          <w:szCs w:val="22"/>
          <w:u w:val="single"/>
          <w:lang w:eastAsia="cs-CZ" w:bidi="cs-CZ"/>
        </w:rPr>
        <w:t>Doporučený postup při podezření na onemocnění COVID-19 u zaměstanance</w:t>
      </w:r>
    </w:p>
    <w:p w14:paraId="61425876" w14:textId="77777777" w:rsidR="00523F37" w:rsidRPr="00523F37" w:rsidRDefault="00523F37" w:rsidP="00A610E6">
      <w:pPr>
        <w:pStyle w:val="Style6"/>
        <w:shd w:val="clear" w:color="auto" w:fill="auto"/>
        <w:tabs>
          <w:tab w:val="left" w:pos="706"/>
        </w:tabs>
        <w:spacing w:after="0" w:line="274" w:lineRule="exact"/>
        <w:ind w:firstLine="0"/>
        <w:jc w:val="both"/>
        <w:rPr>
          <w:rFonts w:asciiTheme="minorHAnsi" w:hAnsiTheme="minorHAnsi"/>
          <w:b w:val="0"/>
          <w:sz w:val="22"/>
          <w:szCs w:val="22"/>
        </w:rPr>
      </w:pPr>
      <w:r w:rsidRPr="00523F37">
        <w:rPr>
          <w:rFonts w:asciiTheme="minorHAnsi" w:hAnsiTheme="minorHAnsi"/>
          <w:b w:val="0"/>
          <w:color w:val="000000"/>
          <w:sz w:val="22"/>
          <w:szCs w:val="22"/>
          <w:lang w:eastAsia="cs-CZ" w:bidi="cs-CZ"/>
        </w:rPr>
        <w:t xml:space="preserve">V zařízeních sociálních služeb je třeba dodržovat pravidla prevence a kontroly infekcí - viz stránky Národního referenčního centra pro infekce spojené se zdravotní páčí včetně doporučení pro zdravotnická zařízení při podezření na infekci novým koronavirem: </w:t>
      </w:r>
      <w:hyperlink r:id="rId9" w:history="1">
        <w:r w:rsidR="006823D3" w:rsidRPr="00E27178">
          <w:rPr>
            <w:rStyle w:val="Hypertextovodkaz"/>
            <w:rFonts w:asciiTheme="minorHAnsi" w:hAnsiTheme="minorHAnsi"/>
            <w:b w:val="0"/>
            <w:sz w:val="22"/>
            <w:szCs w:val="22"/>
            <w:lang w:eastAsia="cs-CZ" w:bidi="cs-CZ"/>
          </w:rPr>
          <w:t>http://www.nrc-hai.cz/?q=node/182</w:t>
        </w:r>
      </w:hyperlink>
      <w:r w:rsidR="006823D3">
        <w:rPr>
          <w:rFonts w:asciiTheme="minorHAnsi" w:hAnsiTheme="minorHAnsi"/>
          <w:b w:val="0"/>
          <w:color w:val="000000"/>
          <w:sz w:val="22"/>
          <w:szCs w:val="22"/>
          <w:lang w:eastAsia="cs-CZ" w:bidi="cs-CZ"/>
        </w:rPr>
        <w:t xml:space="preserve"> </w:t>
      </w:r>
      <w:r w:rsidRPr="00523F37">
        <w:rPr>
          <w:rFonts w:asciiTheme="minorHAnsi" w:hAnsiTheme="minorHAnsi"/>
          <w:b w:val="0"/>
          <w:color w:val="000000"/>
          <w:sz w:val="22"/>
          <w:szCs w:val="22"/>
          <w:lang w:eastAsia="cs-CZ" w:bidi="cs-CZ"/>
        </w:rPr>
        <w:t>.</w:t>
      </w:r>
    </w:p>
    <w:p w14:paraId="49489862" w14:textId="77777777" w:rsidR="00523F37" w:rsidRPr="00523F37" w:rsidRDefault="00523F37" w:rsidP="00523F37">
      <w:pPr>
        <w:pStyle w:val="Style12"/>
        <w:shd w:val="clear" w:color="auto" w:fill="auto"/>
        <w:spacing w:before="0" w:after="0" w:line="259" w:lineRule="auto"/>
        <w:rPr>
          <w:rFonts w:asciiTheme="minorHAnsi" w:hAnsiTheme="minorHAnsi"/>
          <w:b w:val="0"/>
          <w:sz w:val="22"/>
          <w:szCs w:val="22"/>
        </w:rPr>
      </w:pPr>
    </w:p>
    <w:p w14:paraId="010AC890" w14:textId="77777777" w:rsidR="00A610E6" w:rsidRPr="00A610E6" w:rsidRDefault="00A610E6" w:rsidP="00A610E6">
      <w:pPr>
        <w:pStyle w:val="Style6"/>
        <w:shd w:val="clear" w:color="auto" w:fill="auto"/>
        <w:spacing w:after="0" w:line="259" w:lineRule="auto"/>
        <w:ind w:firstLine="0"/>
        <w:rPr>
          <w:rFonts w:asciiTheme="minorHAnsi" w:hAnsiTheme="minorHAnsi"/>
          <w:b w:val="0"/>
          <w:sz w:val="22"/>
          <w:szCs w:val="22"/>
        </w:rPr>
      </w:pPr>
      <w:r w:rsidRPr="00A610E6">
        <w:rPr>
          <w:rFonts w:asciiTheme="minorHAnsi" w:hAnsiTheme="minorHAnsi"/>
          <w:b w:val="0"/>
          <w:color w:val="000000"/>
          <w:sz w:val="22"/>
          <w:szCs w:val="22"/>
          <w:lang w:eastAsia="cs-CZ" w:bidi="cs-CZ"/>
        </w:rPr>
        <w:t>Zaměstnanec má povinnost s ohledem na ustanovení § 102 odst. 1 a § 106 odst. 4 zákoníku práce zaměstnavatele informovat o tom, že se vrátil z rizikové oblasti zasažené koronavirem.</w:t>
      </w:r>
    </w:p>
    <w:p w14:paraId="15BCF171" w14:textId="77777777" w:rsidR="00A610E6" w:rsidRPr="00A610E6" w:rsidRDefault="00A610E6" w:rsidP="00A610E6">
      <w:pPr>
        <w:pStyle w:val="Style6"/>
        <w:shd w:val="clear" w:color="auto" w:fill="auto"/>
        <w:spacing w:after="0" w:line="259" w:lineRule="auto"/>
        <w:ind w:firstLine="0"/>
        <w:jc w:val="both"/>
        <w:rPr>
          <w:rFonts w:asciiTheme="minorHAnsi" w:hAnsiTheme="minorHAnsi"/>
          <w:b w:val="0"/>
          <w:sz w:val="22"/>
          <w:szCs w:val="22"/>
        </w:rPr>
      </w:pPr>
      <w:r w:rsidRPr="00A610E6">
        <w:rPr>
          <w:rFonts w:asciiTheme="minorHAnsi" w:hAnsiTheme="minorHAnsi"/>
          <w:b w:val="0"/>
          <w:color w:val="000000"/>
          <w:sz w:val="22"/>
          <w:szCs w:val="22"/>
          <w:lang w:eastAsia="cs-CZ" w:bidi="cs-CZ"/>
        </w:rPr>
        <w:t xml:space="preserve">Zaměstnavatel je s ohledem na povinnost předcházet rizikům z hlediska bezpečnosti a ochrany zdraví při práci oprávněn vyzvat zaměstnance, aby se podrobil vyšetření u poskytovatele pracovně- lékařských služeb, popř. registrujícího lékaře, zejména je-li to důvodné vzhledem k vykonávané práci nebo má zaměstnavatel podezření, že zaměstnanec není způsobilý vykonávat práci. V tomto případě přichází v úvahu mimořádná pracovně-lékařská prohlídka u poskytovatele pracovně-lékařských služeb, a to ve smyslu § 12 vyhlášky č. 79/2013 Sb., o pracovnělékařských službách a některých druzích posudkové péče, s písemným závěrem o vhodnosti zaměstnance setrvat ve vykonávané profesi v daném čase. V případě, že se u zaměstnance neprojevují příznaky infekčního onemocnění, je s ohledem na vykonávanou práci vhodné, aby zaměstnavatel z preventivních důvodů učinil některá z následujících opatření směřujících k tomu, aby se zaměstnanec po určitou dobu (zpravidla 2 týdny) zdržoval mimo </w:t>
      </w:r>
      <w:r w:rsidRPr="00A610E6">
        <w:rPr>
          <w:rFonts w:asciiTheme="minorHAnsi" w:hAnsiTheme="minorHAnsi"/>
          <w:b w:val="0"/>
          <w:color w:val="000000"/>
          <w:sz w:val="22"/>
          <w:szCs w:val="22"/>
          <w:lang w:eastAsia="cs-CZ" w:bidi="cs-CZ"/>
        </w:rPr>
        <w:lastRenderedPageBreak/>
        <w:t>pracoviště a kolektiv spolupracovníků. Jedná se pak o překážku v práci na straně zaměstnavatele a zaměstnanci přísluší náhrada mzdy, nebo platu ve výši průměrného výdělku (§ 208 zákoníku práce).</w:t>
      </w:r>
    </w:p>
    <w:p w14:paraId="0C872737" w14:textId="77777777" w:rsidR="00A610E6" w:rsidRPr="00A610E6" w:rsidRDefault="00A610E6" w:rsidP="00A610E6">
      <w:pPr>
        <w:pStyle w:val="Style6"/>
        <w:shd w:val="clear" w:color="auto" w:fill="auto"/>
        <w:spacing w:after="0" w:line="259" w:lineRule="auto"/>
        <w:ind w:firstLine="0"/>
        <w:jc w:val="both"/>
        <w:rPr>
          <w:rFonts w:asciiTheme="minorHAnsi" w:hAnsiTheme="minorHAnsi"/>
          <w:b w:val="0"/>
          <w:color w:val="000000"/>
          <w:sz w:val="22"/>
          <w:szCs w:val="22"/>
          <w:lang w:eastAsia="cs-CZ" w:bidi="cs-CZ"/>
        </w:rPr>
      </w:pPr>
      <w:r w:rsidRPr="00A610E6">
        <w:rPr>
          <w:rFonts w:asciiTheme="minorHAnsi" w:hAnsiTheme="minorHAnsi"/>
          <w:b w:val="0"/>
          <w:color w:val="000000"/>
          <w:sz w:val="22"/>
          <w:szCs w:val="22"/>
          <w:lang w:eastAsia="cs-CZ" w:bidi="cs-CZ"/>
        </w:rPr>
        <w:t xml:space="preserve">O nařízení karantény, jejím trvání a ukončení rozhoduje orgán ochrany veřejného zdraví a v tomto smyslu je povinen podat zaměstnavateli na jeho žádost informaci o tom, že zaměstnanci byla karanténa nařízena. V případě, že je zaměstnanci nařízena karanténa, jde o překážku v práci na straně zaměstnance, při které mu přísluší náhrada mzdy, nebo platu stejně jako v případě, kdy je dočasně práce neschopen (§ 191 a 192 zákoníku práce). I o této překážce v práci a předpokládané době jejího trvání je zaměstnanec povinen zaměstnavatele uvědomit bez zbytečného odkladu a překážku v práci mu prokázat (viz § 206 odst. 1 a 2 zákoníku práce). Podle § 191 zákoníku práce je zaměstnavatel povinen omluvit nepřítomnost zaměstnance v práci po dobu karantény nařízené podle zvláštního právního předpisu. Tímto zvláštním právním předpisem je zákon č. 258/2000 Sb., o ochraně veřejného zdraví, ve znění pozdějších předpisů. Podle § 192 zákoníku práce má zaměstnanec právo na náhradu mzdy/platu od zaměstnavatele za období prvních 14 kalendářních dní, a to s tím, že tato náhrada přísluší za pracovní dny a dále za svátky, za které jinak přísluší zaměstnanci náhrada mzdy, nebo se mu mzda/plat nekrátí. Zaměstnavateli zaměstnanec předloží potvrzení </w:t>
      </w:r>
      <w:r w:rsidRPr="00A610E6">
        <w:rPr>
          <w:rStyle w:val="CharStyle40"/>
          <w:rFonts w:asciiTheme="minorHAnsi" w:hAnsiTheme="minorHAnsi"/>
          <w:b/>
          <w:sz w:val="22"/>
          <w:szCs w:val="22"/>
        </w:rPr>
        <w:t>„Oznámení o nařízení karantény",</w:t>
      </w:r>
      <w:r w:rsidRPr="00A610E6">
        <w:rPr>
          <w:rFonts w:asciiTheme="minorHAnsi" w:hAnsiTheme="minorHAnsi"/>
          <w:b w:val="0"/>
          <w:color w:val="000000"/>
          <w:sz w:val="22"/>
          <w:szCs w:val="22"/>
          <w:lang w:eastAsia="cs-CZ" w:bidi="cs-CZ"/>
        </w:rPr>
        <w:t xml:space="preserve"> které mu vystaví ošetřující lékař, nebo hygienik. Tímto potvrzením současně zaměstnanec uplatní u zaměstnavatele právo na náhradu mzdy/platu za prvních 14 dnů trvání karantény.</w:t>
      </w:r>
    </w:p>
    <w:p w14:paraId="37F81993" w14:textId="77777777" w:rsidR="00A610E6" w:rsidRPr="00A610E6" w:rsidRDefault="00A610E6" w:rsidP="00A610E6">
      <w:pPr>
        <w:pStyle w:val="Style6"/>
        <w:shd w:val="clear" w:color="auto" w:fill="auto"/>
        <w:spacing w:after="0" w:line="259" w:lineRule="auto"/>
        <w:ind w:firstLine="0"/>
        <w:jc w:val="both"/>
        <w:rPr>
          <w:rFonts w:asciiTheme="minorHAnsi" w:hAnsiTheme="minorHAnsi"/>
          <w:b w:val="0"/>
          <w:sz w:val="22"/>
          <w:szCs w:val="22"/>
        </w:rPr>
      </w:pPr>
      <w:r w:rsidRPr="00A610E6">
        <w:rPr>
          <w:rFonts w:asciiTheme="minorHAnsi" w:hAnsiTheme="minorHAnsi"/>
          <w:b w:val="0"/>
          <w:color w:val="000000"/>
          <w:sz w:val="22"/>
          <w:szCs w:val="22"/>
          <w:lang w:eastAsia="cs-CZ" w:bidi="cs-CZ"/>
        </w:rPr>
        <w:t>Pokud zaměstnanec onemocní na pracovišti a cestoval do některé ze zasažených zemí, měl by být přemístěn na izolované místo, kde je zajištěno větrání. Je kontaktována místně příslušná krajská hygienická stanice pro určení dalšího postupu. Nemocný zaměstnanec by se měl vyhnout dotýkání se osob, povrchů nebo předmětů, dále by měl použít roušku nebo kapesník, jež jsou následně bezpečně zlikvidovány. Pokud zaměstnanec potřebuje použít toaletu, zatímco čeká na lékařskou pomoc, měl by použít samostatnou toaletu, pokud je k dispozici. To platí pouze po dobu čekání na převoz do nemocnice. 0 případné izolaci dalších osob (kontaktů zaměstnance) rozhodne krajská hygienická stanice.</w:t>
      </w:r>
    </w:p>
    <w:p w14:paraId="43F9DB28" w14:textId="77777777" w:rsidR="00A610E6" w:rsidRPr="00A610E6" w:rsidRDefault="00A610E6" w:rsidP="00A610E6">
      <w:pPr>
        <w:pStyle w:val="Style6"/>
        <w:shd w:val="clear" w:color="auto" w:fill="auto"/>
        <w:spacing w:after="0" w:line="259" w:lineRule="auto"/>
        <w:ind w:firstLine="0"/>
        <w:jc w:val="both"/>
        <w:rPr>
          <w:rFonts w:asciiTheme="minorHAnsi" w:hAnsiTheme="minorHAnsi"/>
          <w:b w:val="0"/>
          <w:sz w:val="22"/>
          <w:szCs w:val="22"/>
        </w:rPr>
      </w:pPr>
      <w:r w:rsidRPr="00A610E6">
        <w:rPr>
          <w:rFonts w:asciiTheme="minorHAnsi" w:hAnsiTheme="minorHAnsi"/>
          <w:b w:val="0"/>
          <w:color w:val="000000"/>
          <w:sz w:val="22"/>
          <w:szCs w:val="22"/>
          <w:lang w:eastAsia="cs-CZ" w:bidi="cs-CZ"/>
        </w:rPr>
        <w:t>Izolováni jsou všichni klienti, kteří přišli s nemocným zaměstnancem do kontaktu, pakliže tak určí orgán krajská hygienická stanice. V takovém případě vytvoří poskytovatel izolaci v každém pokoji, případně z celé stavebně ucelené jednotky (např. oddělení).</w:t>
      </w:r>
    </w:p>
    <w:p w14:paraId="635958E8" w14:textId="77777777" w:rsidR="00A610E6" w:rsidRPr="00A610E6" w:rsidRDefault="00A610E6" w:rsidP="00A610E6">
      <w:pPr>
        <w:pStyle w:val="Style6"/>
        <w:shd w:val="clear" w:color="auto" w:fill="auto"/>
        <w:spacing w:after="0" w:line="259" w:lineRule="auto"/>
        <w:ind w:firstLine="0"/>
        <w:jc w:val="both"/>
        <w:rPr>
          <w:rFonts w:asciiTheme="minorHAnsi" w:hAnsiTheme="minorHAnsi"/>
          <w:b w:val="0"/>
          <w:sz w:val="22"/>
          <w:szCs w:val="22"/>
        </w:rPr>
      </w:pPr>
      <w:r w:rsidRPr="00A610E6">
        <w:rPr>
          <w:rFonts w:asciiTheme="minorHAnsi" w:hAnsiTheme="minorHAnsi"/>
          <w:b w:val="0"/>
          <w:color w:val="000000"/>
          <w:sz w:val="22"/>
          <w:szCs w:val="22"/>
          <w:lang w:eastAsia="cs-CZ" w:bidi="cs-CZ"/>
        </w:rPr>
        <w:t>Izolováni jsou všichni pracovníci a další osoby, které s nemocným zaměstnancem přišly do kontaktu bez odpovídajících ochranných pomůcek, a to dle pokynů krajské hygienické stanice v domácí izolaci, nebo ve zdravotnickém zařízení.</w:t>
      </w:r>
    </w:p>
    <w:p w14:paraId="75B4B224" w14:textId="77777777" w:rsidR="00A610E6" w:rsidRPr="00A610E6" w:rsidRDefault="00A610E6" w:rsidP="00A610E6">
      <w:pPr>
        <w:pStyle w:val="Style6"/>
        <w:shd w:val="clear" w:color="auto" w:fill="auto"/>
        <w:spacing w:after="0" w:line="259" w:lineRule="auto"/>
        <w:ind w:firstLine="0"/>
        <w:jc w:val="both"/>
        <w:rPr>
          <w:rFonts w:asciiTheme="minorHAnsi" w:hAnsiTheme="minorHAnsi"/>
          <w:b w:val="0"/>
          <w:sz w:val="22"/>
          <w:szCs w:val="22"/>
        </w:rPr>
      </w:pPr>
      <w:r w:rsidRPr="00A610E6">
        <w:rPr>
          <w:rFonts w:asciiTheme="minorHAnsi" w:hAnsiTheme="minorHAnsi"/>
          <w:b w:val="0"/>
          <w:color w:val="000000"/>
          <w:sz w:val="22"/>
          <w:szCs w:val="22"/>
          <w:lang w:eastAsia="cs-CZ" w:bidi="cs-CZ"/>
        </w:rPr>
        <w:t>Všechny prostory (povrchy), ve kterých se nemocný zaměstnanec nacházel, musí být následně důkladně dezinfikovány za použití virucidního dezinfekčního prostředku dle hygienického řádu poskytovatele.</w:t>
      </w:r>
    </w:p>
    <w:p w14:paraId="30230491" w14:textId="77777777" w:rsidR="00A610E6" w:rsidRDefault="00A610E6" w:rsidP="00A610E6">
      <w:pPr>
        <w:pStyle w:val="Style6"/>
        <w:shd w:val="clear" w:color="auto" w:fill="auto"/>
        <w:spacing w:after="0" w:line="269" w:lineRule="exact"/>
        <w:ind w:firstLine="0"/>
        <w:jc w:val="both"/>
      </w:pPr>
    </w:p>
    <w:p w14:paraId="4A730152" w14:textId="77777777" w:rsidR="00523F37" w:rsidRDefault="00523F37" w:rsidP="00523F37">
      <w:pPr>
        <w:jc w:val="both"/>
      </w:pPr>
    </w:p>
    <w:p w14:paraId="39068E0A" w14:textId="77777777" w:rsidR="00ED2DF8" w:rsidRPr="00ED2DF8" w:rsidRDefault="00ED2DF8" w:rsidP="00ED2DF8">
      <w:pPr>
        <w:spacing w:after="0"/>
        <w:jc w:val="both"/>
        <w:rPr>
          <w:b/>
          <w:u w:val="single"/>
        </w:rPr>
      </w:pPr>
      <w:r w:rsidRPr="00ED2DF8">
        <w:rPr>
          <w:b/>
          <w:color w:val="000000"/>
          <w:u w:val="single"/>
          <w:lang w:eastAsia="cs-CZ" w:bidi="cs-CZ"/>
        </w:rPr>
        <w:t>Doporučený postup při podezření na onemocnění COVID-19 v pobytové sociální službě</w:t>
      </w:r>
    </w:p>
    <w:p w14:paraId="4B83FB03" w14:textId="77777777" w:rsidR="00ED2DF8" w:rsidRPr="00ED2DF8" w:rsidRDefault="00ED2DF8" w:rsidP="00ED2DF8">
      <w:pPr>
        <w:pStyle w:val="Style6"/>
        <w:shd w:val="clear" w:color="auto" w:fill="auto"/>
        <w:tabs>
          <w:tab w:val="left" w:pos="265"/>
        </w:tabs>
        <w:spacing w:after="0" w:line="259" w:lineRule="auto"/>
        <w:ind w:firstLine="0"/>
        <w:jc w:val="both"/>
        <w:rPr>
          <w:rFonts w:asciiTheme="minorHAnsi" w:hAnsiTheme="minorHAnsi"/>
          <w:b w:val="0"/>
          <w:sz w:val="22"/>
          <w:szCs w:val="22"/>
        </w:rPr>
      </w:pPr>
      <w:r>
        <w:rPr>
          <w:rFonts w:asciiTheme="minorHAnsi" w:hAnsiTheme="minorHAnsi"/>
          <w:b w:val="0"/>
          <w:color w:val="000000"/>
          <w:sz w:val="22"/>
          <w:szCs w:val="22"/>
          <w:lang w:eastAsia="cs-CZ" w:bidi="cs-CZ"/>
        </w:rPr>
        <w:t xml:space="preserve">V </w:t>
      </w:r>
      <w:r w:rsidRPr="00ED2DF8">
        <w:rPr>
          <w:rFonts w:asciiTheme="minorHAnsi" w:hAnsiTheme="minorHAnsi"/>
          <w:b w:val="0"/>
          <w:color w:val="000000"/>
          <w:sz w:val="22"/>
          <w:szCs w:val="22"/>
          <w:lang w:eastAsia="cs-CZ" w:bidi="cs-CZ"/>
        </w:rPr>
        <w:t>případě, že je u klienta pobytové sociální služby podezření na nákazu COVID-19, je pracovníkem pobytové sociální služby primárně kontaktován ošetřující lékař, který rozhodne o dalším postupu. Pokud není k dispozici lékař, je kontaktována místně příslušná krajská hygienická stanice pro určení dalšího postupu.</w:t>
      </w:r>
    </w:p>
    <w:p w14:paraId="214172B7" w14:textId="77777777" w:rsidR="00ED2DF8" w:rsidRPr="00ED2DF8" w:rsidRDefault="00ED2DF8" w:rsidP="00ED2DF8">
      <w:pPr>
        <w:pStyle w:val="Style6"/>
        <w:numPr>
          <w:ilvl w:val="0"/>
          <w:numId w:val="2"/>
        </w:numPr>
        <w:shd w:val="clear" w:color="auto" w:fill="auto"/>
        <w:tabs>
          <w:tab w:val="left" w:pos="270"/>
        </w:tabs>
        <w:spacing w:after="0" w:line="259" w:lineRule="auto"/>
        <w:ind w:firstLine="0"/>
        <w:jc w:val="both"/>
        <w:rPr>
          <w:rFonts w:asciiTheme="minorHAnsi" w:hAnsiTheme="minorHAnsi"/>
          <w:b w:val="0"/>
          <w:sz w:val="22"/>
          <w:szCs w:val="22"/>
        </w:rPr>
      </w:pPr>
      <w:r w:rsidRPr="00ED2DF8">
        <w:rPr>
          <w:rFonts w:asciiTheme="minorHAnsi" w:hAnsiTheme="minorHAnsi"/>
          <w:b w:val="0"/>
          <w:color w:val="000000"/>
          <w:sz w:val="22"/>
          <w:szCs w:val="22"/>
          <w:lang w:eastAsia="cs-CZ" w:bidi="cs-CZ"/>
        </w:rPr>
        <w:t>případě, že nebude nemocný klient převezen do zdravotnického zařízení k dalšímu odbornému ošetření, je v zařízení sociální služby nemocný klient zajištěn v izolaci a je přistupováno k péči o něj jako v jiném případě respirační virové nákazy. Pokoj s izolovaným pacientem je označen jako infekční tak, aby byl personál jasně informován o nutnosti dodržovat režimová opatření.</w:t>
      </w:r>
    </w:p>
    <w:p w14:paraId="66DA9B0A" w14:textId="411A19D4" w:rsidR="00ED2DF8" w:rsidRPr="00ED2DF8" w:rsidRDefault="00ED2DF8" w:rsidP="00ED2DF8">
      <w:pPr>
        <w:pStyle w:val="Style6"/>
        <w:shd w:val="clear" w:color="auto" w:fill="auto"/>
        <w:spacing w:after="0" w:line="259" w:lineRule="auto"/>
        <w:ind w:firstLine="0"/>
        <w:jc w:val="both"/>
        <w:rPr>
          <w:rFonts w:asciiTheme="minorHAnsi" w:hAnsiTheme="minorHAnsi"/>
          <w:b w:val="0"/>
          <w:sz w:val="22"/>
          <w:szCs w:val="22"/>
        </w:rPr>
      </w:pPr>
      <w:r w:rsidRPr="00ED2DF8">
        <w:rPr>
          <w:rFonts w:asciiTheme="minorHAnsi" w:hAnsiTheme="minorHAnsi"/>
          <w:b w:val="0"/>
          <w:color w:val="000000"/>
          <w:sz w:val="22"/>
          <w:szCs w:val="22"/>
          <w:lang w:eastAsia="cs-CZ" w:bidi="cs-CZ"/>
        </w:rPr>
        <w:t xml:space="preserve">Nemocný klient by měl použít roušku nebo kapesník, jež jsou následně bezpečně zlikvidovány. Nejsou vpuštěny návštěvy. Personál je edukován dle vnitřních předpisů poskytovatele sociální služby a pokynů </w:t>
      </w:r>
      <w:r w:rsidRPr="00ED2DF8">
        <w:rPr>
          <w:rFonts w:asciiTheme="minorHAnsi" w:hAnsiTheme="minorHAnsi"/>
          <w:b w:val="0"/>
          <w:color w:val="000000"/>
          <w:sz w:val="22"/>
          <w:szCs w:val="22"/>
          <w:lang w:eastAsia="cs-CZ" w:bidi="cs-CZ"/>
        </w:rPr>
        <w:lastRenderedPageBreak/>
        <w:t xml:space="preserve">krajské hygienické stanice. Jednorázové pomůcky jsou bezpečně likvidovány ihned po použití. Pokud nejsou k dispozici jednorázové pomůcky určené pro práci s COVID-19 a nelze tak zajistit dostatečnou ochranu personálu, musí být klient ve spolupráci s krajskou hygienickou stanicí odeslán sanitním vozem vybaveným na převoz infekčního pacienta do zdravotnického </w:t>
      </w:r>
    </w:p>
    <w:p w14:paraId="6B7AB030" w14:textId="77777777" w:rsidR="00ED2DF8" w:rsidRPr="00ED2DF8" w:rsidRDefault="00ED2DF8" w:rsidP="00ED2DF8">
      <w:pPr>
        <w:pStyle w:val="Style6"/>
        <w:shd w:val="clear" w:color="auto" w:fill="auto"/>
        <w:spacing w:after="0" w:line="259" w:lineRule="auto"/>
        <w:ind w:firstLine="0"/>
        <w:jc w:val="both"/>
        <w:rPr>
          <w:rFonts w:asciiTheme="minorHAnsi" w:hAnsiTheme="minorHAnsi"/>
          <w:b w:val="0"/>
          <w:sz w:val="22"/>
          <w:szCs w:val="22"/>
        </w:rPr>
      </w:pPr>
      <w:r w:rsidRPr="00ED2DF8">
        <w:rPr>
          <w:rFonts w:asciiTheme="minorHAnsi" w:hAnsiTheme="minorHAnsi"/>
          <w:b w:val="0"/>
          <w:color w:val="000000"/>
          <w:sz w:val="22"/>
          <w:szCs w:val="22"/>
          <w:lang w:eastAsia="cs-CZ" w:bidi="cs-CZ"/>
        </w:rPr>
        <w:t>Izolováni jsou všichni klienti, kteří přišli s nemocným klientem do kontaktu, pakliže tak určí orgán krajská hygienická stanice. V takovém případě vytvoří poskytovatel izolaci v každém pokoji, případně z celé stavebně ucelené jednotky (např. oddělení).</w:t>
      </w:r>
    </w:p>
    <w:p w14:paraId="5CC60E4F" w14:textId="77777777" w:rsidR="00ED2DF8" w:rsidRPr="00ED2DF8" w:rsidRDefault="00ED2DF8" w:rsidP="00ED2DF8">
      <w:pPr>
        <w:pStyle w:val="Style6"/>
        <w:shd w:val="clear" w:color="auto" w:fill="auto"/>
        <w:spacing w:after="0" w:line="259" w:lineRule="auto"/>
        <w:ind w:firstLine="0"/>
        <w:jc w:val="both"/>
        <w:rPr>
          <w:rFonts w:asciiTheme="minorHAnsi" w:hAnsiTheme="minorHAnsi"/>
          <w:b w:val="0"/>
          <w:sz w:val="22"/>
          <w:szCs w:val="22"/>
        </w:rPr>
      </w:pPr>
      <w:r w:rsidRPr="00ED2DF8">
        <w:rPr>
          <w:rFonts w:asciiTheme="minorHAnsi" w:hAnsiTheme="minorHAnsi"/>
          <w:b w:val="0"/>
          <w:color w:val="000000"/>
          <w:sz w:val="22"/>
          <w:szCs w:val="22"/>
          <w:lang w:eastAsia="cs-CZ" w:bidi="cs-CZ"/>
        </w:rPr>
        <w:t>Izolováni jsou všichni pracovníci a další osoby, které s nemocným klientem přišly do kontaktu bez odpovídajících ochranných pomůcek, a to dle pokynů krajské hygienické stanice</w:t>
      </w:r>
      <w:r w:rsidR="00640DF2">
        <w:rPr>
          <w:rFonts w:asciiTheme="minorHAnsi" w:hAnsiTheme="minorHAnsi"/>
          <w:b w:val="0"/>
          <w:color w:val="000000"/>
          <w:sz w:val="22"/>
          <w:szCs w:val="22"/>
          <w:lang w:eastAsia="cs-CZ" w:bidi="cs-CZ"/>
        </w:rPr>
        <w:t>,</w:t>
      </w:r>
      <w:r w:rsidRPr="00ED2DF8">
        <w:rPr>
          <w:rFonts w:asciiTheme="minorHAnsi" w:hAnsiTheme="minorHAnsi"/>
          <w:b w:val="0"/>
          <w:color w:val="000000"/>
          <w:sz w:val="22"/>
          <w:szCs w:val="22"/>
          <w:lang w:eastAsia="cs-CZ" w:bidi="cs-CZ"/>
        </w:rPr>
        <w:t xml:space="preserve"> v domácí izolaci nebo ve zdravotnickém zařízení.</w:t>
      </w:r>
    </w:p>
    <w:p w14:paraId="351FC3B1" w14:textId="77777777" w:rsidR="00ED2DF8" w:rsidRPr="00ED2DF8" w:rsidRDefault="00ED2DF8" w:rsidP="00ED2DF8">
      <w:pPr>
        <w:pStyle w:val="Style6"/>
        <w:shd w:val="clear" w:color="auto" w:fill="auto"/>
        <w:spacing w:after="0" w:line="259" w:lineRule="auto"/>
        <w:ind w:firstLine="0"/>
        <w:rPr>
          <w:rFonts w:asciiTheme="minorHAnsi" w:hAnsiTheme="minorHAnsi"/>
          <w:b w:val="0"/>
          <w:sz w:val="22"/>
          <w:szCs w:val="22"/>
        </w:rPr>
      </w:pPr>
      <w:r w:rsidRPr="00ED2DF8">
        <w:rPr>
          <w:rFonts w:asciiTheme="minorHAnsi" w:hAnsiTheme="minorHAnsi"/>
          <w:b w:val="0"/>
          <w:color w:val="000000"/>
          <w:sz w:val="22"/>
          <w:szCs w:val="22"/>
          <w:lang w:eastAsia="cs-CZ" w:bidi="cs-CZ"/>
        </w:rPr>
        <w:t>Všechny prostory (povrchy), ve kterých se nemocný klient nacházel, musí být důkladně dezinfikovány za použití virucidního dezinfekčního prostředku dle hygienického řádu poskytovatele.</w:t>
      </w:r>
    </w:p>
    <w:p w14:paraId="1EA332B9" w14:textId="77777777" w:rsidR="00ED2DF8" w:rsidRDefault="00ED2DF8" w:rsidP="00523F37">
      <w:pPr>
        <w:jc w:val="both"/>
      </w:pPr>
    </w:p>
    <w:p w14:paraId="75DD9961" w14:textId="77777777" w:rsidR="00ED2DF8" w:rsidRPr="00ED2DF8" w:rsidRDefault="00ED2DF8" w:rsidP="00ED2DF8">
      <w:pPr>
        <w:pStyle w:val="Style6"/>
        <w:shd w:val="clear" w:color="auto" w:fill="auto"/>
        <w:spacing w:after="0" w:line="259" w:lineRule="auto"/>
        <w:ind w:firstLine="0"/>
        <w:jc w:val="both"/>
        <w:rPr>
          <w:rFonts w:asciiTheme="minorHAnsi" w:hAnsiTheme="minorHAnsi"/>
          <w:color w:val="000000"/>
          <w:sz w:val="22"/>
          <w:szCs w:val="22"/>
          <w:lang w:eastAsia="cs-CZ" w:bidi="cs-CZ"/>
        </w:rPr>
      </w:pPr>
      <w:r w:rsidRPr="00ED2DF8">
        <w:rPr>
          <w:rFonts w:asciiTheme="minorHAnsi" w:hAnsiTheme="minorHAnsi"/>
          <w:color w:val="000000"/>
          <w:sz w:val="22"/>
          <w:szCs w:val="22"/>
          <w:u w:val="single"/>
          <w:lang w:eastAsia="cs-CZ" w:bidi="cs-CZ"/>
        </w:rPr>
        <w:t>Doporučený postup při podezření na onemocnění COVID-19 v ambulantní sociální službě</w:t>
      </w:r>
    </w:p>
    <w:p w14:paraId="51520497" w14:textId="77777777" w:rsidR="00ED2DF8" w:rsidRPr="00ED2DF8" w:rsidRDefault="00ED2DF8" w:rsidP="00ED2DF8">
      <w:pPr>
        <w:pStyle w:val="Style6"/>
        <w:shd w:val="clear" w:color="auto" w:fill="auto"/>
        <w:spacing w:after="0" w:line="259" w:lineRule="auto"/>
        <w:ind w:firstLine="0"/>
        <w:jc w:val="both"/>
        <w:rPr>
          <w:rFonts w:asciiTheme="minorHAnsi" w:hAnsiTheme="minorHAnsi"/>
          <w:b w:val="0"/>
          <w:sz w:val="22"/>
          <w:szCs w:val="22"/>
        </w:rPr>
      </w:pPr>
      <w:r w:rsidRPr="00ED2DF8">
        <w:rPr>
          <w:rFonts w:asciiTheme="minorHAnsi" w:hAnsiTheme="minorHAnsi"/>
          <w:b w:val="0"/>
          <w:color w:val="000000"/>
          <w:sz w:val="22"/>
          <w:szCs w:val="22"/>
          <w:lang w:eastAsia="cs-CZ" w:bidi="cs-CZ"/>
        </w:rPr>
        <w:t>V případě, že ambulantní službu navštíví klient s podezřením na virovou nákazu, je izolován do samostatné místnosti, kde je zajištěno větrání. Pracovníkem ambulantní sociální služby je kontaktována místně příslušná krajská hygienická stanice pro určení dalšího postupu.</w:t>
      </w:r>
    </w:p>
    <w:p w14:paraId="5286F37D" w14:textId="77777777" w:rsidR="00ED2DF8" w:rsidRPr="00ED2DF8" w:rsidRDefault="00ED2DF8" w:rsidP="00ED2DF8">
      <w:pPr>
        <w:pStyle w:val="Style6"/>
        <w:shd w:val="clear" w:color="auto" w:fill="auto"/>
        <w:spacing w:after="0" w:line="259" w:lineRule="auto"/>
        <w:ind w:firstLine="0"/>
        <w:jc w:val="both"/>
        <w:rPr>
          <w:rFonts w:asciiTheme="minorHAnsi" w:hAnsiTheme="minorHAnsi"/>
          <w:b w:val="0"/>
          <w:sz w:val="22"/>
          <w:szCs w:val="22"/>
        </w:rPr>
      </w:pPr>
      <w:r w:rsidRPr="00ED2DF8">
        <w:rPr>
          <w:rFonts w:asciiTheme="minorHAnsi" w:hAnsiTheme="minorHAnsi"/>
          <w:b w:val="0"/>
          <w:color w:val="000000"/>
          <w:sz w:val="22"/>
          <w:szCs w:val="22"/>
          <w:lang w:eastAsia="cs-CZ" w:bidi="cs-CZ"/>
        </w:rPr>
        <w:t>Nemocný klient by se měl vyhnout dotýkání se osob, povrchů nebo předmětů, použít roušku nebo kapesník, jež jsou následně bezpečně zlikvidovány. Pokud klient potřebuje použít toaletu, zatímco čeká na lékařskou pomoc, měl by použít samostatnou toaletu, pokud je k dispozici. To platí pouze po dobu čekání na převoz do nemocnice.</w:t>
      </w:r>
    </w:p>
    <w:p w14:paraId="1E37EC10" w14:textId="77777777" w:rsidR="00ED2DF8" w:rsidRPr="00ED2DF8" w:rsidRDefault="00ED2DF8" w:rsidP="00ED2DF8">
      <w:pPr>
        <w:pStyle w:val="Style6"/>
        <w:shd w:val="clear" w:color="auto" w:fill="auto"/>
        <w:spacing w:after="0" w:line="259" w:lineRule="auto"/>
        <w:ind w:firstLine="0"/>
        <w:rPr>
          <w:rFonts w:asciiTheme="minorHAnsi" w:hAnsiTheme="minorHAnsi"/>
          <w:b w:val="0"/>
          <w:sz w:val="22"/>
          <w:szCs w:val="22"/>
        </w:rPr>
      </w:pPr>
      <w:r w:rsidRPr="00ED2DF8">
        <w:rPr>
          <w:rFonts w:asciiTheme="minorHAnsi" w:hAnsiTheme="minorHAnsi"/>
          <w:b w:val="0"/>
          <w:color w:val="000000"/>
          <w:sz w:val="22"/>
          <w:szCs w:val="22"/>
          <w:lang w:eastAsia="cs-CZ" w:bidi="cs-CZ"/>
        </w:rPr>
        <w:t>Izolováni jsou všichni klienti, kteří přišli s nemocným klientem do kontaktu, pakliže tak určí orgán krajská hygienická stanice.</w:t>
      </w:r>
    </w:p>
    <w:p w14:paraId="6267D9A2" w14:textId="77777777" w:rsidR="00ED2DF8" w:rsidRPr="00ED2DF8" w:rsidRDefault="00ED2DF8" w:rsidP="00ED2DF8">
      <w:pPr>
        <w:pStyle w:val="Style6"/>
        <w:shd w:val="clear" w:color="auto" w:fill="auto"/>
        <w:spacing w:after="0" w:line="259" w:lineRule="auto"/>
        <w:ind w:firstLine="0"/>
        <w:jc w:val="both"/>
        <w:rPr>
          <w:rFonts w:asciiTheme="minorHAnsi" w:hAnsiTheme="minorHAnsi"/>
          <w:b w:val="0"/>
          <w:sz w:val="22"/>
          <w:szCs w:val="22"/>
        </w:rPr>
      </w:pPr>
      <w:r w:rsidRPr="00ED2DF8">
        <w:rPr>
          <w:rFonts w:asciiTheme="minorHAnsi" w:hAnsiTheme="minorHAnsi"/>
          <w:b w:val="0"/>
          <w:color w:val="000000"/>
          <w:sz w:val="22"/>
          <w:szCs w:val="22"/>
          <w:lang w:eastAsia="cs-CZ" w:bidi="cs-CZ"/>
        </w:rPr>
        <w:t>Izolováni jsou všichni pracovníci a další osoby, které s nemocným klientem přišly do kontaktu bez odpovídajících ochranných pomůcek, a to dle pokynů krajské hygienické stanice v domácí izolaci, nebo ve zdravotnickém zařízení.</w:t>
      </w:r>
    </w:p>
    <w:p w14:paraId="4515020E" w14:textId="77777777" w:rsidR="00ED2DF8" w:rsidRPr="00ED2DF8" w:rsidRDefault="00ED2DF8" w:rsidP="00ED2DF8">
      <w:pPr>
        <w:pStyle w:val="Style6"/>
        <w:shd w:val="clear" w:color="auto" w:fill="auto"/>
        <w:spacing w:after="0" w:line="259" w:lineRule="auto"/>
        <w:ind w:firstLine="0"/>
        <w:rPr>
          <w:rFonts w:asciiTheme="minorHAnsi" w:hAnsiTheme="minorHAnsi"/>
          <w:b w:val="0"/>
          <w:sz w:val="22"/>
          <w:szCs w:val="22"/>
        </w:rPr>
      </w:pPr>
      <w:r w:rsidRPr="00ED2DF8">
        <w:rPr>
          <w:rFonts w:asciiTheme="minorHAnsi" w:hAnsiTheme="minorHAnsi"/>
          <w:b w:val="0"/>
          <w:color w:val="000000"/>
          <w:sz w:val="22"/>
          <w:szCs w:val="22"/>
          <w:lang w:eastAsia="cs-CZ" w:bidi="cs-CZ"/>
        </w:rPr>
        <w:t>Všechny prostory (povrchy), ve kterých se nemocný klient nacházel, musí být důkladně dezinfikovány za použití virucidního dezinfekčního prostředku dle hygienického řádu poskytovatele.</w:t>
      </w:r>
    </w:p>
    <w:p w14:paraId="51FCA3A2" w14:textId="77777777" w:rsidR="00ED2DF8" w:rsidRPr="00ED2DF8" w:rsidRDefault="00ED2DF8" w:rsidP="00ED2DF8">
      <w:pPr>
        <w:spacing w:after="0"/>
        <w:jc w:val="both"/>
      </w:pPr>
    </w:p>
    <w:p w14:paraId="641E61CE" w14:textId="77777777" w:rsidR="00ED2DF8" w:rsidRPr="00ED2DF8" w:rsidRDefault="00ED2DF8" w:rsidP="00ED2DF8">
      <w:pPr>
        <w:pStyle w:val="Style6"/>
        <w:shd w:val="clear" w:color="auto" w:fill="auto"/>
        <w:spacing w:after="0" w:line="259" w:lineRule="auto"/>
        <w:ind w:firstLine="0"/>
        <w:jc w:val="both"/>
        <w:rPr>
          <w:rFonts w:asciiTheme="minorHAnsi" w:hAnsiTheme="minorHAnsi"/>
          <w:color w:val="000000"/>
          <w:sz w:val="22"/>
          <w:szCs w:val="22"/>
          <w:lang w:eastAsia="cs-CZ" w:bidi="cs-CZ"/>
        </w:rPr>
      </w:pPr>
      <w:r w:rsidRPr="00ED2DF8">
        <w:rPr>
          <w:rFonts w:asciiTheme="minorHAnsi" w:hAnsiTheme="minorHAnsi"/>
          <w:color w:val="000000"/>
          <w:sz w:val="22"/>
          <w:szCs w:val="22"/>
          <w:u w:val="single"/>
          <w:lang w:eastAsia="cs-CZ" w:bidi="cs-CZ"/>
        </w:rPr>
        <w:t>Doporučený postup při podezření na onemocnění COVID-19 v </w:t>
      </w:r>
      <w:r>
        <w:rPr>
          <w:rFonts w:asciiTheme="minorHAnsi" w:hAnsiTheme="minorHAnsi"/>
          <w:color w:val="000000"/>
          <w:sz w:val="22"/>
          <w:szCs w:val="22"/>
          <w:u w:val="single"/>
          <w:lang w:eastAsia="cs-CZ" w:bidi="cs-CZ"/>
        </w:rPr>
        <w:t>terénní</w:t>
      </w:r>
      <w:r w:rsidRPr="00ED2DF8">
        <w:rPr>
          <w:rFonts w:asciiTheme="minorHAnsi" w:hAnsiTheme="minorHAnsi"/>
          <w:color w:val="000000"/>
          <w:sz w:val="22"/>
          <w:szCs w:val="22"/>
          <w:u w:val="single"/>
          <w:lang w:eastAsia="cs-CZ" w:bidi="cs-CZ"/>
        </w:rPr>
        <w:t xml:space="preserve"> sociální službě</w:t>
      </w:r>
    </w:p>
    <w:p w14:paraId="7C9B0183" w14:textId="77777777" w:rsidR="00ED2DF8" w:rsidRPr="00ED2DF8" w:rsidRDefault="00ED2DF8" w:rsidP="00ED2DF8">
      <w:pPr>
        <w:pStyle w:val="Style6"/>
        <w:shd w:val="clear" w:color="auto" w:fill="auto"/>
        <w:tabs>
          <w:tab w:val="left" w:pos="265"/>
        </w:tabs>
        <w:spacing w:after="0" w:line="259" w:lineRule="auto"/>
        <w:ind w:firstLine="0"/>
        <w:jc w:val="both"/>
        <w:rPr>
          <w:rFonts w:asciiTheme="minorHAnsi" w:hAnsiTheme="minorHAnsi"/>
          <w:b w:val="0"/>
          <w:sz w:val="22"/>
          <w:szCs w:val="22"/>
        </w:rPr>
      </w:pPr>
      <w:r>
        <w:rPr>
          <w:rFonts w:asciiTheme="minorHAnsi" w:hAnsiTheme="minorHAnsi"/>
          <w:b w:val="0"/>
          <w:color w:val="000000"/>
          <w:sz w:val="22"/>
          <w:szCs w:val="22"/>
          <w:lang w:eastAsia="cs-CZ" w:bidi="cs-CZ"/>
        </w:rPr>
        <w:t xml:space="preserve">V </w:t>
      </w:r>
      <w:r w:rsidRPr="00ED2DF8">
        <w:rPr>
          <w:rFonts w:asciiTheme="minorHAnsi" w:hAnsiTheme="minorHAnsi"/>
          <w:b w:val="0"/>
          <w:color w:val="000000"/>
          <w:sz w:val="22"/>
          <w:szCs w:val="22"/>
          <w:lang w:eastAsia="cs-CZ" w:bidi="cs-CZ"/>
        </w:rPr>
        <w:t>případě, že pracovník terénní sociální služby přijde do kontaktu s klientem s podezřením na virovou nákazu, neprodleně opustí prostory, ve kterých se klient nachází, s klientem komunikuje ze vzdálenosti větší než 2 metry, nebo telefonicky. Pracovník se vyhne kontaktu s dalšími osobami. Pracovníkem služby je kontaktována místně příslušná krajská hygienická stanice pro určení dalšího postupu.</w:t>
      </w:r>
    </w:p>
    <w:p w14:paraId="6195EB16" w14:textId="215DAEFD" w:rsidR="00ED2DF8" w:rsidRPr="00ED2DF8" w:rsidRDefault="00ED2DF8" w:rsidP="00ED2DF8">
      <w:pPr>
        <w:pStyle w:val="Style6"/>
        <w:shd w:val="clear" w:color="auto" w:fill="auto"/>
        <w:tabs>
          <w:tab w:val="left" w:pos="265"/>
        </w:tabs>
        <w:spacing w:after="0" w:line="259" w:lineRule="auto"/>
        <w:ind w:firstLine="0"/>
        <w:jc w:val="both"/>
        <w:rPr>
          <w:rFonts w:asciiTheme="minorHAnsi" w:hAnsiTheme="minorHAnsi"/>
          <w:b w:val="0"/>
          <w:sz w:val="22"/>
          <w:szCs w:val="22"/>
        </w:rPr>
      </w:pPr>
      <w:r>
        <w:rPr>
          <w:rFonts w:asciiTheme="minorHAnsi" w:hAnsiTheme="minorHAnsi"/>
          <w:b w:val="0"/>
          <w:color w:val="000000"/>
          <w:sz w:val="22"/>
          <w:szCs w:val="22"/>
          <w:lang w:eastAsia="cs-CZ" w:bidi="cs-CZ"/>
        </w:rPr>
        <w:t xml:space="preserve">V </w:t>
      </w:r>
      <w:r w:rsidRPr="00ED2DF8">
        <w:rPr>
          <w:rFonts w:asciiTheme="minorHAnsi" w:hAnsiTheme="minorHAnsi"/>
          <w:b w:val="0"/>
          <w:color w:val="000000"/>
          <w:sz w:val="22"/>
          <w:szCs w:val="22"/>
          <w:lang w:eastAsia="cs-CZ" w:bidi="cs-CZ"/>
        </w:rPr>
        <w:t xml:space="preserve">případě, že je klient v domácí izolaci a není možné přerušit osobní péči o něj v domácnosti, personál je vybaven jednorázovými pomůckami určenými pro práci se suspektním, nebo s potvrzeným onemocněním COVID-19. Personál je edukován dle vnitřních předpisů poskytovatele sociální služby a pokynů krajské hygienické stanice. Jednorázové pomůcky jsou bezpečně likvidovány ihned po použití. </w:t>
      </w:r>
    </w:p>
    <w:p w14:paraId="77D3B003" w14:textId="2DB38FEE" w:rsidR="00ED2DF8" w:rsidRPr="00ED2DF8" w:rsidRDefault="00ED2DF8" w:rsidP="00032287">
      <w:pPr>
        <w:pStyle w:val="Style6"/>
        <w:shd w:val="clear" w:color="auto" w:fill="auto"/>
        <w:spacing w:after="0" w:line="259" w:lineRule="auto"/>
        <w:ind w:firstLine="0"/>
        <w:rPr>
          <w:rFonts w:asciiTheme="minorHAnsi" w:hAnsiTheme="minorHAnsi"/>
          <w:b w:val="0"/>
          <w:sz w:val="22"/>
          <w:szCs w:val="22"/>
        </w:rPr>
      </w:pPr>
      <w:r w:rsidRPr="00ED2DF8">
        <w:rPr>
          <w:rFonts w:asciiTheme="minorHAnsi" w:hAnsiTheme="minorHAnsi"/>
          <w:b w:val="0"/>
          <w:color w:val="000000"/>
          <w:sz w:val="22"/>
          <w:szCs w:val="22"/>
          <w:lang w:eastAsia="cs-CZ" w:bidi="cs-CZ"/>
        </w:rPr>
        <w:t>Izolováni jsou všichni klienti, kteří přišli s nemocným klientem do kontaktu, pakliže tak určí orgán krajská hygienická stanice.</w:t>
      </w:r>
      <w:r w:rsidR="00032287">
        <w:rPr>
          <w:rFonts w:asciiTheme="minorHAnsi" w:hAnsiTheme="minorHAnsi"/>
          <w:b w:val="0"/>
          <w:color w:val="000000"/>
          <w:sz w:val="22"/>
          <w:szCs w:val="22"/>
          <w:lang w:eastAsia="cs-CZ" w:bidi="cs-CZ"/>
        </w:rPr>
        <w:t xml:space="preserve"> </w:t>
      </w:r>
      <w:r w:rsidRPr="00ED2DF8">
        <w:rPr>
          <w:rFonts w:asciiTheme="minorHAnsi" w:hAnsiTheme="minorHAnsi"/>
          <w:b w:val="0"/>
          <w:color w:val="000000"/>
          <w:sz w:val="22"/>
          <w:szCs w:val="22"/>
          <w:lang w:eastAsia="cs-CZ" w:bidi="cs-CZ"/>
        </w:rPr>
        <w:t>Izolováni jsou všichni pracovníci a další osoby, které s nemocným klientem přišly do kontaktu bez odpovídajících ochranných pomůcek, a to dle pokynů krajské hygienické stanice v domácí izolaci, nebo ve zdravotnickém zařízení.</w:t>
      </w:r>
    </w:p>
    <w:p w14:paraId="0F14683E" w14:textId="77777777" w:rsidR="00ED2DF8" w:rsidRPr="00ED2DF8" w:rsidRDefault="00ED2DF8" w:rsidP="00ED2DF8">
      <w:pPr>
        <w:pStyle w:val="Style6"/>
        <w:shd w:val="clear" w:color="auto" w:fill="auto"/>
        <w:spacing w:after="0" w:line="259" w:lineRule="auto"/>
        <w:ind w:firstLine="0"/>
        <w:jc w:val="both"/>
        <w:rPr>
          <w:rFonts w:asciiTheme="minorHAnsi" w:hAnsiTheme="minorHAnsi"/>
          <w:b w:val="0"/>
          <w:sz w:val="22"/>
          <w:szCs w:val="22"/>
        </w:rPr>
      </w:pPr>
      <w:r w:rsidRPr="00ED2DF8">
        <w:rPr>
          <w:rFonts w:asciiTheme="minorHAnsi" w:hAnsiTheme="minorHAnsi"/>
          <w:b w:val="0"/>
          <w:color w:val="000000"/>
          <w:sz w:val="22"/>
          <w:szCs w:val="22"/>
          <w:lang w:eastAsia="cs-CZ" w:bidi="cs-CZ"/>
        </w:rPr>
        <w:t>Z důvodu specifických nároků na materiálně technické, personální a organizační zajištění terénní služby v případě domácí izolace klienta v souvislosti s COVID-19 poskytovatel terénních služeb sociální péče navíc:</w:t>
      </w:r>
    </w:p>
    <w:p w14:paraId="1CEFBD76" w14:textId="77777777" w:rsidR="00ED2DF8" w:rsidRPr="00ED2DF8" w:rsidRDefault="00A83DE6" w:rsidP="00A83DE6">
      <w:pPr>
        <w:pStyle w:val="Style6"/>
        <w:shd w:val="clear" w:color="auto" w:fill="auto"/>
        <w:tabs>
          <w:tab w:val="left" w:pos="728"/>
        </w:tabs>
        <w:spacing w:after="0" w:line="259" w:lineRule="auto"/>
        <w:ind w:left="708" w:hanging="708"/>
        <w:rPr>
          <w:rFonts w:asciiTheme="minorHAnsi" w:hAnsiTheme="minorHAnsi"/>
          <w:b w:val="0"/>
          <w:sz w:val="22"/>
          <w:szCs w:val="22"/>
        </w:rPr>
      </w:pPr>
      <w:r>
        <w:rPr>
          <w:rFonts w:asciiTheme="minorHAnsi" w:hAnsiTheme="minorHAnsi"/>
          <w:b w:val="0"/>
          <w:color w:val="000000"/>
          <w:sz w:val="22"/>
          <w:szCs w:val="22"/>
          <w:lang w:eastAsia="cs-CZ" w:bidi="cs-CZ"/>
        </w:rPr>
        <w:t>-</w:t>
      </w:r>
      <w:r>
        <w:rPr>
          <w:rFonts w:asciiTheme="minorHAnsi" w:hAnsiTheme="minorHAnsi"/>
          <w:b w:val="0"/>
          <w:color w:val="000000"/>
          <w:sz w:val="22"/>
          <w:szCs w:val="22"/>
          <w:lang w:eastAsia="cs-CZ" w:bidi="cs-CZ"/>
        </w:rPr>
        <w:tab/>
      </w:r>
      <w:r w:rsidR="00ED2DF8" w:rsidRPr="00ED2DF8">
        <w:rPr>
          <w:rFonts w:asciiTheme="minorHAnsi" w:hAnsiTheme="minorHAnsi"/>
          <w:b w:val="0"/>
          <w:color w:val="000000"/>
          <w:sz w:val="22"/>
          <w:szCs w:val="22"/>
          <w:lang w:eastAsia="cs-CZ" w:bidi="cs-CZ"/>
        </w:rPr>
        <w:t>zmapuje situaci klientů - vytipuje osaměle žijící klienty, kteří nemají rodinu, nebo rodina žije daleko a nemůže zajistit péči po dobu případné domácí izolace;</w:t>
      </w:r>
    </w:p>
    <w:p w14:paraId="34440E6B" w14:textId="77777777" w:rsidR="00ED2DF8" w:rsidRPr="00ED2DF8" w:rsidRDefault="00A83DE6" w:rsidP="00A83DE6">
      <w:pPr>
        <w:pStyle w:val="Style6"/>
        <w:shd w:val="clear" w:color="auto" w:fill="auto"/>
        <w:tabs>
          <w:tab w:val="left" w:pos="728"/>
        </w:tabs>
        <w:spacing w:after="0" w:line="259" w:lineRule="auto"/>
        <w:ind w:firstLine="0"/>
        <w:rPr>
          <w:rFonts w:asciiTheme="minorHAnsi" w:hAnsiTheme="minorHAnsi"/>
          <w:b w:val="0"/>
          <w:sz w:val="22"/>
          <w:szCs w:val="22"/>
        </w:rPr>
      </w:pPr>
      <w:r>
        <w:rPr>
          <w:rFonts w:asciiTheme="minorHAnsi" w:hAnsiTheme="minorHAnsi"/>
          <w:b w:val="0"/>
          <w:color w:val="000000"/>
          <w:sz w:val="22"/>
          <w:szCs w:val="22"/>
          <w:lang w:eastAsia="cs-CZ" w:bidi="cs-CZ"/>
        </w:rPr>
        <w:lastRenderedPageBreak/>
        <w:t>-</w:t>
      </w:r>
      <w:r>
        <w:rPr>
          <w:rFonts w:asciiTheme="minorHAnsi" w:hAnsiTheme="minorHAnsi"/>
          <w:b w:val="0"/>
          <w:color w:val="000000"/>
          <w:sz w:val="22"/>
          <w:szCs w:val="22"/>
          <w:lang w:eastAsia="cs-CZ" w:bidi="cs-CZ"/>
        </w:rPr>
        <w:tab/>
      </w:r>
      <w:r w:rsidR="00ED2DF8" w:rsidRPr="00ED2DF8">
        <w:rPr>
          <w:rFonts w:asciiTheme="minorHAnsi" w:hAnsiTheme="minorHAnsi"/>
          <w:b w:val="0"/>
          <w:color w:val="000000"/>
          <w:sz w:val="22"/>
          <w:szCs w:val="22"/>
          <w:lang w:eastAsia="cs-CZ" w:bidi="cs-CZ"/>
        </w:rPr>
        <w:t>přichystá seznamy s kontakty a nezbytnými informacemi pro záchranáře;</w:t>
      </w:r>
    </w:p>
    <w:p w14:paraId="31E9DB57" w14:textId="77777777" w:rsidR="00ED2DF8" w:rsidRPr="00ED2DF8" w:rsidRDefault="00A83DE6" w:rsidP="00A83DE6">
      <w:pPr>
        <w:pStyle w:val="Style6"/>
        <w:shd w:val="clear" w:color="auto" w:fill="auto"/>
        <w:tabs>
          <w:tab w:val="left" w:pos="728"/>
        </w:tabs>
        <w:spacing w:after="0" w:line="259" w:lineRule="auto"/>
        <w:ind w:firstLine="0"/>
        <w:rPr>
          <w:rFonts w:asciiTheme="minorHAnsi" w:hAnsiTheme="minorHAnsi"/>
          <w:b w:val="0"/>
          <w:sz w:val="22"/>
          <w:szCs w:val="22"/>
        </w:rPr>
      </w:pPr>
      <w:r>
        <w:rPr>
          <w:rFonts w:asciiTheme="minorHAnsi" w:hAnsiTheme="minorHAnsi"/>
          <w:b w:val="0"/>
          <w:color w:val="000000"/>
          <w:sz w:val="22"/>
          <w:szCs w:val="22"/>
          <w:lang w:eastAsia="cs-CZ" w:bidi="cs-CZ"/>
        </w:rPr>
        <w:t>-</w:t>
      </w:r>
      <w:r>
        <w:rPr>
          <w:rFonts w:asciiTheme="minorHAnsi" w:hAnsiTheme="minorHAnsi"/>
          <w:b w:val="0"/>
          <w:color w:val="000000"/>
          <w:sz w:val="22"/>
          <w:szCs w:val="22"/>
          <w:lang w:eastAsia="cs-CZ" w:bidi="cs-CZ"/>
        </w:rPr>
        <w:tab/>
      </w:r>
      <w:r w:rsidR="00ED2DF8" w:rsidRPr="00ED2DF8">
        <w:rPr>
          <w:rFonts w:asciiTheme="minorHAnsi" w:hAnsiTheme="minorHAnsi"/>
          <w:b w:val="0"/>
          <w:color w:val="000000"/>
          <w:sz w:val="22"/>
          <w:szCs w:val="22"/>
          <w:lang w:eastAsia="cs-CZ" w:bidi="cs-CZ"/>
        </w:rPr>
        <w:t>zmapuje rozsah nezbytné péče, bez které se klient neobejde;</w:t>
      </w:r>
    </w:p>
    <w:p w14:paraId="7390627B" w14:textId="77777777" w:rsidR="00ED2DF8" w:rsidRPr="00ED2DF8" w:rsidRDefault="00A83DE6" w:rsidP="00A83DE6">
      <w:pPr>
        <w:pStyle w:val="Style6"/>
        <w:shd w:val="clear" w:color="auto" w:fill="auto"/>
        <w:tabs>
          <w:tab w:val="left" w:pos="728"/>
        </w:tabs>
        <w:spacing w:after="0" w:line="259" w:lineRule="auto"/>
        <w:ind w:left="708" w:hanging="708"/>
        <w:rPr>
          <w:rFonts w:asciiTheme="minorHAnsi" w:hAnsiTheme="minorHAnsi"/>
          <w:b w:val="0"/>
          <w:sz w:val="22"/>
          <w:szCs w:val="22"/>
        </w:rPr>
      </w:pPr>
      <w:r>
        <w:rPr>
          <w:rFonts w:asciiTheme="minorHAnsi" w:hAnsiTheme="minorHAnsi"/>
          <w:b w:val="0"/>
          <w:color w:val="000000"/>
          <w:sz w:val="22"/>
          <w:szCs w:val="22"/>
          <w:lang w:eastAsia="cs-CZ" w:bidi="cs-CZ"/>
        </w:rPr>
        <w:t>-</w:t>
      </w:r>
      <w:r>
        <w:rPr>
          <w:rFonts w:asciiTheme="minorHAnsi" w:hAnsiTheme="minorHAnsi"/>
          <w:b w:val="0"/>
          <w:color w:val="000000"/>
          <w:sz w:val="22"/>
          <w:szCs w:val="22"/>
          <w:lang w:eastAsia="cs-CZ" w:bidi="cs-CZ"/>
        </w:rPr>
        <w:tab/>
      </w:r>
      <w:r w:rsidR="00ED2DF8" w:rsidRPr="00ED2DF8">
        <w:rPr>
          <w:rFonts w:asciiTheme="minorHAnsi" w:hAnsiTheme="minorHAnsi"/>
          <w:b w:val="0"/>
          <w:color w:val="000000"/>
          <w:sz w:val="22"/>
          <w:szCs w:val="22"/>
          <w:lang w:eastAsia="cs-CZ" w:bidi="cs-CZ"/>
        </w:rPr>
        <w:t>v případě pečujících rodin se s nimi domluví na převzetí péče (nebo pomoci pouze v nezbytně nutné míře) v případě onemocnění klienta, nebo výpadku pracovníků terénní služby;</w:t>
      </w:r>
    </w:p>
    <w:p w14:paraId="051F0CA3" w14:textId="77777777" w:rsidR="00ED2DF8" w:rsidRPr="00ED2DF8" w:rsidRDefault="00A83DE6" w:rsidP="00A83DE6">
      <w:pPr>
        <w:pStyle w:val="Style6"/>
        <w:shd w:val="clear" w:color="auto" w:fill="auto"/>
        <w:tabs>
          <w:tab w:val="left" w:pos="728"/>
        </w:tabs>
        <w:spacing w:after="0" w:line="259" w:lineRule="auto"/>
        <w:ind w:left="708" w:hanging="708"/>
        <w:rPr>
          <w:rFonts w:asciiTheme="minorHAnsi" w:hAnsiTheme="minorHAnsi"/>
          <w:b w:val="0"/>
          <w:sz w:val="22"/>
          <w:szCs w:val="22"/>
        </w:rPr>
      </w:pPr>
      <w:r>
        <w:rPr>
          <w:rFonts w:asciiTheme="minorHAnsi" w:hAnsiTheme="minorHAnsi"/>
          <w:b w:val="0"/>
          <w:color w:val="000000"/>
          <w:sz w:val="22"/>
          <w:szCs w:val="22"/>
          <w:lang w:eastAsia="cs-CZ" w:bidi="cs-CZ"/>
        </w:rPr>
        <w:t>-</w:t>
      </w:r>
      <w:r>
        <w:rPr>
          <w:rFonts w:asciiTheme="minorHAnsi" w:hAnsiTheme="minorHAnsi"/>
          <w:b w:val="0"/>
          <w:color w:val="000000"/>
          <w:sz w:val="22"/>
          <w:szCs w:val="22"/>
          <w:lang w:eastAsia="cs-CZ" w:bidi="cs-CZ"/>
        </w:rPr>
        <w:tab/>
      </w:r>
      <w:r w:rsidR="00ED2DF8" w:rsidRPr="00ED2DF8">
        <w:rPr>
          <w:rFonts w:asciiTheme="minorHAnsi" w:hAnsiTheme="minorHAnsi"/>
          <w:b w:val="0"/>
          <w:color w:val="000000"/>
          <w:sz w:val="22"/>
          <w:szCs w:val="22"/>
          <w:lang w:eastAsia="cs-CZ" w:bidi="cs-CZ"/>
        </w:rPr>
        <w:t>písemně informuje klienty, případně pečující osoby, jak bude probíhat poskytování služby v případě omezení provozu z důvodu onemocnění/domácí izolace personálu.</w:t>
      </w:r>
    </w:p>
    <w:p w14:paraId="133477C0" w14:textId="77777777" w:rsidR="00A83DE6" w:rsidRDefault="00A83DE6" w:rsidP="00ED2DF8">
      <w:pPr>
        <w:pStyle w:val="Style12"/>
        <w:shd w:val="clear" w:color="auto" w:fill="auto"/>
        <w:spacing w:before="0" w:after="0" w:line="259" w:lineRule="auto"/>
        <w:jc w:val="left"/>
        <w:rPr>
          <w:rFonts w:asciiTheme="minorHAnsi" w:hAnsiTheme="minorHAnsi"/>
          <w:b w:val="0"/>
          <w:color w:val="000000"/>
          <w:sz w:val="22"/>
          <w:szCs w:val="22"/>
          <w:lang w:eastAsia="cs-CZ" w:bidi="cs-CZ"/>
        </w:rPr>
      </w:pPr>
    </w:p>
    <w:p w14:paraId="5EE2AC82" w14:textId="77777777" w:rsidR="00ED2DF8" w:rsidRPr="00ED2DF8" w:rsidRDefault="00ED2DF8" w:rsidP="00ED2DF8">
      <w:pPr>
        <w:pStyle w:val="Style12"/>
        <w:shd w:val="clear" w:color="auto" w:fill="auto"/>
        <w:spacing w:before="0" w:after="0" w:line="259" w:lineRule="auto"/>
        <w:jc w:val="left"/>
        <w:rPr>
          <w:rFonts w:asciiTheme="minorHAnsi" w:hAnsiTheme="minorHAnsi"/>
          <w:b w:val="0"/>
          <w:sz w:val="22"/>
          <w:szCs w:val="22"/>
        </w:rPr>
      </w:pPr>
      <w:r w:rsidRPr="00ED2DF8">
        <w:rPr>
          <w:rFonts w:asciiTheme="minorHAnsi" w:hAnsiTheme="minorHAnsi"/>
          <w:b w:val="0"/>
          <w:color w:val="000000"/>
          <w:sz w:val="22"/>
          <w:szCs w:val="22"/>
          <w:lang w:eastAsia="cs-CZ" w:bidi="cs-CZ"/>
        </w:rPr>
        <w:t>Postup při poskytování péče v případě domá</w:t>
      </w:r>
      <w:r w:rsidR="00A83DE6">
        <w:rPr>
          <w:rFonts w:asciiTheme="minorHAnsi" w:hAnsiTheme="minorHAnsi"/>
          <w:b w:val="0"/>
          <w:color w:val="000000"/>
          <w:sz w:val="22"/>
          <w:szCs w:val="22"/>
          <w:lang w:eastAsia="cs-CZ" w:bidi="cs-CZ"/>
        </w:rPr>
        <w:t>cí i</w:t>
      </w:r>
      <w:r w:rsidRPr="00ED2DF8">
        <w:rPr>
          <w:rFonts w:asciiTheme="minorHAnsi" w:hAnsiTheme="minorHAnsi"/>
          <w:b w:val="0"/>
          <w:color w:val="000000"/>
          <w:sz w:val="22"/>
          <w:szCs w:val="22"/>
          <w:lang w:eastAsia="cs-CZ" w:bidi="cs-CZ"/>
        </w:rPr>
        <w:t>zolace nařízené klientovi:</w:t>
      </w:r>
    </w:p>
    <w:p w14:paraId="3900D410" w14:textId="77777777" w:rsidR="00ED2DF8" w:rsidRPr="00ED2DF8" w:rsidRDefault="00A83DE6" w:rsidP="00A83DE6">
      <w:pPr>
        <w:pStyle w:val="Style6"/>
        <w:shd w:val="clear" w:color="auto" w:fill="auto"/>
        <w:tabs>
          <w:tab w:val="left" w:pos="625"/>
        </w:tabs>
        <w:spacing w:after="0" w:line="259" w:lineRule="auto"/>
        <w:ind w:left="625" w:right="91" w:hanging="625"/>
        <w:jc w:val="both"/>
        <w:rPr>
          <w:rFonts w:asciiTheme="minorHAnsi" w:hAnsiTheme="minorHAnsi"/>
          <w:b w:val="0"/>
          <w:sz w:val="22"/>
          <w:szCs w:val="22"/>
        </w:rPr>
      </w:pPr>
      <w:r>
        <w:rPr>
          <w:rFonts w:asciiTheme="minorHAnsi" w:hAnsiTheme="minorHAnsi"/>
          <w:b w:val="0"/>
          <w:color w:val="000000"/>
          <w:sz w:val="22"/>
          <w:szCs w:val="22"/>
          <w:lang w:eastAsia="cs-CZ" w:bidi="cs-CZ"/>
        </w:rPr>
        <w:t>-</w:t>
      </w:r>
      <w:r>
        <w:rPr>
          <w:rFonts w:asciiTheme="minorHAnsi" w:hAnsiTheme="minorHAnsi"/>
          <w:b w:val="0"/>
          <w:color w:val="000000"/>
          <w:sz w:val="22"/>
          <w:szCs w:val="22"/>
          <w:lang w:eastAsia="cs-CZ" w:bidi="cs-CZ"/>
        </w:rPr>
        <w:tab/>
      </w:r>
      <w:r w:rsidR="00ED2DF8" w:rsidRPr="00ED2DF8">
        <w:rPr>
          <w:rFonts w:asciiTheme="minorHAnsi" w:hAnsiTheme="minorHAnsi"/>
          <w:b w:val="0"/>
          <w:color w:val="000000"/>
          <w:sz w:val="22"/>
          <w:szCs w:val="22"/>
          <w:lang w:eastAsia="cs-CZ" w:bidi="cs-CZ"/>
        </w:rPr>
        <w:t>S klientem je projednán způsob poskytování péče během jeho domácí izolace. Péče nemůže</w:t>
      </w:r>
      <w:r w:rsidR="00ED2DF8" w:rsidRPr="00ED2DF8">
        <w:rPr>
          <w:rFonts w:asciiTheme="minorHAnsi" w:hAnsiTheme="minorHAnsi"/>
          <w:b w:val="0"/>
          <w:color w:val="000000"/>
          <w:sz w:val="22"/>
          <w:szCs w:val="22"/>
          <w:lang w:eastAsia="cs-CZ" w:bidi="cs-CZ"/>
        </w:rPr>
        <w:br/>
        <w:t>být poskytována, pokud klient s mimořádným režimem (rozsah péče, používání ochranných</w:t>
      </w:r>
      <w:r w:rsidR="00ED2DF8" w:rsidRPr="00ED2DF8">
        <w:rPr>
          <w:rFonts w:asciiTheme="minorHAnsi" w:hAnsiTheme="minorHAnsi"/>
          <w:b w:val="0"/>
          <w:color w:val="000000"/>
          <w:sz w:val="22"/>
          <w:szCs w:val="22"/>
          <w:lang w:eastAsia="cs-CZ" w:bidi="cs-CZ"/>
        </w:rPr>
        <w:br/>
        <w:t>prostředků, používání dezinfekce) nesouhlasí;</w:t>
      </w:r>
    </w:p>
    <w:p w14:paraId="6FD445AC" w14:textId="77777777" w:rsidR="00ED2DF8" w:rsidRPr="00ED2DF8" w:rsidRDefault="00A83DE6" w:rsidP="00A83DE6">
      <w:pPr>
        <w:pStyle w:val="Style6"/>
        <w:shd w:val="clear" w:color="auto" w:fill="auto"/>
        <w:tabs>
          <w:tab w:val="left" w:pos="625"/>
        </w:tabs>
        <w:spacing w:after="0" w:line="259" w:lineRule="auto"/>
        <w:ind w:right="91" w:firstLine="0"/>
        <w:jc w:val="both"/>
        <w:rPr>
          <w:rFonts w:asciiTheme="minorHAnsi" w:hAnsiTheme="minorHAnsi"/>
          <w:b w:val="0"/>
          <w:sz w:val="22"/>
          <w:szCs w:val="22"/>
        </w:rPr>
      </w:pPr>
      <w:r>
        <w:rPr>
          <w:rFonts w:asciiTheme="minorHAnsi" w:hAnsiTheme="minorHAnsi"/>
          <w:b w:val="0"/>
          <w:color w:val="000000"/>
          <w:sz w:val="22"/>
          <w:szCs w:val="22"/>
          <w:lang w:eastAsia="cs-CZ" w:bidi="cs-CZ"/>
        </w:rPr>
        <w:t>-</w:t>
      </w:r>
      <w:r>
        <w:rPr>
          <w:rFonts w:asciiTheme="minorHAnsi" w:hAnsiTheme="minorHAnsi"/>
          <w:b w:val="0"/>
          <w:color w:val="000000"/>
          <w:sz w:val="22"/>
          <w:szCs w:val="22"/>
          <w:lang w:eastAsia="cs-CZ" w:bidi="cs-CZ"/>
        </w:rPr>
        <w:tab/>
      </w:r>
      <w:r w:rsidR="00ED2DF8" w:rsidRPr="00ED2DF8">
        <w:rPr>
          <w:rFonts w:asciiTheme="minorHAnsi" w:hAnsiTheme="minorHAnsi"/>
          <w:b w:val="0"/>
          <w:color w:val="000000"/>
          <w:sz w:val="22"/>
          <w:szCs w:val="22"/>
          <w:lang w:eastAsia="cs-CZ" w:bidi="cs-CZ"/>
        </w:rPr>
        <w:t>klient v přítomnosti pracovníka terénní služby používá roušku, je-li to možné;</w:t>
      </w:r>
    </w:p>
    <w:p w14:paraId="3D81CBD9" w14:textId="77777777" w:rsidR="00ED2DF8" w:rsidRPr="00ED2DF8" w:rsidRDefault="00A83DE6" w:rsidP="00A83DE6">
      <w:pPr>
        <w:pStyle w:val="Style6"/>
        <w:shd w:val="clear" w:color="auto" w:fill="auto"/>
        <w:tabs>
          <w:tab w:val="left" w:pos="625"/>
        </w:tabs>
        <w:spacing w:after="0" w:line="259" w:lineRule="auto"/>
        <w:ind w:left="625" w:right="91" w:hanging="625"/>
        <w:jc w:val="both"/>
        <w:rPr>
          <w:rFonts w:asciiTheme="minorHAnsi" w:hAnsiTheme="minorHAnsi"/>
          <w:b w:val="0"/>
          <w:sz w:val="22"/>
          <w:szCs w:val="22"/>
        </w:rPr>
      </w:pPr>
      <w:r>
        <w:rPr>
          <w:rFonts w:asciiTheme="minorHAnsi" w:hAnsiTheme="minorHAnsi"/>
          <w:b w:val="0"/>
          <w:color w:val="000000"/>
          <w:sz w:val="22"/>
          <w:szCs w:val="22"/>
          <w:lang w:eastAsia="cs-CZ" w:bidi="cs-CZ"/>
        </w:rPr>
        <w:t>-</w:t>
      </w:r>
      <w:r>
        <w:rPr>
          <w:rFonts w:asciiTheme="minorHAnsi" w:hAnsiTheme="minorHAnsi"/>
          <w:b w:val="0"/>
          <w:color w:val="000000"/>
          <w:sz w:val="22"/>
          <w:szCs w:val="22"/>
          <w:lang w:eastAsia="cs-CZ" w:bidi="cs-CZ"/>
        </w:rPr>
        <w:tab/>
      </w:r>
      <w:r w:rsidR="00ED2DF8" w:rsidRPr="00ED2DF8">
        <w:rPr>
          <w:rFonts w:asciiTheme="minorHAnsi" w:hAnsiTheme="minorHAnsi"/>
          <w:b w:val="0"/>
          <w:color w:val="000000"/>
          <w:sz w:val="22"/>
          <w:szCs w:val="22"/>
          <w:lang w:eastAsia="cs-CZ" w:bidi="cs-CZ"/>
        </w:rPr>
        <w:t>jsou zajišťovány základní úkony - strava - dovoz obědů a nákupy, nezbytná osobní hygiena,</w:t>
      </w:r>
      <w:r w:rsidR="00ED2DF8" w:rsidRPr="00ED2DF8">
        <w:rPr>
          <w:rFonts w:asciiTheme="minorHAnsi" w:hAnsiTheme="minorHAnsi"/>
          <w:b w:val="0"/>
          <w:color w:val="000000"/>
          <w:sz w:val="22"/>
          <w:szCs w:val="22"/>
          <w:lang w:eastAsia="cs-CZ" w:bidi="cs-CZ"/>
        </w:rPr>
        <w:br/>
        <w:t>zajištění nezbytných léků, základní nezbytný úklid, pochůzky, na nákupy jsou používány</w:t>
      </w:r>
      <w:r w:rsidR="00ED2DF8" w:rsidRPr="00ED2DF8">
        <w:rPr>
          <w:rFonts w:asciiTheme="minorHAnsi" w:hAnsiTheme="minorHAnsi"/>
          <w:b w:val="0"/>
          <w:color w:val="000000"/>
          <w:sz w:val="22"/>
          <w:szCs w:val="22"/>
          <w:lang w:eastAsia="cs-CZ" w:bidi="cs-CZ"/>
        </w:rPr>
        <w:br/>
        <w:t>jednorázové nákupní tašky (papírové, nebo igelitové), které budou zakoupeny společně</w:t>
      </w:r>
      <w:r w:rsidR="00ED2DF8" w:rsidRPr="00ED2DF8">
        <w:rPr>
          <w:rFonts w:asciiTheme="minorHAnsi" w:hAnsiTheme="minorHAnsi"/>
          <w:b w:val="0"/>
          <w:color w:val="000000"/>
          <w:sz w:val="22"/>
          <w:szCs w:val="22"/>
          <w:lang w:eastAsia="cs-CZ" w:bidi="cs-CZ"/>
        </w:rPr>
        <w:br/>
        <w:t>s nákupem;</w:t>
      </w:r>
    </w:p>
    <w:p w14:paraId="3776211E" w14:textId="77777777" w:rsidR="00ED2DF8" w:rsidRPr="00ED2DF8" w:rsidRDefault="00A83DE6" w:rsidP="00A83DE6">
      <w:pPr>
        <w:pStyle w:val="Style6"/>
        <w:shd w:val="clear" w:color="auto" w:fill="auto"/>
        <w:tabs>
          <w:tab w:val="left" w:pos="625"/>
        </w:tabs>
        <w:spacing w:after="0" w:line="259" w:lineRule="auto"/>
        <w:ind w:right="91" w:firstLine="0"/>
        <w:jc w:val="both"/>
        <w:rPr>
          <w:rFonts w:asciiTheme="minorHAnsi" w:hAnsiTheme="minorHAnsi"/>
          <w:b w:val="0"/>
          <w:sz w:val="22"/>
          <w:szCs w:val="22"/>
        </w:rPr>
      </w:pPr>
      <w:r>
        <w:rPr>
          <w:rFonts w:asciiTheme="minorHAnsi" w:hAnsiTheme="minorHAnsi"/>
          <w:b w:val="0"/>
          <w:color w:val="000000"/>
          <w:sz w:val="22"/>
          <w:szCs w:val="22"/>
          <w:lang w:eastAsia="cs-CZ" w:bidi="cs-CZ"/>
        </w:rPr>
        <w:t>-</w:t>
      </w:r>
      <w:r>
        <w:rPr>
          <w:rFonts w:asciiTheme="minorHAnsi" w:hAnsiTheme="minorHAnsi"/>
          <w:b w:val="0"/>
          <w:color w:val="000000"/>
          <w:sz w:val="22"/>
          <w:szCs w:val="22"/>
          <w:lang w:eastAsia="cs-CZ" w:bidi="cs-CZ"/>
        </w:rPr>
        <w:tab/>
      </w:r>
      <w:r w:rsidR="00ED2DF8" w:rsidRPr="00ED2DF8">
        <w:rPr>
          <w:rFonts w:asciiTheme="minorHAnsi" w:hAnsiTheme="minorHAnsi"/>
          <w:b w:val="0"/>
          <w:color w:val="000000"/>
          <w:sz w:val="22"/>
          <w:szCs w:val="22"/>
          <w:lang w:eastAsia="cs-CZ" w:bidi="cs-CZ"/>
        </w:rPr>
        <w:t>nejsou poskytovány úkony velký úklid, doprovody, pedikúry apod., dovozy;</w:t>
      </w:r>
    </w:p>
    <w:p w14:paraId="49E15B35" w14:textId="77777777" w:rsidR="00ED2DF8" w:rsidRPr="00ED2DF8" w:rsidRDefault="00A83DE6" w:rsidP="00A83DE6">
      <w:pPr>
        <w:pStyle w:val="Style6"/>
        <w:shd w:val="clear" w:color="auto" w:fill="auto"/>
        <w:tabs>
          <w:tab w:val="left" w:pos="625"/>
        </w:tabs>
        <w:spacing w:after="0" w:line="259" w:lineRule="auto"/>
        <w:ind w:left="625" w:right="91" w:hanging="625"/>
        <w:jc w:val="both"/>
        <w:rPr>
          <w:rFonts w:asciiTheme="minorHAnsi" w:hAnsiTheme="minorHAnsi"/>
          <w:b w:val="0"/>
          <w:sz w:val="22"/>
          <w:szCs w:val="22"/>
        </w:rPr>
      </w:pPr>
      <w:r>
        <w:rPr>
          <w:rFonts w:asciiTheme="minorHAnsi" w:hAnsiTheme="minorHAnsi"/>
          <w:b w:val="0"/>
          <w:color w:val="000000"/>
          <w:sz w:val="22"/>
          <w:szCs w:val="22"/>
          <w:lang w:eastAsia="cs-CZ" w:bidi="cs-CZ"/>
        </w:rPr>
        <w:t>-</w:t>
      </w:r>
      <w:r>
        <w:rPr>
          <w:rFonts w:asciiTheme="minorHAnsi" w:hAnsiTheme="minorHAnsi"/>
          <w:b w:val="0"/>
          <w:color w:val="000000"/>
          <w:sz w:val="22"/>
          <w:szCs w:val="22"/>
          <w:lang w:eastAsia="cs-CZ" w:bidi="cs-CZ"/>
        </w:rPr>
        <w:tab/>
      </w:r>
      <w:r w:rsidR="00ED2DF8" w:rsidRPr="00ED2DF8">
        <w:rPr>
          <w:rFonts w:asciiTheme="minorHAnsi" w:hAnsiTheme="minorHAnsi"/>
          <w:b w:val="0"/>
          <w:color w:val="000000"/>
          <w:sz w:val="22"/>
          <w:szCs w:val="22"/>
          <w:lang w:eastAsia="cs-CZ" w:bidi="cs-CZ"/>
        </w:rPr>
        <w:t>kde je to možné, je dovoz obědů prováděn bez kontaktu s klientem (výměna jíd</w:t>
      </w:r>
      <w:r w:rsidR="00640DF2">
        <w:rPr>
          <w:rFonts w:asciiTheme="minorHAnsi" w:hAnsiTheme="minorHAnsi"/>
          <w:b w:val="0"/>
          <w:color w:val="000000"/>
          <w:sz w:val="22"/>
          <w:szCs w:val="22"/>
          <w:lang w:eastAsia="cs-CZ" w:bidi="cs-CZ"/>
        </w:rPr>
        <w:t>l</w:t>
      </w:r>
      <w:r w:rsidR="00ED2DF8" w:rsidRPr="00ED2DF8">
        <w:rPr>
          <w:rFonts w:asciiTheme="minorHAnsi" w:hAnsiTheme="minorHAnsi"/>
          <w:b w:val="0"/>
          <w:color w:val="000000"/>
          <w:sz w:val="22"/>
          <w:szCs w:val="22"/>
          <w:lang w:eastAsia="cs-CZ" w:bidi="cs-CZ"/>
        </w:rPr>
        <w:t>onosičů u</w:t>
      </w:r>
      <w:r w:rsidR="00ED2DF8" w:rsidRPr="00ED2DF8">
        <w:rPr>
          <w:rFonts w:asciiTheme="minorHAnsi" w:hAnsiTheme="minorHAnsi"/>
          <w:b w:val="0"/>
          <w:color w:val="000000"/>
          <w:sz w:val="22"/>
          <w:szCs w:val="22"/>
          <w:lang w:eastAsia="cs-CZ" w:bidi="cs-CZ"/>
        </w:rPr>
        <w:br/>
        <w:t>dveří), obdobně jsou zajišťovány nákupy jako samostatný úkon;</w:t>
      </w:r>
    </w:p>
    <w:p w14:paraId="6574DBE4" w14:textId="77777777" w:rsidR="00ED2DF8" w:rsidRPr="00ED2DF8" w:rsidRDefault="00A83DE6" w:rsidP="00A83DE6">
      <w:pPr>
        <w:pStyle w:val="Style6"/>
        <w:shd w:val="clear" w:color="auto" w:fill="auto"/>
        <w:tabs>
          <w:tab w:val="left" w:pos="625"/>
        </w:tabs>
        <w:spacing w:after="0" w:line="259" w:lineRule="auto"/>
        <w:ind w:left="625" w:right="91" w:hanging="625"/>
        <w:jc w:val="both"/>
        <w:rPr>
          <w:rFonts w:asciiTheme="minorHAnsi" w:hAnsiTheme="minorHAnsi"/>
          <w:b w:val="0"/>
          <w:sz w:val="22"/>
          <w:szCs w:val="22"/>
        </w:rPr>
      </w:pPr>
      <w:r>
        <w:rPr>
          <w:rFonts w:asciiTheme="minorHAnsi" w:hAnsiTheme="minorHAnsi"/>
          <w:b w:val="0"/>
          <w:color w:val="000000"/>
          <w:sz w:val="22"/>
          <w:szCs w:val="22"/>
          <w:lang w:eastAsia="cs-CZ" w:bidi="cs-CZ"/>
        </w:rPr>
        <w:t>-</w:t>
      </w:r>
      <w:r>
        <w:rPr>
          <w:rFonts w:asciiTheme="minorHAnsi" w:hAnsiTheme="minorHAnsi"/>
          <w:b w:val="0"/>
          <w:color w:val="000000"/>
          <w:sz w:val="22"/>
          <w:szCs w:val="22"/>
          <w:lang w:eastAsia="cs-CZ" w:bidi="cs-CZ"/>
        </w:rPr>
        <w:tab/>
      </w:r>
      <w:r w:rsidR="00ED2DF8" w:rsidRPr="00ED2DF8">
        <w:rPr>
          <w:rFonts w:asciiTheme="minorHAnsi" w:hAnsiTheme="minorHAnsi"/>
          <w:b w:val="0"/>
          <w:color w:val="000000"/>
          <w:sz w:val="22"/>
          <w:szCs w:val="22"/>
          <w:lang w:eastAsia="cs-CZ" w:bidi="cs-CZ"/>
        </w:rPr>
        <w:t>manipulace s jídlonosičem je prováděna v rukavicích, jídlonosič je převážen odděleně od</w:t>
      </w:r>
      <w:r w:rsidR="00ED2DF8" w:rsidRPr="00ED2DF8">
        <w:rPr>
          <w:rFonts w:asciiTheme="minorHAnsi" w:hAnsiTheme="minorHAnsi"/>
          <w:b w:val="0"/>
          <w:color w:val="000000"/>
          <w:sz w:val="22"/>
          <w:szCs w:val="22"/>
          <w:lang w:eastAsia="cs-CZ" w:bidi="cs-CZ"/>
        </w:rPr>
        <w:br/>
        <w:t>ostatních jíd</w:t>
      </w:r>
      <w:r w:rsidR="00640DF2">
        <w:rPr>
          <w:rFonts w:asciiTheme="minorHAnsi" w:hAnsiTheme="minorHAnsi"/>
          <w:b w:val="0"/>
          <w:color w:val="000000"/>
          <w:sz w:val="22"/>
          <w:szCs w:val="22"/>
          <w:lang w:eastAsia="cs-CZ" w:bidi="cs-CZ"/>
        </w:rPr>
        <w:t>l</w:t>
      </w:r>
      <w:r w:rsidR="00ED2DF8" w:rsidRPr="00ED2DF8">
        <w:rPr>
          <w:rFonts w:asciiTheme="minorHAnsi" w:hAnsiTheme="minorHAnsi"/>
          <w:b w:val="0"/>
          <w:color w:val="000000"/>
          <w:sz w:val="22"/>
          <w:szCs w:val="22"/>
          <w:lang w:eastAsia="cs-CZ" w:bidi="cs-CZ"/>
        </w:rPr>
        <w:t>onosičů a je samostatně myt a dezinfikován;</w:t>
      </w:r>
    </w:p>
    <w:p w14:paraId="4F249949" w14:textId="77777777" w:rsidR="00ED2DF8" w:rsidRPr="00ED2DF8" w:rsidRDefault="00A83DE6" w:rsidP="00A83DE6">
      <w:pPr>
        <w:pStyle w:val="Style6"/>
        <w:shd w:val="clear" w:color="auto" w:fill="auto"/>
        <w:tabs>
          <w:tab w:val="left" w:pos="625"/>
        </w:tabs>
        <w:spacing w:after="0" w:line="259" w:lineRule="auto"/>
        <w:ind w:left="625" w:right="91" w:hanging="625"/>
        <w:jc w:val="both"/>
        <w:rPr>
          <w:rFonts w:asciiTheme="minorHAnsi" w:hAnsiTheme="minorHAnsi"/>
          <w:b w:val="0"/>
          <w:sz w:val="22"/>
          <w:szCs w:val="22"/>
        </w:rPr>
      </w:pPr>
      <w:r>
        <w:rPr>
          <w:rFonts w:asciiTheme="minorHAnsi" w:hAnsiTheme="minorHAnsi"/>
          <w:b w:val="0"/>
          <w:color w:val="000000"/>
          <w:sz w:val="22"/>
          <w:szCs w:val="22"/>
          <w:lang w:eastAsia="cs-CZ" w:bidi="cs-CZ"/>
        </w:rPr>
        <w:t>-</w:t>
      </w:r>
      <w:r>
        <w:rPr>
          <w:rFonts w:asciiTheme="minorHAnsi" w:hAnsiTheme="minorHAnsi"/>
          <w:b w:val="0"/>
          <w:color w:val="000000"/>
          <w:sz w:val="22"/>
          <w:szCs w:val="22"/>
          <w:lang w:eastAsia="cs-CZ" w:bidi="cs-CZ"/>
        </w:rPr>
        <w:tab/>
      </w:r>
      <w:r w:rsidR="00ED2DF8" w:rsidRPr="00ED2DF8">
        <w:rPr>
          <w:rFonts w:asciiTheme="minorHAnsi" w:hAnsiTheme="minorHAnsi"/>
          <w:b w:val="0"/>
          <w:color w:val="000000"/>
          <w:sz w:val="22"/>
          <w:szCs w:val="22"/>
          <w:lang w:eastAsia="cs-CZ" w:bidi="cs-CZ"/>
        </w:rPr>
        <w:t>úkony péče jsou prováděny v ochranných prostředcích (respirátor, ochranné brýle, rukavice,</w:t>
      </w:r>
      <w:r w:rsidR="00ED2DF8" w:rsidRPr="00ED2DF8">
        <w:rPr>
          <w:rFonts w:asciiTheme="minorHAnsi" w:hAnsiTheme="minorHAnsi"/>
          <w:b w:val="0"/>
          <w:color w:val="000000"/>
          <w:sz w:val="22"/>
          <w:szCs w:val="22"/>
          <w:lang w:eastAsia="cs-CZ" w:bidi="cs-CZ"/>
        </w:rPr>
        <w:br/>
        <w:t>jednorázový oblek), je důsledně prováděna hygienická dezinfekce rukou dezinfekčním</w:t>
      </w:r>
      <w:r w:rsidR="00ED2DF8" w:rsidRPr="00ED2DF8">
        <w:rPr>
          <w:rFonts w:asciiTheme="minorHAnsi" w:hAnsiTheme="minorHAnsi"/>
          <w:b w:val="0"/>
          <w:color w:val="000000"/>
          <w:sz w:val="22"/>
          <w:szCs w:val="22"/>
          <w:lang w:eastAsia="cs-CZ" w:bidi="cs-CZ"/>
        </w:rPr>
        <w:br/>
        <w:t>prostředkem;</w:t>
      </w:r>
    </w:p>
    <w:p w14:paraId="4A196F18" w14:textId="77777777" w:rsidR="00ED2DF8" w:rsidRPr="00ED2DF8" w:rsidRDefault="00A83DE6" w:rsidP="00A83DE6">
      <w:pPr>
        <w:pStyle w:val="Style6"/>
        <w:shd w:val="clear" w:color="auto" w:fill="auto"/>
        <w:tabs>
          <w:tab w:val="left" w:pos="625"/>
        </w:tabs>
        <w:spacing w:after="0" w:line="259" w:lineRule="auto"/>
        <w:ind w:left="625" w:right="91" w:hanging="625"/>
        <w:jc w:val="both"/>
        <w:rPr>
          <w:rFonts w:asciiTheme="minorHAnsi" w:hAnsiTheme="minorHAnsi"/>
          <w:b w:val="0"/>
          <w:sz w:val="22"/>
          <w:szCs w:val="22"/>
        </w:rPr>
      </w:pPr>
      <w:r>
        <w:rPr>
          <w:rFonts w:asciiTheme="minorHAnsi" w:hAnsiTheme="minorHAnsi"/>
          <w:b w:val="0"/>
          <w:color w:val="000000"/>
          <w:sz w:val="22"/>
          <w:szCs w:val="22"/>
          <w:lang w:eastAsia="cs-CZ" w:bidi="cs-CZ"/>
        </w:rPr>
        <w:t>-</w:t>
      </w:r>
      <w:r>
        <w:rPr>
          <w:rFonts w:asciiTheme="minorHAnsi" w:hAnsiTheme="minorHAnsi"/>
          <w:b w:val="0"/>
          <w:color w:val="000000"/>
          <w:sz w:val="22"/>
          <w:szCs w:val="22"/>
          <w:lang w:eastAsia="cs-CZ" w:bidi="cs-CZ"/>
        </w:rPr>
        <w:tab/>
      </w:r>
      <w:r w:rsidR="00ED2DF8" w:rsidRPr="00ED2DF8">
        <w:rPr>
          <w:rFonts w:asciiTheme="minorHAnsi" w:hAnsiTheme="minorHAnsi"/>
          <w:b w:val="0"/>
          <w:color w:val="000000"/>
          <w:sz w:val="22"/>
          <w:szCs w:val="22"/>
          <w:lang w:eastAsia="cs-CZ" w:bidi="cs-CZ"/>
        </w:rPr>
        <w:t>na použité ochranné prostředky má poskytovatel speciální box na nebezpečný odpad, který</w:t>
      </w:r>
      <w:r w:rsidR="00ED2DF8" w:rsidRPr="00ED2DF8">
        <w:rPr>
          <w:rFonts w:asciiTheme="minorHAnsi" w:hAnsiTheme="minorHAnsi"/>
          <w:b w:val="0"/>
          <w:color w:val="000000"/>
          <w:sz w:val="22"/>
          <w:szCs w:val="22"/>
          <w:lang w:eastAsia="cs-CZ" w:bidi="cs-CZ"/>
        </w:rPr>
        <w:br/>
        <w:t>je umístěn v bytě klienta u vchodových dveří. Likvidaci nebezpečného odpadu zajistí</w:t>
      </w:r>
      <w:r w:rsidR="00ED2DF8" w:rsidRPr="00ED2DF8">
        <w:rPr>
          <w:rFonts w:asciiTheme="minorHAnsi" w:hAnsiTheme="minorHAnsi"/>
          <w:b w:val="0"/>
          <w:color w:val="000000"/>
          <w:sz w:val="22"/>
          <w:szCs w:val="22"/>
          <w:lang w:eastAsia="cs-CZ" w:bidi="cs-CZ"/>
        </w:rPr>
        <w:br/>
        <w:t>poskytovatel;</w:t>
      </w:r>
    </w:p>
    <w:p w14:paraId="4CC7C2EF" w14:textId="77777777" w:rsidR="00ED2DF8" w:rsidRPr="00ED2DF8" w:rsidRDefault="00A83DE6" w:rsidP="00A83DE6">
      <w:pPr>
        <w:pStyle w:val="Style6"/>
        <w:shd w:val="clear" w:color="auto" w:fill="auto"/>
        <w:tabs>
          <w:tab w:val="left" w:pos="625"/>
        </w:tabs>
        <w:spacing w:after="0" w:line="259" w:lineRule="auto"/>
        <w:ind w:left="625" w:right="91" w:hanging="625"/>
        <w:jc w:val="both"/>
        <w:rPr>
          <w:rFonts w:asciiTheme="minorHAnsi" w:hAnsiTheme="minorHAnsi"/>
          <w:b w:val="0"/>
          <w:sz w:val="22"/>
          <w:szCs w:val="22"/>
        </w:rPr>
      </w:pPr>
      <w:r>
        <w:rPr>
          <w:rFonts w:asciiTheme="minorHAnsi" w:hAnsiTheme="minorHAnsi"/>
          <w:b w:val="0"/>
          <w:color w:val="000000"/>
          <w:sz w:val="22"/>
          <w:szCs w:val="22"/>
          <w:lang w:eastAsia="cs-CZ" w:bidi="cs-CZ"/>
        </w:rPr>
        <w:t>-</w:t>
      </w:r>
      <w:r>
        <w:rPr>
          <w:rFonts w:asciiTheme="minorHAnsi" w:hAnsiTheme="minorHAnsi"/>
          <w:b w:val="0"/>
          <w:color w:val="000000"/>
          <w:sz w:val="22"/>
          <w:szCs w:val="22"/>
          <w:lang w:eastAsia="cs-CZ" w:bidi="cs-CZ"/>
        </w:rPr>
        <w:tab/>
      </w:r>
      <w:r w:rsidR="00ED2DF8" w:rsidRPr="00ED2DF8">
        <w:rPr>
          <w:rFonts w:asciiTheme="minorHAnsi" w:hAnsiTheme="minorHAnsi"/>
          <w:b w:val="0"/>
          <w:color w:val="000000"/>
          <w:sz w:val="22"/>
          <w:szCs w:val="22"/>
          <w:lang w:eastAsia="cs-CZ" w:bidi="cs-CZ"/>
        </w:rPr>
        <w:t>prádlo je do prádelny převáženo ve speciálních uzavíratelných nepropustných pytlích (např.</w:t>
      </w:r>
      <w:r w:rsidR="00ED2DF8" w:rsidRPr="00ED2DF8">
        <w:rPr>
          <w:rFonts w:asciiTheme="minorHAnsi" w:hAnsiTheme="minorHAnsi"/>
          <w:b w:val="0"/>
          <w:color w:val="000000"/>
          <w:sz w:val="22"/>
          <w:szCs w:val="22"/>
          <w:lang w:eastAsia="cs-CZ" w:bidi="cs-CZ"/>
        </w:rPr>
        <w:br/>
        <w:t>vakuových pytlích). Manipulace s prádlem probíhá za použití ochranných prostředků.</w:t>
      </w:r>
    </w:p>
    <w:p w14:paraId="268E3526" w14:textId="77777777" w:rsidR="00ED2DF8" w:rsidRPr="00ED2DF8" w:rsidRDefault="00ED2DF8" w:rsidP="00ED2DF8">
      <w:pPr>
        <w:spacing w:after="0"/>
        <w:jc w:val="both"/>
      </w:pPr>
    </w:p>
    <w:p w14:paraId="3899C2FB" w14:textId="77777777" w:rsidR="00A83DE6" w:rsidRPr="00A83DE6" w:rsidRDefault="00A83DE6" w:rsidP="00A83DE6">
      <w:pPr>
        <w:pStyle w:val="Style6"/>
        <w:shd w:val="clear" w:color="auto" w:fill="auto"/>
        <w:spacing w:after="0" w:line="259" w:lineRule="auto"/>
        <w:ind w:firstLine="0"/>
        <w:jc w:val="both"/>
        <w:rPr>
          <w:rFonts w:asciiTheme="minorHAnsi" w:hAnsiTheme="minorHAnsi"/>
          <w:color w:val="000000"/>
          <w:sz w:val="22"/>
          <w:szCs w:val="22"/>
          <w:u w:val="single"/>
          <w:lang w:eastAsia="cs-CZ" w:bidi="cs-CZ"/>
        </w:rPr>
      </w:pPr>
      <w:r>
        <w:rPr>
          <w:rFonts w:asciiTheme="minorHAnsi" w:hAnsiTheme="minorHAnsi"/>
          <w:color w:val="000000"/>
          <w:sz w:val="22"/>
          <w:szCs w:val="22"/>
          <w:u w:val="single"/>
          <w:lang w:eastAsia="cs-CZ" w:bidi="cs-CZ"/>
        </w:rPr>
        <w:t>Manipulace s odpady</w:t>
      </w:r>
    </w:p>
    <w:p w14:paraId="7DD9D84B" w14:textId="77777777" w:rsidR="00A83DE6" w:rsidRPr="00A83DE6" w:rsidRDefault="00A83DE6" w:rsidP="00A83DE6">
      <w:pPr>
        <w:pStyle w:val="Style6"/>
        <w:shd w:val="clear" w:color="auto" w:fill="auto"/>
        <w:spacing w:after="0" w:line="259" w:lineRule="auto"/>
        <w:ind w:firstLine="0"/>
        <w:jc w:val="both"/>
        <w:rPr>
          <w:rFonts w:asciiTheme="minorHAnsi" w:hAnsiTheme="minorHAnsi"/>
          <w:sz w:val="22"/>
          <w:szCs w:val="22"/>
        </w:rPr>
      </w:pPr>
      <w:r w:rsidRPr="00A83DE6">
        <w:rPr>
          <w:rFonts w:asciiTheme="minorHAnsi" w:hAnsiTheme="minorHAnsi"/>
          <w:b w:val="0"/>
          <w:color w:val="000000"/>
          <w:sz w:val="22"/>
          <w:szCs w:val="22"/>
          <w:lang w:eastAsia="cs-CZ" w:bidi="cs-CZ"/>
        </w:rPr>
        <w:t>Veškerý odpad, se kterým byla osoba ve styku, včetně použitých kapesníků, inkontinenčních podložek a dalších předmětů znečištěných tělními tekutinami, by měl být vložen do plastových pytlů na odpad a svázán. Plastové pytle, které jsou používány pro tento druh odpadu, musí mít maximální objem 0,1 m</w:t>
      </w:r>
      <w:r w:rsidRPr="00A83DE6">
        <w:rPr>
          <w:rFonts w:asciiTheme="minorHAnsi" w:hAnsiTheme="minorHAnsi"/>
          <w:b w:val="0"/>
          <w:color w:val="000000"/>
          <w:sz w:val="22"/>
          <w:szCs w:val="22"/>
          <w:vertAlign w:val="superscript"/>
          <w:lang w:eastAsia="cs-CZ" w:bidi="cs-CZ"/>
        </w:rPr>
        <w:t>3</w:t>
      </w:r>
      <w:r w:rsidRPr="00A83DE6">
        <w:rPr>
          <w:rFonts w:asciiTheme="minorHAnsi" w:hAnsiTheme="minorHAnsi"/>
          <w:b w:val="0"/>
          <w:color w:val="000000"/>
          <w:sz w:val="22"/>
          <w:szCs w:val="22"/>
          <w:lang w:eastAsia="cs-CZ" w:bidi="cs-CZ"/>
        </w:rPr>
        <w:t xml:space="preserve"> a sílu minimálně 0,1 mm. </w:t>
      </w:r>
      <w:r w:rsidRPr="00A83DE6">
        <w:rPr>
          <w:rStyle w:val="CharStyle11"/>
          <w:rFonts w:asciiTheme="minorHAnsi" w:hAnsiTheme="minorHAnsi"/>
          <w:sz w:val="22"/>
          <w:szCs w:val="22"/>
        </w:rPr>
        <w:t>Tento odpad je nutné zatřídit do kategorie nebezpečný a v souladu s legislativou s ním nakládat. V tomto případě nepoužívat vakuova</w:t>
      </w:r>
      <w:r>
        <w:rPr>
          <w:rStyle w:val="CharStyle11"/>
          <w:rFonts w:asciiTheme="minorHAnsi" w:hAnsiTheme="minorHAnsi"/>
          <w:sz w:val="22"/>
          <w:szCs w:val="22"/>
        </w:rPr>
        <w:t>cí</w:t>
      </w:r>
      <w:r w:rsidRPr="00A83DE6">
        <w:rPr>
          <w:rStyle w:val="CharStyle11"/>
          <w:rFonts w:asciiTheme="minorHAnsi" w:hAnsiTheme="minorHAnsi"/>
          <w:sz w:val="22"/>
          <w:szCs w:val="22"/>
        </w:rPr>
        <w:t xml:space="preserve"> zařízení.</w:t>
      </w:r>
    </w:p>
    <w:p w14:paraId="294BAF88" w14:textId="77777777" w:rsidR="00A610E6" w:rsidRDefault="00A610E6" w:rsidP="00A83DE6">
      <w:pPr>
        <w:spacing w:after="0"/>
        <w:jc w:val="both"/>
      </w:pPr>
    </w:p>
    <w:p w14:paraId="5799B8AA" w14:textId="77777777" w:rsidR="00A610E6" w:rsidRPr="004168EC" w:rsidRDefault="00AF3FA7" w:rsidP="00AF3FA7">
      <w:pPr>
        <w:spacing w:after="0" w:line="247" w:lineRule="auto"/>
        <w:jc w:val="both"/>
        <w:rPr>
          <w:b/>
          <w:u w:val="single"/>
        </w:rPr>
      </w:pPr>
      <w:r w:rsidRPr="004168EC">
        <w:rPr>
          <w:b/>
          <w:u w:val="single"/>
        </w:rPr>
        <w:t xml:space="preserve">Vyčlenění prostor pro osoby </w:t>
      </w:r>
      <w:r w:rsidR="00883905" w:rsidRPr="004168EC">
        <w:rPr>
          <w:b/>
          <w:u w:val="single"/>
        </w:rPr>
        <w:t>s onemocněním COVID - 19</w:t>
      </w:r>
    </w:p>
    <w:p w14:paraId="3F4E3DCE" w14:textId="77777777" w:rsidR="00883905" w:rsidRDefault="00883905" w:rsidP="00AF3FA7">
      <w:pPr>
        <w:spacing w:after="0" w:line="247" w:lineRule="auto"/>
        <w:jc w:val="both"/>
      </w:pPr>
      <w:r>
        <w:t>Ministr zdravotnictví stanovil</w:t>
      </w:r>
      <w:r w:rsidR="004168EC">
        <w:t xml:space="preserve"> Mimořádným opatřením ze dne 27.3.2020</w:t>
      </w:r>
      <w:r>
        <w:t xml:space="preserve">, že pobytové služby musí mít </w:t>
      </w:r>
      <w:r w:rsidR="004168EC">
        <w:t>vyhrazená lůžka</w:t>
      </w:r>
      <w:r w:rsidR="00335A9E">
        <w:t>… tento dokument si celý přečtete na konci materiálu.</w:t>
      </w:r>
    </w:p>
    <w:p w14:paraId="37A5DED4" w14:textId="77777777" w:rsidR="00DE2F00" w:rsidRDefault="00AF3FA7" w:rsidP="00AF3FA7">
      <w:pPr>
        <w:spacing w:after="0" w:line="247" w:lineRule="auto"/>
        <w:jc w:val="both"/>
        <w:rPr>
          <w:u w:val="single"/>
        </w:rPr>
      </w:pPr>
      <w:r>
        <w:t xml:space="preserve">Přestože </w:t>
      </w:r>
      <w:r w:rsidR="00335A9E">
        <w:t xml:space="preserve">jsme </w:t>
      </w:r>
      <w:r>
        <w:t>vš</w:t>
      </w:r>
      <w:r w:rsidR="00335A9E">
        <w:t>ichni spoléhali</w:t>
      </w:r>
      <w:r>
        <w:t xml:space="preserve"> na to, že osoby podezřelé z onemocnění koronavirem COVOD</w:t>
      </w:r>
      <w:r w:rsidR="00883905">
        <w:t xml:space="preserve"> </w:t>
      </w:r>
      <w:r>
        <w:t>-19 a osoby, které již onemocněly, budou neprodleně odvezeny do zdravotnického zařízení, není to v</w:t>
      </w:r>
      <w:r w:rsidR="0058383F">
        <w:t> </w:t>
      </w:r>
      <w:r>
        <w:t>praxi</w:t>
      </w:r>
      <w:r w:rsidR="0058383F">
        <w:t xml:space="preserve"> vždy</w:t>
      </w:r>
      <w:r>
        <w:t xml:space="preserve"> tak. Je nutné, aby si každá pobytová služba, které to dovoluje stavebně technické řešení, vyhradila prostor pro umístění nemocné osoby</w:t>
      </w:r>
      <w:r w:rsidR="0058383F">
        <w:t xml:space="preserve"> (i podezřelé z nemoci v souvislosti s koronavirem)</w:t>
      </w:r>
      <w:r>
        <w:t xml:space="preserve">. Ideálně pokoj a k tomu sociální zařízení, se samostatným vchodem tak, aby nedocházelo ke kontaktu s ostatními klienty. </w:t>
      </w:r>
      <w:r w:rsidR="0058383F">
        <w:t xml:space="preserve">Je možné, že tam pobude pár hodin, ale také třeba celou dobu léčení. Pro tento případ mějte připravené adekvátní osobní ochranné pomůcky. </w:t>
      </w:r>
      <w:r w:rsidR="0058383F" w:rsidRPr="00DE2F00">
        <w:rPr>
          <w:u w:val="single"/>
        </w:rPr>
        <w:t xml:space="preserve">Víme, že je všeho stále nedostatek, ale neplýtvejte prostředky vyšší ochrany tam, kde je možné zatím využívat </w:t>
      </w:r>
      <w:r w:rsidR="00883905" w:rsidRPr="00DE2F00">
        <w:rPr>
          <w:u w:val="single"/>
        </w:rPr>
        <w:t>roušku I. typu.</w:t>
      </w:r>
    </w:p>
    <w:p w14:paraId="7E5A2706" w14:textId="77777777" w:rsidR="00032287" w:rsidRPr="00DE2F00" w:rsidRDefault="00032287" w:rsidP="00AF3FA7">
      <w:pPr>
        <w:spacing w:after="0" w:line="247" w:lineRule="auto"/>
        <w:jc w:val="both"/>
        <w:rPr>
          <w:u w:val="single"/>
        </w:rPr>
      </w:pPr>
    </w:p>
    <w:tbl>
      <w:tblPr>
        <w:tblW w:w="92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240"/>
      </w:tblGrid>
      <w:tr w:rsidR="00DE2F00" w14:paraId="79BFA43C" w14:textId="77777777" w:rsidTr="00DE2F00">
        <w:trPr>
          <w:trHeight w:val="6210"/>
        </w:trPr>
        <w:tc>
          <w:tcPr>
            <w:tcW w:w="9240" w:type="dxa"/>
          </w:tcPr>
          <w:p w14:paraId="7162406E" w14:textId="77777777" w:rsidR="00DE2F00" w:rsidRPr="00ED0EBF" w:rsidRDefault="00DE2F00" w:rsidP="00DE2F00">
            <w:pPr>
              <w:pStyle w:val="uvodniosloveni"/>
              <w:spacing w:before="120" w:line="240" w:lineRule="auto"/>
              <w:ind w:left="67"/>
              <w:rPr>
                <w:rFonts w:asciiTheme="minorHAnsi" w:hAnsiTheme="minorHAnsi" w:cstheme="minorHAnsi"/>
                <w:i/>
              </w:rPr>
            </w:pPr>
            <w:r w:rsidRPr="00ED0EBF">
              <w:rPr>
                <w:rFonts w:asciiTheme="minorHAnsi" w:hAnsiTheme="minorHAnsi" w:cstheme="minorHAnsi"/>
                <w:i/>
              </w:rPr>
              <w:t>Světová zdravotnická organizace (WHO) vydala několik materiálů, ve kterých podrobně informuje opoužívání ochranných prostředků a opatření v souvislosti s ochranou před nákazou a šířenímCOVID - 19. V tomto doporučení shrnujeme důležitá fakta.</w:t>
            </w:r>
          </w:p>
          <w:p w14:paraId="614EBEDC" w14:textId="77777777" w:rsidR="00DE2F00" w:rsidRPr="00ED0EBF" w:rsidRDefault="00DE2F00" w:rsidP="00DE2F00">
            <w:pPr>
              <w:pStyle w:val="uvodniosloveni"/>
              <w:spacing w:before="0" w:line="240" w:lineRule="auto"/>
              <w:ind w:left="67"/>
              <w:rPr>
                <w:rFonts w:asciiTheme="minorHAnsi" w:hAnsiTheme="minorHAnsi" w:cstheme="minorHAnsi"/>
                <w:i/>
              </w:rPr>
            </w:pPr>
            <w:r w:rsidRPr="00ED0EBF">
              <w:rPr>
                <w:rFonts w:asciiTheme="minorHAnsi" w:hAnsiTheme="minorHAnsi" w:cstheme="minorHAnsi"/>
                <w:i/>
              </w:rPr>
              <w:t xml:space="preserve">Nošení lékařských roušek je WHO indikováno u osob s klinickými příznaky respiračního onemocněníz důvodu zamezení dalšího šíření nákazy do okolí. Řada zemí doporučuje nošení u všech pacientů.V České republice je momentálně nošení roušek či jakékoliv ochrany dýchacích cest povinné. </w:t>
            </w:r>
          </w:p>
          <w:p w14:paraId="24FCE45A" w14:textId="77777777" w:rsidR="00DE2F00" w:rsidRPr="00ED0EBF" w:rsidRDefault="00DE2F00" w:rsidP="00DE2F00">
            <w:pPr>
              <w:pStyle w:val="uvodniosloveni"/>
              <w:spacing w:before="0"/>
              <w:ind w:left="67"/>
              <w:rPr>
                <w:rFonts w:asciiTheme="minorHAnsi" w:hAnsiTheme="minorHAnsi" w:cstheme="minorHAnsi"/>
                <w:i/>
              </w:rPr>
            </w:pPr>
            <w:r w:rsidRPr="00ED0EBF">
              <w:rPr>
                <w:rFonts w:asciiTheme="minorHAnsi" w:hAnsiTheme="minorHAnsi" w:cstheme="minorHAnsi"/>
                <w:i/>
              </w:rPr>
              <w:t xml:space="preserve">Používání ochrany dýchacích cest je jedno z důležitých preventivních opatření, které pomáhá omezitšíření respiračních onemocnění, včetně COVID–19. Přesto pouhé používání ochrany dýchacích cest bezdalších opatření je nedostatečné. Musí být vždy kombinováno s dostatečnou hygienou a častým mytímrukou. </w:t>
            </w:r>
          </w:p>
          <w:p w14:paraId="14D10FCA" w14:textId="77777777" w:rsidR="00DE2F00" w:rsidRPr="00ED0EBF" w:rsidRDefault="00DE2F00" w:rsidP="00DE2F00">
            <w:pPr>
              <w:pStyle w:val="uvodniosloveni"/>
              <w:spacing w:before="0"/>
              <w:ind w:left="67"/>
              <w:rPr>
                <w:rFonts w:asciiTheme="minorHAnsi" w:hAnsiTheme="minorHAnsi" w:cstheme="minorHAnsi"/>
                <w:i/>
              </w:rPr>
            </w:pPr>
            <w:r w:rsidRPr="00ED0EBF">
              <w:rPr>
                <w:rFonts w:asciiTheme="minorHAnsi" w:hAnsiTheme="minorHAnsi" w:cstheme="minorHAnsi"/>
                <w:i/>
              </w:rPr>
              <w:t xml:space="preserve">WHO, ECDC, RKI a další uznávané odborné instituce doporučují, aby zdravotničtí pracovníci, kteří pečujív přímém kontaktu o nakažené pacienty, používali tyto ochranné pomůcky: ochranný plášť, rukavice,ochranu dýchacích cest a ochranu očí. </w:t>
            </w:r>
          </w:p>
          <w:p w14:paraId="3357699D" w14:textId="77777777" w:rsidR="00DE2F00" w:rsidRPr="00ED0EBF" w:rsidRDefault="00DE2F00" w:rsidP="00DE2F00">
            <w:pPr>
              <w:pStyle w:val="uvodniosloveni"/>
              <w:spacing w:before="0"/>
              <w:ind w:left="67"/>
              <w:rPr>
                <w:rFonts w:asciiTheme="minorHAnsi" w:hAnsiTheme="minorHAnsi" w:cstheme="minorHAnsi"/>
                <w:b/>
                <w:bCs/>
                <w:i/>
              </w:rPr>
            </w:pPr>
            <w:r w:rsidRPr="00ED0EBF">
              <w:rPr>
                <w:rFonts w:asciiTheme="minorHAnsi" w:hAnsiTheme="minorHAnsi" w:cstheme="minorHAnsi"/>
                <w:b/>
                <w:bCs/>
                <w:i/>
              </w:rPr>
              <w:t xml:space="preserve">Zdravotničtí pracovníci v kontaktu s potvrzeným nebo s podezřelým případem nákazy COVID-19 bypodle ECDC měli mít: respirátor FFP2 nebo vyšší třídy ochrany, ochranu očí, ochranné oblečení (plášť,overall) s dlouhým rukávem a rukavice. </w:t>
            </w:r>
          </w:p>
          <w:p w14:paraId="3B7B6C79" w14:textId="77777777" w:rsidR="00DE2F00" w:rsidRPr="00ED0EBF" w:rsidRDefault="00DE2F00" w:rsidP="00DE2F00">
            <w:pPr>
              <w:pStyle w:val="uvodniosloveni"/>
              <w:spacing w:before="0"/>
              <w:ind w:left="67"/>
              <w:rPr>
                <w:rFonts w:asciiTheme="minorHAnsi" w:hAnsiTheme="minorHAnsi" w:cstheme="minorHAnsi"/>
                <w:b/>
                <w:bCs/>
                <w:i/>
              </w:rPr>
            </w:pPr>
            <w:r w:rsidRPr="00ED0EBF">
              <w:rPr>
                <w:rFonts w:asciiTheme="minorHAnsi" w:hAnsiTheme="minorHAnsi" w:cstheme="minorHAnsi"/>
                <w:b/>
                <w:bCs/>
                <w:i/>
              </w:rPr>
              <w:t xml:space="preserve">Respirátor FFP3 se doporučuje u procesů vytvářejících aerosoly jako např. tracheální intubace,tracheostomie, odsávání z dýchacích cest, bronchoskopie, indukce sputa, kardiopulmonálníresuscitace apod. U ostatních procesů je dostatečná i nižší třída ochrany. </w:t>
            </w:r>
          </w:p>
          <w:p w14:paraId="08FD3FE4" w14:textId="77777777" w:rsidR="00DE2F00" w:rsidRPr="00DE2F00" w:rsidRDefault="00DE2F00" w:rsidP="00DE2F00">
            <w:pPr>
              <w:spacing w:after="0" w:line="247" w:lineRule="auto"/>
              <w:ind w:left="67"/>
              <w:jc w:val="both"/>
              <w:rPr>
                <w:rFonts w:cstheme="minorHAnsi"/>
                <w:i/>
              </w:rPr>
            </w:pPr>
            <w:r w:rsidRPr="00ED0EBF">
              <w:rPr>
                <w:rFonts w:cstheme="minorHAnsi"/>
                <w:b/>
                <w:bCs/>
                <w:i/>
              </w:rPr>
              <w:t>V USA doporučuje CDC pro zdravotníky respirátory N95, jehož ochranné účinky jsou podobné jakoFFP2</w:t>
            </w:r>
            <w:r w:rsidR="00AC6ACB" w:rsidRPr="00ED0EBF">
              <w:rPr>
                <w:rFonts w:cstheme="minorHAnsi"/>
                <w:b/>
                <w:bCs/>
                <w:i/>
              </w:rPr>
              <w:t>.</w:t>
            </w:r>
          </w:p>
          <w:p w14:paraId="7688D0D0" w14:textId="77777777" w:rsidR="00DE2F00" w:rsidRDefault="00DE2F00" w:rsidP="00DE2F00">
            <w:pPr>
              <w:spacing w:after="0" w:line="247" w:lineRule="auto"/>
              <w:ind w:left="67"/>
              <w:jc w:val="both"/>
              <w:rPr>
                <w:rFonts w:cstheme="minorHAnsi"/>
                <w:i/>
                <w:highlight w:val="yellow"/>
              </w:rPr>
            </w:pPr>
          </w:p>
        </w:tc>
        <w:bookmarkStart w:id="0" w:name="_GoBack"/>
        <w:bookmarkEnd w:id="0"/>
      </w:tr>
    </w:tbl>
    <w:p w14:paraId="480C888F" w14:textId="77777777" w:rsidR="00DE2F00" w:rsidRDefault="00DE2F00" w:rsidP="00AF3FA7">
      <w:pPr>
        <w:spacing w:after="0" w:line="247" w:lineRule="auto"/>
        <w:jc w:val="both"/>
        <w:rPr>
          <w:rFonts w:cstheme="minorHAnsi"/>
          <w:i/>
          <w:highlight w:val="yellow"/>
        </w:rPr>
      </w:pPr>
    </w:p>
    <w:p w14:paraId="23DFAC0B" w14:textId="77777777" w:rsidR="00AF3FA7" w:rsidRDefault="00883905" w:rsidP="00AF3FA7">
      <w:pPr>
        <w:spacing w:after="0" w:line="247" w:lineRule="auto"/>
        <w:jc w:val="both"/>
      </w:pPr>
      <w:r>
        <w:t xml:space="preserve">Právě v tento okamžik budete potřebovat respirátory, brýle, pláště, štíty. </w:t>
      </w:r>
      <w:r w:rsidR="003A2CC2">
        <w:t>Je samozřejmě nutné vyčlenit personál, oddělit všechny činnosti. Doporučujeme, že pokud nemáte žádnou možnost vyčlenit jakoukoli místnost, velmi důrazně to hlaste hygienické stanici a zdravotnickému zařízení, apelujte na</w:t>
      </w:r>
      <w:r w:rsidR="006C2AF7">
        <w:t xml:space="preserve"> nutnost hospitalizace ve zdravotnickém zařízení. </w:t>
      </w:r>
    </w:p>
    <w:p w14:paraId="56D7F085" w14:textId="77777777" w:rsidR="00AC6ACB" w:rsidRDefault="00AC6ACB" w:rsidP="00523F37">
      <w:pPr>
        <w:jc w:val="both"/>
      </w:pPr>
    </w:p>
    <w:p w14:paraId="337EE1E4" w14:textId="77777777" w:rsidR="00032287" w:rsidRDefault="00032287" w:rsidP="00523F37">
      <w:pPr>
        <w:jc w:val="both"/>
        <w:rPr>
          <w:b/>
        </w:rPr>
      </w:pPr>
    </w:p>
    <w:p w14:paraId="353305F1" w14:textId="77777777" w:rsidR="00A610E6" w:rsidRDefault="00A83DE6" w:rsidP="00523F37">
      <w:pPr>
        <w:jc w:val="both"/>
      </w:pPr>
      <w:r>
        <w:rPr>
          <w:b/>
        </w:rPr>
        <w:t xml:space="preserve">Všechny sociální služby, které nemají přerušenu činnost, </w:t>
      </w:r>
      <w:r w:rsidR="006D185A">
        <w:rPr>
          <w:b/>
        </w:rPr>
        <w:t xml:space="preserve">by měly být na boj s koronavirem připravené, tzn. v tuto dobu připravit všechny kroky, připravit pokyny, postupy, </w:t>
      </w:r>
      <w:r w:rsidR="00675689">
        <w:rPr>
          <w:b/>
        </w:rPr>
        <w:t xml:space="preserve">telefonní čísla, organizaci provozů, </w:t>
      </w:r>
      <w:r w:rsidR="006D185A">
        <w:rPr>
          <w:b/>
        </w:rPr>
        <w:t xml:space="preserve">připravit personál atd. </w:t>
      </w:r>
      <w:r w:rsidR="006D185A">
        <w:t xml:space="preserve"> V době nařízení karantény, kdy poskytovatel spustí </w:t>
      </w:r>
      <w:r w:rsidR="006D185A" w:rsidRPr="00675689">
        <w:rPr>
          <w:b/>
        </w:rPr>
        <w:t>realizační část krizového plánu</w:t>
      </w:r>
      <w:r w:rsidR="00675689">
        <w:t>, a jak Vás přesvědčí osobní zkušenost pobytového sociální služby, je pozdě na vymýšlení, vše je pod</w:t>
      </w:r>
      <w:r w:rsidR="005D585C">
        <w:t xml:space="preserve"> obrovským tlakem.</w:t>
      </w:r>
    </w:p>
    <w:p w14:paraId="0177D069" w14:textId="77777777" w:rsidR="005D585C" w:rsidRDefault="005D585C" w:rsidP="005D585C"/>
    <w:p w14:paraId="6C830829" w14:textId="77777777" w:rsidR="005D585C" w:rsidRPr="005B1C91" w:rsidRDefault="005B1C91" w:rsidP="005B1C91">
      <w:pPr>
        <w:pBdr>
          <w:top w:val="single" w:sz="4" w:space="1" w:color="auto"/>
          <w:left w:val="single" w:sz="4" w:space="4" w:color="auto"/>
          <w:bottom w:val="single" w:sz="4" w:space="1" w:color="auto"/>
          <w:right w:val="single" w:sz="4" w:space="4" w:color="auto"/>
        </w:pBdr>
        <w:rPr>
          <w:i/>
        </w:rPr>
      </w:pPr>
      <w:r>
        <w:rPr>
          <w:i/>
        </w:rPr>
        <w:t xml:space="preserve">NÁŠ BOJ S KORONAVIREM - </w:t>
      </w:r>
      <w:r w:rsidR="005D585C" w:rsidRPr="005B1C91">
        <w:rPr>
          <w:i/>
        </w:rPr>
        <w:t>DEN 1.</w:t>
      </w:r>
    </w:p>
    <w:p w14:paraId="79DCF9B0" w14:textId="77777777" w:rsidR="005D585C" w:rsidRPr="005B1C91" w:rsidRDefault="005D585C" w:rsidP="005B1C91">
      <w:pPr>
        <w:pBdr>
          <w:top w:val="single" w:sz="4" w:space="1" w:color="auto"/>
          <w:left w:val="single" w:sz="4" w:space="4" w:color="auto"/>
          <w:bottom w:val="single" w:sz="4" w:space="1" w:color="auto"/>
          <w:right w:val="single" w:sz="4" w:space="4" w:color="auto"/>
        </w:pBdr>
        <w:jc w:val="both"/>
        <w:rPr>
          <w:b/>
          <w:bCs/>
          <w:i/>
        </w:rPr>
      </w:pPr>
      <w:r w:rsidRPr="005B1C91">
        <w:rPr>
          <w:b/>
          <w:bCs/>
          <w:i/>
        </w:rPr>
        <w:t>A je to tady! Sdělení KHS, že klient XY měl pozitivní výsledek na koronavir, boj začíná.</w:t>
      </w:r>
    </w:p>
    <w:p w14:paraId="2D63D6CA" w14:textId="77777777" w:rsidR="005D585C" w:rsidRPr="005B1C91" w:rsidRDefault="005D585C" w:rsidP="005B1C91">
      <w:pPr>
        <w:pBdr>
          <w:top w:val="single" w:sz="4" w:space="1" w:color="auto"/>
          <w:left w:val="single" w:sz="4" w:space="4" w:color="auto"/>
          <w:bottom w:val="single" w:sz="4" w:space="1" w:color="auto"/>
          <w:right w:val="single" w:sz="4" w:space="4" w:color="auto"/>
        </w:pBdr>
        <w:jc w:val="both"/>
        <w:rPr>
          <w:i/>
        </w:rPr>
      </w:pPr>
      <w:r w:rsidRPr="005B1C91">
        <w:rPr>
          <w:i/>
        </w:rPr>
        <w:t xml:space="preserve">Zásadní je příprava jednotlivých kroků ještě před momentem, kdy se dozvíte, že nastal čas „Č“.  Prostě zavolá KHS a sdělí vám, že někdo má pozitivní test na koronavir. V našem případě to byl klient, který byl předchozím týden starým testem označen jako negativní…., nicméně </w:t>
      </w:r>
      <w:r w:rsidR="00C874F9">
        <w:rPr>
          <w:i/>
        </w:rPr>
        <w:t>koronavir</w:t>
      </w:r>
      <w:r w:rsidRPr="005B1C91">
        <w:rPr>
          <w:i/>
        </w:rPr>
        <w:t xml:space="preserve"> to jen tak nevzdá.</w:t>
      </w:r>
    </w:p>
    <w:p w14:paraId="6A33D4FA" w14:textId="77777777" w:rsidR="005D585C" w:rsidRPr="005B1C91" w:rsidRDefault="005D585C" w:rsidP="005B1C91">
      <w:pPr>
        <w:pBdr>
          <w:top w:val="single" w:sz="4" w:space="1" w:color="auto"/>
          <w:left w:val="single" w:sz="4" w:space="4" w:color="auto"/>
          <w:bottom w:val="single" w:sz="4" w:space="1" w:color="auto"/>
          <w:right w:val="single" w:sz="4" w:space="4" w:color="auto"/>
        </w:pBdr>
        <w:jc w:val="both"/>
        <w:rPr>
          <w:i/>
        </w:rPr>
      </w:pPr>
      <w:r w:rsidRPr="005B1C91">
        <w:rPr>
          <w:i/>
        </w:rPr>
        <w:t>Od této chvíle je to na vás!!!!</w:t>
      </w:r>
    </w:p>
    <w:p w14:paraId="617E739A" w14:textId="77777777" w:rsidR="005D585C" w:rsidRPr="005B1C91" w:rsidRDefault="005D585C" w:rsidP="005B1C91">
      <w:pPr>
        <w:pBdr>
          <w:top w:val="single" w:sz="4" w:space="1" w:color="auto"/>
          <w:left w:val="single" w:sz="4" w:space="4" w:color="auto"/>
          <w:bottom w:val="single" w:sz="4" w:space="1" w:color="auto"/>
          <w:right w:val="single" w:sz="4" w:space="4" w:color="auto"/>
        </w:pBdr>
        <w:jc w:val="both"/>
        <w:rPr>
          <w:i/>
        </w:rPr>
      </w:pPr>
      <w:r w:rsidRPr="005B1C91">
        <w:rPr>
          <w:b/>
          <w:bCs/>
          <w:i/>
        </w:rPr>
        <w:lastRenderedPageBreak/>
        <w:t>Důležité kroky</w:t>
      </w:r>
      <w:r w:rsidRPr="005B1C91">
        <w:rPr>
          <w:i/>
        </w:rPr>
        <w:t xml:space="preserve"> : aktivovat krizový štáb, neprodleně hlásit na KÚÚK, domluvit s KHS jejich požadavky, připravit seznamy zaměstnanců s telefonními kontakty (důležité pro organizaci pozdějšího testování), seznamy klientů s jejich kontaktními osobami včetně mailu a tlf (pro další informování), kontaktovat vašeho </w:t>
      </w:r>
      <w:r w:rsidR="00C874F9">
        <w:rPr>
          <w:i/>
        </w:rPr>
        <w:t xml:space="preserve">smluvního </w:t>
      </w:r>
      <w:r w:rsidRPr="005B1C91">
        <w:rPr>
          <w:i/>
        </w:rPr>
        <w:t xml:space="preserve">partnera na odvoz odpadů (váš veškerý odpad je od tohoto okamžiku infekční a má jiné zacházení), příprava informačního mailu se strohým oznámením o situaci (fámy letí rychle). </w:t>
      </w:r>
    </w:p>
    <w:p w14:paraId="4B25D3A8" w14:textId="77777777" w:rsidR="005D585C" w:rsidRPr="005B1C91" w:rsidRDefault="005D585C" w:rsidP="005B1C91">
      <w:pPr>
        <w:pBdr>
          <w:top w:val="single" w:sz="4" w:space="1" w:color="auto"/>
          <w:left w:val="single" w:sz="4" w:space="4" w:color="auto"/>
          <w:bottom w:val="single" w:sz="4" w:space="1" w:color="auto"/>
          <w:right w:val="single" w:sz="4" w:space="4" w:color="auto"/>
        </w:pBdr>
        <w:jc w:val="both"/>
        <w:rPr>
          <w:i/>
        </w:rPr>
      </w:pPr>
      <w:r w:rsidRPr="005B1C91">
        <w:rPr>
          <w:b/>
          <w:bCs/>
          <w:i/>
        </w:rPr>
        <w:t xml:space="preserve">Doporučení : </w:t>
      </w:r>
      <w:r w:rsidRPr="005B1C91">
        <w:rPr>
          <w:i/>
        </w:rPr>
        <w:t xml:space="preserve">Nařídit komunikační toky (všechno ven jedině přes vás!!!), zablokovat na vašem mobilu všechny příchozí hovory mimo známých čísel (jinak se zblázníte a neuděláte NIC). </w:t>
      </w:r>
      <w:r w:rsidR="005B1C91" w:rsidRPr="005B1C91">
        <w:rPr>
          <w:i/>
        </w:rPr>
        <w:t>P</w:t>
      </w:r>
      <w:r w:rsidRPr="005B1C91">
        <w:rPr>
          <w:i/>
        </w:rPr>
        <w:t>řipravte si tedy strohou zprávu, kterou budete odesílat stylem ctrlC, ctrl V….opakovaní matka moudrosti a neuděláte chybu!!!</w:t>
      </w:r>
    </w:p>
    <w:p w14:paraId="05359F6A" w14:textId="77777777" w:rsidR="005D585C" w:rsidRPr="005B1C91" w:rsidRDefault="005D585C" w:rsidP="005B1C91">
      <w:pPr>
        <w:pBdr>
          <w:top w:val="single" w:sz="4" w:space="1" w:color="auto"/>
          <w:left w:val="single" w:sz="4" w:space="4" w:color="auto"/>
          <w:bottom w:val="single" w:sz="4" w:space="1" w:color="auto"/>
          <w:right w:val="single" w:sz="4" w:space="4" w:color="auto"/>
        </w:pBdr>
        <w:jc w:val="both"/>
        <w:rPr>
          <w:i/>
        </w:rPr>
      </w:pPr>
      <w:r w:rsidRPr="005B1C91">
        <w:rPr>
          <w:i/>
        </w:rPr>
        <w:t xml:space="preserve">Po překonání prvotního šoku, že se to může stát právě vám, je důležité nezmatkovat a vytáhnout </w:t>
      </w:r>
      <w:r w:rsidRPr="005B1C91">
        <w:rPr>
          <w:i/>
          <w:u w:val="single"/>
        </w:rPr>
        <w:t>připravený scénář….</w:t>
      </w:r>
    </w:p>
    <w:p w14:paraId="75314EA4" w14:textId="77777777" w:rsidR="005D585C" w:rsidRPr="005B1C91" w:rsidRDefault="005D585C" w:rsidP="005B1C91">
      <w:pPr>
        <w:pBdr>
          <w:top w:val="single" w:sz="4" w:space="1" w:color="auto"/>
          <w:left w:val="single" w:sz="4" w:space="4" w:color="auto"/>
          <w:bottom w:val="single" w:sz="4" w:space="1" w:color="auto"/>
          <w:right w:val="single" w:sz="4" w:space="4" w:color="auto"/>
        </w:pBdr>
        <w:jc w:val="both"/>
        <w:rPr>
          <w:i/>
        </w:rPr>
      </w:pPr>
      <w:r w:rsidRPr="005B1C91">
        <w:rPr>
          <w:i/>
        </w:rPr>
        <w:t>Co se samotné přípravy týká, na papíře vše vypadá jinak, než ve skutečnosti. Papír totiž nezachytí ten úžas vašich podřízených a jejich reakci, proto je na vás, jako manažerech, zachovat klid a rozvahu a pouze zkonstatovat situaci.</w:t>
      </w:r>
    </w:p>
    <w:p w14:paraId="7FA2DF10" w14:textId="77777777" w:rsidR="005D585C" w:rsidRPr="005B1C91" w:rsidRDefault="005D585C" w:rsidP="005B1C91">
      <w:pPr>
        <w:pBdr>
          <w:top w:val="single" w:sz="4" w:space="1" w:color="auto"/>
          <w:left w:val="single" w:sz="4" w:space="4" w:color="auto"/>
          <w:bottom w:val="single" w:sz="4" w:space="1" w:color="auto"/>
          <w:right w:val="single" w:sz="4" w:space="4" w:color="auto"/>
        </w:pBdr>
        <w:jc w:val="both"/>
        <w:rPr>
          <w:i/>
        </w:rPr>
      </w:pPr>
      <w:r w:rsidRPr="005B1C91">
        <w:rPr>
          <w:i/>
        </w:rPr>
        <w:t xml:space="preserve">V našem případě mě mile překvapili zaměstnanci, kteří byli napsáni na seznamu pro případ, že „TO“ nastane. Nastoupili všichni, a to téměř okamžitě, neb již z přípravné fáze měli spacák sbalený. </w:t>
      </w:r>
    </w:p>
    <w:p w14:paraId="265461D3" w14:textId="77777777" w:rsidR="005D585C" w:rsidRPr="005B1C91" w:rsidRDefault="005D585C" w:rsidP="005B1C91">
      <w:pPr>
        <w:pBdr>
          <w:top w:val="single" w:sz="4" w:space="1" w:color="auto"/>
          <w:left w:val="single" w:sz="4" w:space="4" w:color="auto"/>
          <w:bottom w:val="single" w:sz="4" w:space="1" w:color="auto"/>
          <w:right w:val="single" w:sz="4" w:space="4" w:color="auto"/>
        </w:pBdr>
        <w:jc w:val="both"/>
        <w:rPr>
          <w:i/>
        </w:rPr>
      </w:pPr>
      <w:r w:rsidRPr="005B1C91">
        <w:rPr>
          <w:i/>
        </w:rPr>
        <w:t>Dalším krokem bylo odeslat všechny ostatní na směně do domácí karantény. Platí samozřejmě až po nástupu krizového týmu.</w:t>
      </w:r>
    </w:p>
    <w:p w14:paraId="0E399C9E" w14:textId="77777777" w:rsidR="005D585C" w:rsidRPr="005B1C91" w:rsidRDefault="005D585C" w:rsidP="005B1C91">
      <w:pPr>
        <w:pBdr>
          <w:top w:val="single" w:sz="4" w:space="1" w:color="auto"/>
          <w:left w:val="single" w:sz="4" w:space="4" w:color="auto"/>
          <w:bottom w:val="single" w:sz="4" w:space="1" w:color="auto"/>
          <w:right w:val="single" w:sz="4" w:space="4" w:color="auto"/>
        </w:pBdr>
        <w:jc w:val="both"/>
        <w:rPr>
          <w:i/>
        </w:rPr>
      </w:pPr>
      <w:r w:rsidRPr="005B1C91">
        <w:rPr>
          <w:i/>
        </w:rPr>
        <w:t xml:space="preserve">Klientům se toho až tolik nezmění, </w:t>
      </w:r>
      <w:r w:rsidR="005B1C91">
        <w:rPr>
          <w:i/>
        </w:rPr>
        <w:t>nemohou</w:t>
      </w:r>
      <w:r w:rsidRPr="005B1C91">
        <w:rPr>
          <w:i/>
        </w:rPr>
        <w:t xml:space="preserve"> ven od 4.3.2020, tedy je vhodné mít připraven nějaký informační leták psaný jednoduše, který s nimi později při obchůzce jednotlivě proberete.</w:t>
      </w:r>
    </w:p>
    <w:p w14:paraId="533A1F61" w14:textId="77777777" w:rsidR="005D585C" w:rsidRPr="005B1C91" w:rsidRDefault="005D585C" w:rsidP="005B1C91">
      <w:pPr>
        <w:pBdr>
          <w:top w:val="single" w:sz="4" w:space="1" w:color="auto"/>
          <w:left w:val="single" w:sz="4" w:space="4" w:color="auto"/>
          <w:bottom w:val="single" w:sz="4" w:space="1" w:color="auto"/>
          <w:right w:val="single" w:sz="4" w:space="4" w:color="auto"/>
        </w:pBdr>
        <w:jc w:val="both"/>
        <w:rPr>
          <w:i/>
        </w:rPr>
      </w:pPr>
      <w:r w:rsidRPr="005B1C91">
        <w:rPr>
          <w:i/>
        </w:rPr>
        <w:t xml:space="preserve">Pak už to jde rychle za sebou, </w:t>
      </w:r>
      <w:r w:rsidRPr="005B1C91">
        <w:rPr>
          <w:b/>
          <w:bCs/>
          <w:i/>
        </w:rPr>
        <w:t>za prvních 22 minut!!!</w:t>
      </w:r>
      <w:r w:rsidRPr="005B1C91">
        <w:rPr>
          <w:i/>
        </w:rPr>
        <w:t xml:space="preserve"> od nahlášení byly provedeny všechny kroky, které jsou uvedené v kolonce důležité, včetně zpracování seznamu klientů a dohodnutí postupu testování s KHS.  Jak vidíte, je to docela kalup, a v tomto případě platí, že příprava je opravdu důležitá, a hlavně se vyhnete „improvizaci“, která zdržuje a neposouvá…. Potom totiž má každý člen krizového štábu své úkoly, které vy průběžně kontrolujete a organizujete</w:t>
      </w:r>
      <w:r w:rsidR="005B1C91">
        <w:rPr>
          <w:i/>
        </w:rPr>
        <w:t xml:space="preserve">. </w:t>
      </w:r>
      <w:r w:rsidRPr="005B1C91">
        <w:rPr>
          <w:i/>
        </w:rPr>
        <w:t>Je tedy nutné mít předem dané úlohy jednotlivým členům bez ohledu na jejich pracovní zařazení či funkci. Teď jste ve válce s koron</w:t>
      </w:r>
      <w:r w:rsidR="005B1C91">
        <w:rPr>
          <w:i/>
        </w:rPr>
        <w:t>avirem</w:t>
      </w:r>
      <w:r w:rsidRPr="005B1C91">
        <w:rPr>
          <w:i/>
        </w:rPr>
        <w:t xml:space="preserve"> a žádné zažité vzorce neplatí. Platí pouze „</w:t>
      </w:r>
      <w:r w:rsidRPr="005B1C91">
        <w:rPr>
          <w:b/>
          <w:bCs/>
          <w:i/>
        </w:rPr>
        <w:t>Krizový plán a vaše rozhodnutí</w:t>
      </w:r>
      <w:r w:rsidRPr="005B1C91">
        <w:rPr>
          <w:i/>
        </w:rPr>
        <w:t>“.</w:t>
      </w:r>
    </w:p>
    <w:p w14:paraId="77D2BF1A" w14:textId="77777777" w:rsidR="005D585C" w:rsidRPr="005B1C91" w:rsidRDefault="005D585C" w:rsidP="005B1C91">
      <w:pPr>
        <w:pBdr>
          <w:top w:val="single" w:sz="4" w:space="1" w:color="auto"/>
          <w:left w:val="single" w:sz="4" w:space="4" w:color="auto"/>
          <w:bottom w:val="single" w:sz="4" w:space="1" w:color="auto"/>
          <w:right w:val="single" w:sz="4" w:space="4" w:color="auto"/>
        </w:pBdr>
        <w:jc w:val="both"/>
        <w:rPr>
          <w:i/>
        </w:rPr>
      </w:pPr>
    </w:p>
    <w:p w14:paraId="6AFA33BE" w14:textId="77777777" w:rsidR="005D585C" w:rsidRPr="005B1C91" w:rsidRDefault="005D585C" w:rsidP="005B1C91">
      <w:pPr>
        <w:pBdr>
          <w:top w:val="single" w:sz="4" w:space="1" w:color="auto"/>
          <w:left w:val="single" w:sz="4" w:space="4" w:color="auto"/>
          <w:bottom w:val="single" w:sz="4" w:space="1" w:color="auto"/>
          <w:right w:val="single" w:sz="4" w:space="4" w:color="auto"/>
        </w:pBdr>
        <w:jc w:val="both"/>
        <w:rPr>
          <w:i/>
        </w:rPr>
      </w:pPr>
      <w:r w:rsidRPr="005B1C91">
        <w:rPr>
          <w:i/>
        </w:rPr>
        <w:t xml:space="preserve">Po první hodině opadne prvotní napětí a tým se vrací k racionálnímu uvažování. To je přesně ten okamžik, kdy je potřeba trochu ubrat, uvařit kávu a v klidu probrat výsledky první hodiny boje s </w:t>
      </w:r>
      <w:r w:rsidR="005B1C91">
        <w:rPr>
          <w:i/>
        </w:rPr>
        <w:t>koronavirem</w:t>
      </w:r>
      <w:r w:rsidRPr="005B1C91">
        <w:rPr>
          <w:i/>
        </w:rPr>
        <w:t xml:space="preserve">, pomůže vám to v dalších krocích. Následuje rozdělení služeb u klientů, kontrola rozpisů činností a úkonů (které máte samozřejmě předem dobře promyšlené a popsané), kontrola zásob pomůcek a prostředků (vše počítejte raději 2x). </w:t>
      </w:r>
      <w:r w:rsidRPr="005B1C91">
        <w:rPr>
          <w:b/>
          <w:bCs/>
          <w:i/>
        </w:rPr>
        <w:t>Hlavním úkolem dne je udržet osádku v klidu a pokud možno dobré náladě.</w:t>
      </w:r>
    </w:p>
    <w:p w14:paraId="1B9FDE10" w14:textId="77777777" w:rsidR="005D585C" w:rsidRDefault="005D585C" w:rsidP="005B1C91">
      <w:pPr>
        <w:jc w:val="both"/>
      </w:pPr>
    </w:p>
    <w:p w14:paraId="5F16BDCA" w14:textId="77777777" w:rsidR="009870AA" w:rsidRDefault="009870AA" w:rsidP="005B1C91">
      <w:pPr>
        <w:jc w:val="both"/>
      </w:pPr>
      <w:r>
        <w:t>Vážení poskytovatelé, asi se nedá připravit na úplně všechno, nebyl připraven nikdo z nás, nebyl připraven stát, ale pokud je čas, udělejte všechno, co je ve Vašich silách. Přejme si všichni, ať nám síly nedojdou!</w:t>
      </w:r>
    </w:p>
    <w:p w14:paraId="067BCE25" w14:textId="77777777" w:rsidR="005D585C" w:rsidRPr="006D185A" w:rsidRDefault="004168EC" w:rsidP="005B1C91">
      <w:pPr>
        <w:jc w:val="both"/>
      </w:pPr>
      <w:r w:rsidRPr="004168EC">
        <w:rPr>
          <w:noProof/>
          <w:lang w:eastAsia="cs-CZ"/>
        </w:rPr>
        <w:lastRenderedPageBreak/>
        <w:drawing>
          <wp:inline distT="0" distB="0" distL="0" distR="0" wp14:anchorId="56A01A29" wp14:editId="571883FD">
            <wp:extent cx="5760720" cy="9706592"/>
            <wp:effectExtent l="0" t="0" r="0" b="952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9706592"/>
                    </a:xfrm>
                    <a:prstGeom prst="rect">
                      <a:avLst/>
                    </a:prstGeom>
                    <a:noFill/>
                    <a:ln>
                      <a:noFill/>
                    </a:ln>
                  </pic:spPr>
                </pic:pic>
              </a:graphicData>
            </a:graphic>
          </wp:inline>
        </w:drawing>
      </w:r>
      <w:r w:rsidRPr="004168EC">
        <w:rPr>
          <w:noProof/>
          <w:lang w:eastAsia="cs-CZ"/>
        </w:rPr>
        <w:lastRenderedPageBreak/>
        <w:drawing>
          <wp:inline distT="0" distB="0" distL="0" distR="0" wp14:anchorId="628C6CBB" wp14:editId="40342A62">
            <wp:extent cx="5760720" cy="8662281"/>
            <wp:effectExtent l="0" t="0" r="0" b="571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8662281"/>
                    </a:xfrm>
                    <a:prstGeom prst="rect">
                      <a:avLst/>
                    </a:prstGeom>
                    <a:noFill/>
                    <a:ln>
                      <a:noFill/>
                    </a:ln>
                  </pic:spPr>
                </pic:pic>
              </a:graphicData>
            </a:graphic>
          </wp:inline>
        </w:drawing>
      </w:r>
    </w:p>
    <w:sectPr w:rsidR="005D585C" w:rsidRPr="006D185A">
      <w:footerReference w:type="defaul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518AFFA" w14:textId="77777777" w:rsidR="00F95046" w:rsidRDefault="00F95046" w:rsidP="00A83DE6">
      <w:pPr>
        <w:spacing w:after="0" w:line="240" w:lineRule="auto"/>
      </w:pPr>
      <w:r>
        <w:separator/>
      </w:r>
    </w:p>
  </w:endnote>
  <w:endnote w:type="continuationSeparator" w:id="0">
    <w:p w14:paraId="1003EF02" w14:textId="77777777" w:rsidR="00F95046" w:rsidRDefault="00F95046" w:rsidP="00A83D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EE"/>
    <w:family w:val="swiss"/>
    <w:pitch w:val="variable"/>
    <w:sig w:usb0="E0002EFF" w:usb1="C0007843" w:usb2="00000009" w:usb3="00000000" w:csb0="000001FF" w:csb1="00000000"/>
  </w:font>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09649061"/>
      <w:docPartObj>
        <w:docPartGallery w:val="Page Numbers (Bottom of Page)"/>
        <w:docPartUnique/>
      </w:docPartObj>
    </w:sdtPr>
    <w:sdtEndPr/>
    <w:sdtContent>
      <w:p w14:paraId="17FAE14B" w14:textId="77777777" w:rsidR="00A83DE6" w:rsidRDefault="00A83DE6">
        <w:pPr>
          <w:pStyle w:val="Zpat"/>
          <w:jc w:val="right"/>
        </w:pPr>
        <w:r>
          <w:fldChar w:fldCharType="begin"/>
        </w:r>
        <w:r>
          <w:instrText>PAGE   \* MERGEFORMAT</w:instrText>
        </w:r>
        <w:r>
          <w:fldChar w:fldCharType="separate"/>
        </w:r>
        <w:r w:rsidR="00ED0EBF">
          <w:rPr>
            <w:noProof/>
          </w:rPr>
          <w:t>4</w:t>
        </w:r>
        <w:r>
          <w:fldChar w:fldCharType="end"/>
        </w:r>
      </w:p>
    </w:sdtContent>
  </w:sdt>
  <w:p w14:paraId="0EA1B2E5" w14:textId="77777777" w:rsidR="00A83DE6" w:rsidRDefault="00A83DE6">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EC3EFF1" w14:textId="77777777" w:rsidR="00F95046" w:rsidRDefault="00F95046" w:rsidP="00A83DE6">
      <w:pPr>
        <w:spacing w:after="0" w:line="240" w:lineRule="auto"/>
      </w:pPr>
      <w:r>
        <w:separator/>
      </w:r>
    </w:p>
  </w:footnote>
  <w:footnote w:type="continuationSeparator" w:id="0">
    <w:p w14:paraId="21C20587" w14:textId="77777777" w:rsidR="00F95046" w:rsidRDefault="00F95046" w:rsidP="00A83DE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7F24FD"/>
    <w:multiLevelType w:val="multilevel"/>
    <w:tmpl w:val="8976F362"/>
    <w:lvl w:ilvl="0">
      <w:start w:val="1"/>
      <w:numFmt w:val="bullet"/>
      <w:lvlText w:val="V"/>
      <w:lvlJc w:val="left"/>
      <w:rPr>
        <w:rFonts w:ascii="Arial" w:eastAsia="Arial" w:hAnsi="Arial" w:cs="Arial"/>
        <w:b/>
        <w:bCs/>
        <w:i w:val="0"/>
        <w:iCs w:val="0"/>
        <w:smallCaps w:val="0"/>
        <w:strike w:val="0"/>
        <w:color w:val="000000"/>
        <w:spacing w:val="0"/>
        <w:w w:val="100"/>
        <w:position w:val="0"/>
        <w:sz w:val="17"/>
        <w:szCs w:val="17"/>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4EA13B08"/>
    <w:multiLevelType w:val="multilevel"/>
    <w:tmpl w:val="B3FAF018"/>
    <w:lvl w:ilvl="0">
      <w:start w:val="1"/>
      <w:numFmt w:val="bullet"/>
      <w:lvlText w:val="■"/>
      <w:lvlJc w:val="left"/>
      <w:rPr>
        <w:rFonts w:ascii="Arial" w:eastAsia="Arial" w:hAnsi="Arial" w:cs="Arial"/>
        <w:b/>
        <w:bCs/>
        <w:i w:val="0"/>
        <w:iCs w:val="0"/>
        <w:smallCaps w:val="0"/>
        <w:strike w:val="0"/>
        <w:color w:val="000000"/>
        <w:spacing w:val="0"/>
        <w:w w:val="100"/>
        <w:position w:val="0"/>
        <w:sz w:val="17"/>
        <w:szCs w:val="17"/>
        <w:u w:val="none"/>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6C89"/>
    <w:rsid w:val="00032287"/>
    <w:rsid w:val="00160905"/>
    <w:rsid w:val="002E2D20"/>
    <w:rsid w:val="00335A9E"/>
    <w:rsid w:val="003A2CC2"/>
    <w:rsid w:val="004168EC"/>
    <w:rsid w:val="004F60A7"/>
    <w:rsid w:val="00523F37"/>
    <w:rsid w:val="0052543A"/>
    <w:rsid w:val="00574D4E"/>
    <w:rsid w:val="0058383F"/>
    <w:rsid w:val="005B1C91"/>
    <w:rsid w:val="005D585C"/>
    <w:rsid w:val="00600F2E"/>
    <w:rsid w:val="00640DF2"/>
    <w:rsid w:val="00675689"/>
    <w:rsid w:val="006823D3"/>
    <w:rsid w:val="006C2AF7"/>
    <w:rsid w:val="006D185A"/>
    <w:rsid w:val="00786C89"/>
    <w:rsid w:val="008324C8"/>
    <w:rsid w:val="00883905"/>
    <w:rsid w:val="009870AA"/>
    <w:rsid w:val="00A05E6B"/>
    <w:rsid w:val="00A45645"/>
    <w:rsid w:val="00A610E6"/>
    <w:rsid w:val="00A83DE6"/>
    <w:rsid w:val="00AC6ACB"/>
    <w:rsid w:val="00AF3FA7"/>
    <w:rsid w:val="00C874F9"/>
    <w:rsid w:val="00CB21FB"/>
    <w:rsid w:val="00DE2F00"/>
    <w:rsid w:val="00ED0EBF"/>
    <w:rsid w:val="00ED2DF8"/>
    <w:rsid w:val="00F95046"/>
    <w:rsid w:val="00FD42A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385DEF"/>
  <w15:chartTrackingRefBased/>
  <w15:docId w15:val="{C9D23167-4764-4F0D-8FAC-7019189C5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CharStyle13">
    <w:name w:val="Char Style 13"/>
    <w:basedOn w:val="Standardnpsmoodstavce"/>
    <w:link w:val="Style12"/>
    <w:rsid w:val="00523F37"/>
    <w:rPr>
      <w:rFonts w:ascii="Arial" w:eastAsia="Arial" w:hAnsi="Arial" w:cs="Arial"/>
      <w:b/>
      <w:bCs/>
      <w:sz w:val="18"/>
      <w:szCs w:val="18"/>
      <w:shd w:val="clear" w:color="auto" w:fill="FFFFFF"/>
    </w:rPr>
  </w:style>
  <w:style w:type="character" w:customStyle="1" w:styleId="CharStyle14">
    <w:name w:val="Char Style 14"/>
    <w:basedOn w:val="CharStyle13"/>
    <w:rsid w:val="00523F37"/>
    <w:rPr>
      <w:rFonts w:ascii="Arial" w:eastAsia="Arial" w:hAnsi="Arial" w:cs="Arial"/>
      <w:b/>
      <w:bCs/>
      <w:color w:val="000000"/>
      <w:spacing w:val="0"/>
      <w:w w:val="100"/>
      <w:position w:val="0"/>
      <w:sz w:val="17"/>
      <w:szCs w:val="17"/>
      <w:shd w:val="clear" w:color="auto" w:fill="FFFFFF"/>
      <w:lang w:val="cs-CZ" w:eastAsia="cs-CZ" w:bidi="cs-CZ"/>
    </w:rPr>
  </w:style>
  <w:style w:type="paragraph" w:customStyle="1" w:styleId="Style12">
    <w:name w:val="Style 12"/>
    <w:basedOn w:val="Normln"/>
    <w:link w:val="CharStyle13"/>
    <w:rsid w:val="00523F37"/>
    <w:pPr>
      <w:widowControl w:val="0"/>
      <w:shd w:val="clear" w:color="auto" w:fill="FFFFFF"/>
      <w:spacing w:before="280" w:after="280" w:line="274" w:lineRule="exact"/>
      <w:jc w:val="both"/>
    </w:pPr>
    <w:rPr>
      <w:rFonts w:ascii="Arial" w:eastAsia="Arial" w:hAnsi="Arial" w:cs="Arial"/>
      <w:b/>
      <w:bCs/>
      <w:sz w:val="18"/>
      <w:szCs w:val="18"/>
    </w:rPr>
  </w:style>
  <w:style w:type="character" w:customStyle="1" w:styleId="CharStyle7">
    <w:name w:val="Char Style 7"/>
    <w:basedOn w:val="Standardnpsmoodstavce"/>
    <w:link w:val="Style6"/>
    <w:rsid w:val="00523F37"/>
    <w:rPr>
      <w:rFonts w:ascii="Arial" w:eastAsia="Arial" w:hAnsi="Arial" w:cs="Arial"/>
      <w:b/>
      <w:bCs/>
      <w:sz w:val="17"/>
      <w:szCs w:val="17"/>
      <w:shd w:val="clear" w:color="auto" w:fill="FFFFFF"/>
    </w:rPr>
  </w:style>
  <w:style w:type="character" w:customStyle="1" w:styleId="CharStyle23">
    <w:name w:val="Char Style 23"/>
    <w:basedOn w:val="CharStyle7"/>
    <w:rsid w:val="00523F37"/>
    <w:rPr>
      <w:rFonts w:ascii="Arial" w:eastAsia="Arial" w:hAnsi="Arial" w:cs="Arial"/>
      <w:b/>
      <w:bCs/>
      <w:color w:val="000000"/>
      <w:spacing w:val="0"/>
      <w:w w:val="100"/>
      <w:position w:val="0"/>
      <w:sz w:val="17"/>
      <w:szCs w:val="17"/>
      <w:shd w:val="clear" w:color="auto" w:fill="FFFFFF"/>
      <w:lang w:val="cs-CZ" w:eastAsia="cs-CZ" w:bidi="cs-CZ"/>
    </w:rPr>
  </w:style>
  <w:style w:type="paragraph" w:customStyle="1" w:styleId="Style6">
    <w:name w:val="Style 6"/>
    <w:basedOn w:val="Normln"/>
    <w:link w:val="CharStyle7"/>
    <w:rsid w:val="00523F37"/>
    <w:pPr>
      <w:widowControl w:val="0"/>
      <w:shd w:val="clear" w:color="auto" w:fill="FFFFFF"/>
      <w:spacing w:after="740" w:line="254" w:lineRule="exact"/>
      <w:ind w:hanging="340"/>
    </w:pPr>
    <w:rPr>
      <w:rFonts w:ascii="Arial" w:eastAsia="Arial" w:hAnsi="Arial" w:cs="Arial"/>
      <w:b/>
      <w:bCs/>
      <w:sz w:val="17"/>
      <w:szCs w:val="17"/>
    </w:rPr>
  </w:style>
  <w:style w:type="character" w:customStyle="1" w:styleId="CharStyle40">
    <w:name w:val="Char Style 40"/>
    <w:basedOn w:val="CharStyle7"/>
    <w:rsid w:val="00A610E6"/>
    <w:rPr>
      <w:rFonts w:ascii="Arial" w:eastAsia="Arial" w:hAnsi="Arial" w:cs="Arial"/>
      <w:b/>
      <w:bCs/>
      <w:i/>
      <w:iCs/>
      <w:smallCaps w:val="0"/>
      <w:strike w:val="0"/>
      <w:color w:val="000000"/>
      <w:spacing w:val="0"/>
      <w:w w:val="100"/>
      <w:position w:val="0"/>
      <w:sz w:val="17"/>
      <w:szCs w:val="17"/>
      <w:u w:val="none"/>
      <w:shd w:val="clear" w:color="auto" w:fill="FFFFFF"/>
      <w:lang w:val="cs-CZ" w:eastAsia="cs-CZ" w:bidi="cs-CZ"/>
    </w:rPr>
  </w:style>
  <w:style w:type="character" w:customStyle="1" w:styleId="CharStyle11">
    <w:name w:val="Char Style 11"/>
    <w:basedOn w:val="CharStyle7"/>
    <w:rsid w:val="00A83DE6"/>
    <w:rPr>
      <w:rFonts w:ascii="Arial" w:eastAsia="Arial" w:hAnsi="Arial" w:cs="Arial"/>
      <w:b/>
      <w:bCs/>
      <w:i w:val="0"/>
      <w:iCs w:val="0"/>
      <w:smallCaps w:val="0"/>
      <w:strike w:val="0"/>
      <w:color w:val="000000"/>
      <w:spacing w:val="0"/>
      <w:w w:val="100"/>
      <w:position w:val="0"/>
      <w:sz w:val="18"/>
      <w:szCs w:val="18"/>
      <w:u w:val="none"/>
      <w:shd w:val="clear" w:color="auto" w:fill="FFFFFF"/>
      <w:lang w:val="cs-CZ" w:eastAsia="cs-CZ" w:bidi="cs-CZ"/>
    </w:rPr>
  </w:style>
  <w:style w:type="paragraph" w:styleId="Zhlav">
    <w:name w:val="header"/>
    <w:basedOn w:val="Normln"/>
    <w:link w:val="ZhlavChar"/>
    <w:uiPriority w:val="99"/>
    <w:unhideWhenUsed/>
    <w:rsid w:val="00A83DE6"/>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83DE6"/>
  </w:style>
  <w:style w:type="paragraph" w:styleId="Zpat">
    <w:name w:val="footer"/>
    <w:basedOn w:val="Normln"/>
    <w:link w:val="ZpatChar"/>
    <w:uiPriority w:val="99"/>
    <w:unhideWhenUsed/>
    <w:rsid w:val="00A83DE6"/>
    <w:pPr>
      <w:tabs>
        <w:tab w:val="center" w:pos="4536"/>
        <w:tab w:val="right" w:pos="9072"/>
      </w:tabs>
      <w:spacing w:after="0" w:line="240" w:lineRule="auto"/>
    </w:pPr>
  </w:style>
  <w:style w:type="character" w:customStyle="1" w:styleId="ZpatChar">
    <w:name w:val="Zápatí Char"/>
    <w:basedOn w:val="Standardnpsmoodstavce"/>
    <w:link w:val="Zpat"/>
    <w:uiPriority w:val="99"/>
    <w:rsid w:val="00A83DE6"/>
  </w:style>
  <w:style w:type="character" w:styleId="Hypertextovodkaz">
    <w:name w:val="Hyperlink"/>
    <w:basedOn w:val="Standardnpsmoodstavce"/>
    <w:uiPriority w:val="99"/>
    <w:unhideWhenUsed/>
    <w:rsid w:val="006823D3"/>
    <w:rPr>
      <w:color w:val="0563C1" w:themeColor="hyperlink"/>
      <w:u w:val="single"/>
    </w:rPr>
  </w:style>
  <w:style w:type="character" w:styleId="Odkaznakoment">
    <w:name w:val="annotation reference"/>
    <w:basedOn w:val="Standardnpsmoodstavce"/>
    <w:uiPriority w:val="99"/>
    <w:semiHidden/>
    <w:unhideWhenUsed/>
    <w:rsid w:val="006823D3"/>
    <w:rPr>
      <w:sz w:val="16"/>
      <w:szCs w:val="16"/>
    </w:rPr>
  </w:style>
  <w:style w:type="paragraph" w:styleId="Textkomente">
    <w:name w:val="annotation text"/>
    <w:basedOn w:val="Normln"/>
    <w:link w:val="TextkomenteChar"/>
    <w:uiPriority w:val="99"/>
    <w:semiHidden/>
    <w:unhideWhenUsed/>
    <w:rsid w:val="006823D3"/>
    <w:pPr>
      <w:spacing w:line="240" w:lineRule="auto"/>
    </w:pPr>
    <w:rPr>
      <w:sz w:val="20"/>
      <w:szCs w:val="20"/>
    </w:rPr>
  </w:style>
  <w:style w:type="character" w:customStyle="1" w:styleId="TextkomenteChar">
    <w:name w:val="Text komentáře Char"/>
    <w:basedOn w:val="Standardnpsmoodstavce"/>
    <w:link w:val="Textkomente"/>
    <w:uiPriority w:val="99"/>
    <w:semiHidden/>
    <w:rsid w:val="006823D3"/>
    <w:rPr>
      <w:sz w:val="20"/>
      <w:szCs w:val="20"/>
    </w:rPr>
  </w:style>
  <w:style w:type="paragraph" w:styleId="Pedmtkomente">
    <w:name w:val="annotation subject"/>
    <w:basedOn w:val="Textkomente"/>
    <w:next w:val="Textkomente"/>
    <w:link w:val="PedmtkomenteChar"/>
    <w:uiPriority w:val="99"/>
    <w:semiHidden/>
    <w:unhideWhenUsed/>
    <w:rsid w:val="006823D3"/>
    <w:rPr>
      <w:b/>
      <w:bCs/>
    </w:rPr>
  </w:style>
  <w:style w:type="character" w:customStyle="1" w:styleId="PedmtkomenteChar">
    <w:name w:val="Předmět komentáře Char"/>
    <w:basedOn w:val="TextkomenteChar"/>
    <w:link w:val="Pedmtkomente"/>
    <w:uiPriority w:val="99"/>
    <w:semiHidden/>
    <w:rsid w:val="006823D3"/>
    <w:rPr>
      <w:b/>
      <w:bCs/>
      <w:sz w:val="20"/>
      <w:szCs w:val="20"/>
    </w:rPr>
  </w:style>
  <w:style w:type="paragraph" w:styleId="Textbubliny">
    <w:name w:val="Balloon Text"/>
    <w:basedOn w:val="Normln"/>
    <w:link w:val="TextbublinyChar"/>
    <w:uiPriority w:val="99"/>
    <w:semiHidden/>
    <w:unhideWhenUsed/>
    <w:rsid w:val="006823D3"/>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6823D3"/>
    <w:rPr>
      <w:rFonts w:ascii="Segoe UI" w:hAnsi="Segoe UI" w:cs="Segoe UI"/>
      <w:sz w:val="18"/>
      <w:szCs w:val="18"/>
    </w:rPr>
  </w:style>
  <w:style w:type="paragraph" w:customStyle="1" w:styleId="uvodniosloveni">
    <w:name w:val="uvodni osloveni"/>
    <w:basedOn w:val="Normln"/>
    <w:rsid w:val="00DE2F00"/>
    <w:pPr>
      <w:spacing w:before="1200" w:after="0" w:line="300" w:lineRule="exact"/>
      <w:ind w:left="142"/>
      <w:jc w:val="both"/>
    </w:pPr>
    <w:rPr>
      <w:rFonts w:ascii="Arial" w:eastAsia="Times New Roman" w:hAnsi="Arial" w:cs="Times New Roman"/>
      <w:noProof/>
      <w:color w:val="000000"/>
      <w:szCs w:val="20"/>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cid:image001.png@01D606A1.7B8BF740"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0" Type="http://schemas.openxmlformats.org/officeDocument/2006/relationships/image" Target="media/image2.emf"/><Relationship Id="rId4" Type="http://schemas.openxmlformats.org/officeDocument/2006/relationships/webSettings" Target="webSettings.xml"/><Relationship Id="rId9" Type="http://schemas.openxmlformats.org/officeDocument/2006/relationships/hyperlink" Target="http://www.nrc-hai.cz/?q=node/182" TargetMode="External"/><Relationship Id="rId14" Type="http://schemas.openxmlformats.org/officeDocument/2006/relationships/theme" Target="theme/theme1.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3010</Words>
  <Characters>17761</Characters>
  <Application>Microsoft Office Word</Application>
  <DocSecurity>0</DocSecurity>
  <Lines>148</Lines>
  <Paragraphs>41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20730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Blažková Marie</dc:creator>
  <cp:keywords/>
  <dc:description/>
  <cp:lastModifiedBy>Lafková Petra</cp:lastModifiedBy>
  <cp:revision>3</cp:revision>
  <dcterms:created xsi:type="dcterms:W3CDTF">2020-03-30T13:13:00Z</dcterms:created>
  <dcterms:modified xsi:type="dcterms:W3CDTF">2020-03-30T13:13:00Z</dcterms:modified>
</cp:coreProperties>
</file>