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F048A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4F45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F048A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96F36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F048AC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0" t="0" r="5080" b="508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 w:rsidR="00427634">
        <w:rPr>
          <w:rFonts w:ascii="Arial" w:hAnsi="Arial"/>
          <w:sz w:val="36"/>
          <w:szCs w:val="36"/>
        </w:rPr>
        <w:t xml:space="preserve"> o výsledku</w:t>
      </w:r>
    </w:p>
    <w:p w:rsidR="00CA5C92" w:rsidRPr="00CA5C92" w:rsidRDefault="00CA5C92" w:rsidP="005317D8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zahraniční </w:t>
      </w:r>
      <w:r w:rsidR="00427634">
        <w:rPr>
          <w:rFonts w:ascii="Arial" w:hAnsi="Arial" w:cs="Arial"/>
        </w:rPr>
        <w:t xml:space="preserve">pracovní </w:t>
      </w:r>
      <w:r w:rsidR="00FB599A" w:rsidRPr="00CA5C92">
        <w:rPr>
          <w:rFonts w:ascii="Arial" w:hAnsi="Arial" w:cs="Arial"/>
        </w:rPr>
        <w:t>cesty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422FDE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>D</w:t>
            </w:r>
            <w:r w:rsidR="00F47BE7" w:rsidRPr="00422FDE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4D50B1" w:rsidRPr="00422FDE" w:rsidRDefault="002754C3" w:rsidP="00D50E31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28. 3</w:t>
            </w:r>
            <w:r w:rsidR="00C05AFA" w:rsidRPr="00422FD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29. 3</w:t>
            </w:r>
            <w:r w:rsidR="00EA5690">
              <w:rPr>
                <w:rFonts w:ascii="Arial" w:hAnsi="Arial" w:cs="Arial"/>
                <w:sz w:val="22"/>
                <w:szCs w:val="22"/>
              </w:rPr>
              <w:t>.</w:t>
            </w:r>
            <w:r w:rsidR="00C05AFA" w:rsidRPr="00422FDE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 xml:space="preserve">Název, cíl a </w:t>
            </w:r>
            <w:r w:rsidR="00F47BE7" w:rsidRPr="00422FDE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317D8" w:rsidRDefault="002754C3" w:rsidP="002754C3">
            <w:pPr>
              <w:spacing w:before="120" w:after="0"/>
              <w:ind w:left="7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Studijní cesta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Freibergu</w:t>
            </w:r>
            <w:proofErr w:type="spellEnd"/>
            <w:r w:rsidR="00D50E31">
              <w:rPr>
                <w:rFonts w:ascii="Arial" w:hAnsi="Arial" w:cs="Arial"/>
                <w:sz w:val="22"/>
                <w:szCs w:val="22"/>
              </w:rPr>
              <w:t xml:space="preserve"> v rámci projektu </w:t>
            </w:r>
            <w:r w:rsidR="004D50B1">
              <w:rPr>
                <w:rFonts w:ascii="Arial" w:hAnsi="Arial" w:cs="Arial"/>
                <w:sz w:val="22"/>
                <w:szCs w:val="22"/>
              </w:rPr>
              <w:t xml:space="preserve">„Umění pozdního středověku v hornické oblasti Krušnohoří“ – program přeshraniční </w:t>
            </w:r>
            <w:r w:rsidR="00D50E31">
              <w:rPr>
                <w:rFonts w:ascii="Arial" w:hAnsi="Arial" w:cs="Arial"/>
                <w:sz w:val="22"/>
                <w:szCs w:val="22"/>
              </w:rPr>
              <w:t>spolupráce SN – CZ 2014-2020</w:t>
            </w:r>
            <w:r w:rsidR="00116E16">
              <w:rPr>
                <w:rFonts w:ascii="Arial" w:hAnsi="Arial" w:cs="Arial"/>
                <w:sz w:val="22"/>
                <w:szCs w:val="22"/>
              </w:rPr>
              <w:t>.</w:t>
            </w:r>
            <w:r w:rsidR="00D50E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54C3" w:rsidRPr="00422FDE" w:rsidRDefault="002754C3" w:rsidP="002754C3">
            <w:pPr>
              <w:spacing w:before="120" w:after="0"/>
              <w:ind w:left="7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>Harmonogram</w:t>
            </w:r>
            <w:r w:rsidR="00F47BE7" w:rsidRPr="00422FDE">
              <w:rPr>
                <w:rFonts w:ascii="Arial" w:hAnsi="Arial" w:cs="Arial"/>
                <w:b/>
              </w:rPr>
              <w:t xml:space="preserve"> </w:t>
            </w:r>
            <w:r w:rsidRPr="00422FDE">
              <w:rPr>
                <w:rFonts w:ascii="Arial" w:hAnsi="Arial" w:cs="Arial"/>
                <w:b/>
              </w:rPr>
              <w:t>cesty</w:t>
            </w:r>
            <w:r w:rsidR="00F47BE7" w:rsidRPr="00422F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54C3" w:rsidRDefault="002754C3" w:rsidP="005317D8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EA5690" w:rsidRDefault="002754C3" w:rsidP="005317D8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28. 3. 2019</w:t>
            </w:r>
          </w:p>
          <w:p w:rsidR="00C05AFA" w:rsidRDefault="002754C3" w:rsidP="00422FD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EA569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30 -12:09 Roztoky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Flöha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(přechod hranice 11:00 Hora Sv. Šebestiána)</w:t>
            </w:r>
          </w:p>
          <w:p w:rsidR="002754C3" w:rsidRDefault="002754C3" w:rsidP="00422FD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12:10 - 14: 56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Flöha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754C3" w:rsidRDefault="002754C3" w:rsidP="00422FD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14:57 – 15:35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Flöha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</w:t>
            </w:r>
            <w:proofErr w:type="spellEnd"/>
          </w:p>
          <w:p w:rsidR="002754C3" w:rsidRDefault="002754C3" w:rsidP="00422FD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15:36 – 17:00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</w:t>
            </w:r>
            <w:proofErr w:type="spellEnd"/>
          </w:p>
          <w:p w:rsidR="002754C3" w:rsidRDefault="002754C3" w:rsidP="00422FD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C05AFA" w:rsidRPr="00422FDE" w:rsidRDefault="002754C3" w:rsidP="005317D8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29. 3. 2019</w:t>
            </w:r>
          </w:p>
          <w:p w:rsidR="00960234" w:rsidRPr="00116E16" w:rsidRDefault="002754C3" w:rsidP="00422FDE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8:00 - 14:25</w:t>
            </w:r>
            <w:r w:rsidR="00130EC5" w:rsidRPr="00116E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</w:t>
            </w:r>
            <w:proofErr w:type="spellEnd"/>
            <w:r w:rsidR="00D50E31" w:rsidRPr="00116E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234" w:rsidRPr="00116E16" w:rsidRDefault="002754C3" w:rsidP="009C1E6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14:26 – 15:54</w:t>
            </w:r>
            <w:r w:rsidR="009C1E6A" w:rsidRPr="00116E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Most (přechod hranice 15:30 Mníšek)</w:t>
            </w:r>
          </w:p>
          <w:p w:rsidR="00116E16" w:rsidRPr="00116E16" w:rsidRDefault="002754C3" w:rsidP="009C1E6A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16:30 – 17:45</w:t>
            </w:r>
            <w:r w:rsidR="009C1E6A" w:rsidRPr="00116E1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Most - Roztoky</w:t>
            </w:r>
            <w:r w:rsidR="00116E16" w:rsidRPr="00116E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C1E6A" w:rsidRPr="00116E16" w:rsidRDefault="009C1E6A" w:rsidP="002754C3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7BE7" w:rsidRPr="00422FDE" w:rsidTr="00422FDE">
        <w:tc>
          <w:tcPr>
            <w:tcW w:w="2088" w:type="dxa"/>
            <w:shd w:val="clear" w:color="auto" w:fill="auto"/>
            <w:vAlign w:val="center"/>
          </w:tcPr>
          <w:p w:rsidR="00F47BE7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</w:rPr>
              <w:t>P</w:t>
            </w:r>
            <w:r w:rsidR="000A1B7F" w:rsidRPr="00422FDE">
              <w:rPr>
                <w:rFonts w:ascii="Arial" w:hAnsi="Arial" w:cs="Arial"/>
                <w:b/>
              </w:rPr>
              <w:t xml:space="preserve">růběh a </w:t>
            </w:r>
            <w:r w:rsidR="00F47BE7" w:rsidRPr="00422FDE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754C3" w:rsidRDefault="002754C3" w:rsidP="008A676E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</w:p>
          <w:p w:rsidR="002754C3" w:rsidRDefault="002754C3" w:rsidP="008A676E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754C3">
              <w:rPr>
                <w:rFonts w:ascii="Arial" w:hAnsi="Arial" w:cs="Arial"/>
                <w:sz w:val="22"/>
                <w:szCs w:val="22"/>
              </w:rPr>
              <w:t>ředmětem</w:t>
            </w:r>
            <w:r>
              <w:rPr>
                <w:rFonts w:ascii="Arial" w:hAnsi="Arial" w:cs="Arial"/>
                <w:sz w:val="22"/>
                <w:szCs w:val="22"/>
              </w:rPr>
              <w:t xml:space="preserve"> cesty</w:t>
            </w:r>
            <w:r w:rsidRPr="002754C3">
              <w:rPr>
                <w:rFonts w:ascii="Arial" w:hAnsi="Arial" w:cs="Arial"/>
                <w:sz w:val="22"/>
                <w:szCs w:val="22"/>
              </w:rPr>
              <w:t xml:space="preserve"> byla dokumentace děl pozdně středověkého umění v Sasku a jednání ve věci projektové výstavy ve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Stadt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Bergbaumuseu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ve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Freiberku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2754C3" w:rsidRDefault="002754C3" w:rsidP="008A676E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 28. 3.</w:t>
            </w:r>
            <w:r w:rsidRPr="002754C3">
              <w:rPr>
                <w:rFonts w:ascii="Arial" w:hAnsi="Arial" w:cs="Arial"/>
                <w:sz w:val="22"/>
                <w:szCs w:val="22"/>
              </w:rPr>
              <w:t xml:space="preserve"> 2019 cesta zahrnula návštěvu města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Flöha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>, kde se nachází kostel sv. Jiří (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Georgenkirche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) nejen se zachovalým pozdně gotickým hlavním oltářem, ale také s drobnými instalovanými pozdně gotickými díly. Z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Flöhy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cesta pokračovala do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Freiberku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, kde proběhla návštěva instalace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Terra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mineralia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v interiéru zámku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Freudenstein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. Minerály a rozmělněné kovy tvořily hlavní pigmenty barevných vrstev. Hornictví a návazná zpracovatelská odvětví tak byla ve zdejší oblasti významně propojena s uměleckou tvorbou. </w:t>
            </w:r>
          </w:p>
          <w:p w:rsidR="002754C3" w:rsidRDefault="002754C3" w:rsidP="008A676E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 29. 3.</w:t>
            </w:r>
            <w:r w:rsidRPr="002754C3">
              <w:rPr>
                <w:rFonts w:ascii="Arial" w:hAnsi="Arial" w:cs="Arial"/>
                <w:sz w:val="22"/>
                <w:szCs w:val="22"/>
              </w:rPr>
              <w:t xml:space="preserve"> 2019 následovalo pracovní jednání s Andreou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Riedel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Ilkou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Stern ve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Stadt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und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Bergbaumuseu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ve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Freiberku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. Jeho předmětem bylo vedle představení projektu projednání instalace výstavy k restaurování pěti českých uměleckých děl v prostorách muzea, a to od května do června 2021. Po jednání byla v muzeu a dómu provedena kompletní fotodokumentace vystavených pozdně středověkých děl pro srovnávací účely. Současně byla jedinečná příležitost navštívit mimořádně otevřenou </w:t>
            </w:r>
            <w:proofErr w:type="spellStart"/>
            <w:r w:rsidRPr="002754C3">
              <w:rPr>
                <w:rFonts w:ascii="Arial" w:hAnsi="Arial" w:cs="Arial"/>
                <w:sz w:val="22"/>
                <w:szCs w:val="22"/>
              </w:rPr>
              <w:t>Wettinskou</w:t>
            </w:r>
            <w:proofErr w:type="spellEnd"/>
            <w:r w:rsidRPr="002754C3">
              <w:rPr>
                <w:rFonts w:ascii="Arial" w:hAnsi="Arial" w:cs="Arial"/>
                <w:sz w:val="22"/>
                <w:szCs w:val="22"/>
              </w:rPr>
              <w:t xml:space="preserve"> hrobku v chóru freiberského dómu.</w:t>
            </w:r>
          </w:p>
          <w:p w:rsidR="008A676E" w:rsidRPr="008A676E" w:rsidRDefault="008A676E" w:rsidP="008A676E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8A676E">
              <w:rPr>
                <w:rFonts w:ascii="Arial" w:hAnsi="Arial" w:cs="Arial"/>
                <w:sz w:val="22"/>
                <w:szCs w:val="22"/>
              </w:rPr>
              <w:t>Cesta byla realizována v souladu se schválenou projektovou žádostí.</w:t>
            </w:r>
          </w:p>
        </w:tc>
      </w:tr>
      <w:tr w:rsidR="00E05757" w:rsidRPr="00422FDE" w:rsidTr="00422FDE">
        <w:tc>
          <w:tcPr>
            <w:tcW w:w="2088" w:type="dxa"/>
            <w:shd w:val="clear" w:color="auto" w:fill="auto"/>
            <w:vAlign w:val="center"/>
          </w:tcPr>
          <w:p w:rsidR="00E05757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422FDE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E05757" w:rsidRPr="00422FDE" w:rsidRDefault="00D50E31" w:rsidP="005317D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Eva Hladká – Ústecký kraj, </w:t>
            </w:r>
            <w:r w:rsidR="00EA5690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5317D8">
              <w:rPr>
                <w:rFonts w:ascii="Arial" w:hAnsi="Arial" w:cs="Arial"/>
                <w:sz w:val="22"/>
                <w:szCs w:val="22"/>
              </w:rPr>
              <w:t xml:space="preserve">Jitka </w:t>
            </w:r>
            <w:proofErr w:type="spellStart"/>
            <w:r w:rsidR="005317D8">
              <w:rPr>
                <w:rFonts w:ascii="Arial" w:hAnsi="Arial" w:cs="Arial"/>
                <w:sz w:val="22"/>
                <w:szCs w:val="22"/>
              </w:rPr>
              <w:t>Šrejberová</w:t>
            </w:r>
            <w:proofErr w:type="spellEnd"/>
            <w:r w:rsidR="005317D8">
              <w:rPr>
                <w:rFonts w:ascii="Arial" w:hAnsi="Arial" w:cs="Arial"/>
                <w:sz w:val="22"/>
                <w:szCs w:val="22"/>
              </w:rPr>
              <w:t>, Ph.D. – Oblastní muzeum v Mostě</w:t>
            </w:r>
          </w:p>
        </w:tc>
      </w:tr>
      <w:tr w:rsidR="00881718" w:rsidRPr="00422FDE" w:rsidTr="00422FDE">
        <w:tc>
          <w:tcPr>
            <w:tcW w:w="2088" w:type="dxa"/>
            <w:shd w:val="clear" w:color="auto" w:fill="auto"/>
            <w:vAlign w:val="center"/>
          </w:tcPr>
          <w:p w:rsidR="00881718" w:rsidRPr="00422FDE" w:rsidRDefault="00EA58AC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422FDE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422FDE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422FD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1718" w:rsidRPr="00422FDE" w:rsidRDefault="004B0381" w:rsidP="00044C7C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B0381">
              <w:rPr>
                <w:rFonts w:ascii="Arial" w:hAnsi="Arial" w:cs="Arial"/>
                <w:sz w:val="22"/>
                <w:szCs w:val="22"/>
              </w:rPr>
              <w:t>19/RP020002</w:t>
            </w:r>
            <w:r w:rsidR="00EA5690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116E16">
              <w:rPr>
                <w:rFonts w:ascii="Arial" w:hAnsi="Arial" w:cs="Arial"/>
                <w:sz w:val="22"/>
                <w:szCs w:val="22"/>
              </w:rPr>
              <w:t>akce</w:t>
            </w:r>
            <w:r>
              <w:t xml:space="preserve"> </w:t>
            </w:r>
            <w:r w:rsidRPr="004B0381">
              <w:rPr>
                <w:rFonts w:ascii="Arial" w:hAnsi="Arial" w:cs="Arial"/>
                <w:sz w:val="22"/>
                <w:szCs w:val="22"/>
              </w:rPr>
              <w:t>10150685470</w:t>
            </w:r>
            <w:bookmarkStart w:id="0" w:name="_GoBack"/>
            <w:bookmarkEnd w:id="0"/>
          </w:p>
        </w:tc>
      </w:tr>
      <w:tr w:rsidR="00FB599A" w:rsidRPr="00422FDE" w:rsidTr="00422FDE">
        <w:tc>
          <w:tcPr>
            <w:tcW w:w="2088" w:type="dxa"/>
            <w:shd w:val="clear" w:color="auto" w:fill="auto"/>
            <w:vAlign w:val="center"/>
          </w:tcPr>
          <w:p w:rsidR="00FB599A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599A" w:rsidRPr="00422FDE" w:rsidRDefault="00130EC5" w:rsidP="00422FD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PhDr. Adam Šrejber, Ph.D.</w:t>
            </w:r>
          </w:p>
        </w:tc>
      </w:tr>
      <w:tr w:rsidR="00FB599A" w:rsidRPr="00422FDE" w:rsidTr="00422FDE">
        <w:tc>
          <w:tcPr>
            <w:tcW w:w="2088" w:type="dxa"/>
            <w:shd w:val="clear" w:color="auto" w:fill="auto"/>
            <w:vAlign w:val="center"/>
          </w:tcPr>
          <w:p w:rsidR="00FB599A" w:rsidRPr="00422FDE" w:rsidRDefault="00FB599A" w:rsidP="00422FDE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22FDE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599A" w:rsidRPr="00422FDE" w:rsidRDefault="002754C3" w:rsidP="00422FDE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1. 4</w:t>
            </w:r>
            <w:r w:rsidR="00C05AFA" w:rsidRPr="00422FDE">
              <w:rPr>
                <w:rFonts w:ascii="Arial" w:hAnsi="Arial" w:cs="Arial"/>
                <w:sz w:val="22"/>
                <w:szCs w:val="22"/>
              </w:rPr>
              <w:t>.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2575EC" w:rsidRDefault="002575EC" w:rsidP="00BD05C8">
      <w:pPr>
        <w:spacing w:after="0"/>
        <w:ind w:firstLine="0"/>
      </w:pPr>
    </w:p>
    <w:sectPr w:rsidR="002575EC" w:rsidSect="005317D8">
      <w:footerReference w:type="even" r:id="rId8"/>
      <w:footerReference w:type="default" r:id="rId9"/>
      <w:pgSz w:w="11906" w:h="16838"/>
      <w:pgMar w:top="851" w:right="92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EF" w:rsidRDefault="001434EF">
      <w:r>
        <w:separator/>
      </w:r>
    </w:p>
  </w:endnote>
  <w:endnote w:type="continuationSeparator" w:id="0">
    <w:p w:rsidR="001434EF" w:rsidRDefault="0014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D3389D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D3389D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4C3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EF" w:rsidRDefault="001434EF">
      <w:r>
        <w:separator/>
      </w:r>
    </w:p>
  </w:footnote>
  <w:footnote w:type="continuationSeparator" w:id="0">
    <w:p w:rsidR="001434EF" w:rsidRDefault="00143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 w15:restartNumberingAfterBreak="0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 w15:restartNumberingAfterBreak="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 w15:restartNumberingAfterBreak="0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 w15:restartNumberingAfterBreak="0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44C7C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4533"/>
    <w:rsid w:val="00116E16"/>
    <w:rsid w:val="001206DC"/>
    <w:rsid w:val="00122668"/>
    <w:rsid w:val="00130EC5"/>
    <w:rsid w:val="0013165A"/>
    <w:rsid w:val="00141C8A"/>
    <w:rsid w:val="001434EF"/>
    <w:rsid w:val="00156545"/>
    <w:rsid w:val="00186F15"/>
    <w:rsid w:val="001922C7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754C3"/>
    <w:rsid w:val="0028065E"/>
    <w:rsid w:val="0028246E"/>
    <w:rsid w:val="002B148B"/>
    <w:rsid w:val="002C15A5"/>
    <w:rsid w:val="002E1AD4"/>
    <w:rsid w:val="002E60BE"/>
    <w:rsid w:val="002F3CB1"/>
    <w:rsid w:val="003002B9"/>
    <w:rsid w:val="003154C9"/>
    <w:rsid w:val="00320A32"/>
    <w:rsid w:val="00325023"/>
    <w:rsid w:val="00335465"/>
    <w:rsid w:val="00357781"/>
    <w:rsid w:val="003578AA"/>
    <w:rsid w:val="0036563F"/>
    <w:rsid w:val="00367A82"/>
    <w:rsid w:val="003A6906"/>
    <w:rsid w:val="003E118C"/>
    <w:rsid w:val="00422FDE"/>
    <w:rsid w:val="00427634"/>
    <w:rsid w:val="00435DCC"/>
    <w:rsid w:val="004445DC"/>
    <w:rsid w:val="00446A7E"/>
    <w:rsid w:val="00457D9C"/>
    <w:rsid w:val="004706FA"/>
    <w:rsid w:val="00493772"/>
    <w:rsid w:val="00496200"/>
    <w:rsid w:val="004A24CD"/>
    <w:rsid w:val="004B0381"/>
    <w:rsid w:val="004C2432"/>
    <w:rsid w:val="004D50B1"/>
    <w:rsid w:val="005126E3"/>
    <w:rsid w:val="00517AF1"/>
    <w:rsid w:val="005317D8"/>
    <w:rsid w:val="005411E2"/>
    <w:rsid w:val="00547609"/>
    <w:rsid w:val="00552CDD"/>
    <w:rsid w:val="00572929"/>
    <w:rsid w:val="00572E77"/>
    <w:rsid w:val="00580299"/>
    <w:rsid w:val="005B2749"/>
    <w:rsid w:val="005F0353"/>
    <w:rsid w:val="005F45AE"/>
    <w:rsid w:val="006010C9"/>
    <w:rsid w:val="0062165E"/>
    <w:rsid w:val="00621DE5"/>
    <w:rsid w:val="0062599E"/>
    <w:rsid w:val="006270AC"/>
    <w:rsid w:val="006378A6"/>
    <w:rsid w:val="006426B7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F7BDC"/>
    <w:rsid w:val="00803E87"/>
    <w:rsid w:val="00813830"/>
    <w:rsid w:val="0082355D"/>
    <w:rsid w:val="0084212F"/>
    <w:rsid w:val="0088088D"/>
    <w:rsid w:val="00881718"/>
    <w:rsid w:val="00881AA4"/>
    <w:rsid w:val="008828C3"/>
    <w:rsid w:val="00886A1B"/>
    <w:rsid w:val="008A0078"/>
    <w:rsid w:val="008A52D4"/>
    <w:rsid w:val="008A676E"/>
    <w:rsid w:val="008A7BB9"/>
    <w:rsid w:val="008D6992"/>
    <w:rsid w:val="008D6E19"/>
    <w:rsid w:val="008E214B"/>
    <w:rsid w:val="00900A97"/>
    <w:rsid w:val="00903BC7"/>
    <w:rsid w:val="00945CD5"/>
    <w:rsid w:val="00947E8B"/>
    <w:rsid w:val="00960234"/>
    <w:rsid w:val="00960A8D"/>
    <w:rsid w:val="00975F14"/>
    <w:rsid w:val="009849DE"/>
    <w:rsid w:val="00995293"/>
    <w:rsid w:val="00997DA0"/>
    <w:rsid w:val="009A3EEB"/>
    <w:rsid w:val="009B3CCB"/>
    <w:rsid w:val="009B4A7A"/>
    <w:rsid w:val="009C13E6"/>
    <w:rsid w:val="009C1E6A"/>
    <w:rsid w:val="009D516C"/>
    <w:rsid w:val="009E4E9A"/>
    <w:rsid w:val="00A01EBF"/>
    <w:rsid w:val="00A04933"/>
    <w:rsid w:val="00A17AC9"/>
    <w:rsid w:val="00A21581"/>
    <w:rsid w:val="00A34576"/>
    <w:rsid w:val="00A447C4"/>
    <w:rsid w:val="00A64FCE"/>
    <w:rsid w:val="00AA7109"/>
    <w:rsid w:val="00AB0B38"/>
    <w:rsid w:val="00AD3083"/>
    <w:rsid w:val="00AD3CD7"/>
    <w:rsid w:val="00AD5F8F"/>
    <w:rsid w:val="00B00B62"/>
    <w:rsid w:val="00B14DF5"/>
    <w:rsid w:val="00B310B5"/>
    <w:rsid w:val="00B72C15"/>
    <w:rsid w:val="00B846FF"/>
    <w:rsid w:val="00BB45AC"/>
    <w:rsid w:val="00BC0A42"/>
    <w:rsid w:val="00BD05C8"/>
    <w:rsid w:val="00BE1D79"/>
    <w:rsid w:val="00BE5514"/>
    <w:rsid w:val="00BE7E32"/>
    <w:rsid w:val="00BF5C3A"/>
    <w:rsid w:val="00BF7FB0"/>
    <w:rsid w:val="00C008EC"/>
    <w:rsid w:val="00C02D91"/>
    <w:rsid w:val="00C05AFA"/>
    <w:rsid w:val="00C15FE0"/>
    <w:rsid w:val="00C173A7"/>
    <w:rsid w:val="00C17B67"/>
    <w:rsid w:val="00C25918"/>
    <w:rsid w:val="00C40A64"/>
    <w:rsid w:val="00C463B7"/>
    <w:rsid w:val="00C46570"/>
    <w:rsid w:val="00C47924"/>
    <w:rsid w:val="00C60E9A"/>
    <w:rsid w:val="00C6713B"/>
    <w:rsid w:val="00C814BB"/>
    <w:rsid w:val="00C90B67"/>
    <w:rsid w:val="00CA4E9A"/>
    <w:rsid w:val="00CA5C92"/>
    <w:rsid w:val="00CB162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0E31"/>
    <w:rsid w:val="00D51347"/>
    <w:rsid w:val="00D56C63"/>
    <w:rsid w:val="00D618BF"/>
    <w:rsid w:val="00D63503"/>
    <w:rsid w:val="00D63CEF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690"/>
    <w:rsid w:val="00EA58AC"/>
    <w:rsid w:val="00EA75B1"/>
    <w:rsid w:val="00EB61EF"/>
    <w:rsid w:val="00EC2670"/>
    <w:rsid w:val="00EC7926"/>
    <w:rsid w:val="00EE4BEA"/>
    <w:rsid w:val="00F048AC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68380B-7BA2-4E0A-830D-4A3F8A4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qFormat/>
    <w:rsid w:val="00042051"/>
    <w:rPr>
      <w:b/>
      <w:bCs/>
    </w:rPr>
  </w:style>
  <w:style w:type="character" w:customStyle="1" w:styleId="td-txt4-bold1">
    <w:name w:val="td-txt4-bold1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BD0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D0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Šrejber Adam</cp:lastModifiedBy>
  <cp:revision>6</cp:revision>
  <cp:lastPrinted>2019-04-01T12:38:00Z</cp:lastPrinted>
  <dcterms:created xsi:type="dcterms:W3CDTF">2018-11-12T19:46:00Z</dcterms:created>
  <dcterms:modified xsi:type="dcterms:W3CDTF">2019-04-01T12:40:00Z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Platné">
    <vt:lpwstr>1</vt:lpwstr>
  </property>
  <property fmtid="{D5CDD505-2E9C-101B-9397-08002B2CF9AE}" pid="7" name="ContentType">
    <vt:lpwstr>Dokument</vt:lpwstr>
  </property>
  <property fmtid="{D5CDD505-2E9C-101B-9397-08002B2CF9AE}" pid="8" name="Číslo směrnice">
    <vt:lpwstr>14</vt:lpwstr>
  </property>
  <property fmtid="{D5CDD505-2E9C-101B-9397-08002B2CF9AE}" pid="9" name="Platnost od">
    <vt:lpwstr>2009-04-15T00:00:00Z</vt:lpwstr>
  </property>
  <property fmtid="{D5CDD505-2E9C-101B-9397-08002B2CF9AE}" pid="10" name="Účinnost od">
    <vt:lpwstr>2009-04-15T00:00:00Z</vt:lpwstr>
  </property>
  <property fmtid="{D5CDD505-2E9C-101B-9397-08002B2CF9AE}" pid="11" name="Notifikace">
    <vt:lpwstr>Ne</vt:lpwstr>
  </property>
  <property fmtid="{D5CDD505-2E9C-101B-9397-08002B2CF9AE}" pid="12" name="Číslo směrnice0">
    <vt:lpwstr>107</vt:lpwstr>
  </property>
</Properties>
</file>