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045" w:rsidRDefault="002D7045" w:rsidP="002D7045">
      <w:pPr>
        <w:jc w:val="center"/>
        <w:rPr>
          <w:b/>
          <w:sz w:val="40"/>
          <w:szCs w:val="40"/>
        </w:rPr>
      </w:pPr>
    </w:p>
    <w:p w:rsidR="002D7045" w:rsidRDefault="002D7045" w:rsidP="002D7045">
      <w:pPr>
        <w:jc w:val="center"/>
        <w:rPr>
          <w:b/>
          <w:sz w:val="40"/>
          <w:szCs w:val="40"/>
        </w:rPr>
      </w:pPr>
    </w:p>
    <w:p w:rsidR="006916EA" w:rsidRDefault="006916EA" w:rsidP="002D7045">
      <w:pPr>
        <w:jc w:val="center"/>
        <w:rPr>
          <w:b/>
          <w:sz w:val="40"/>
          <w:szCs w:val="40"/>
        </w:rPr>
      </w:pPr>
    </w:p>
    <w:p w:rsidR="006916EA" w:rsidRDefault="006916EA" w:rsidP="002D7045">
      <w:pPr>
        <w:jc w:val="center"/>
        <w:rPr>
          <w:b/>
          <w:sz w:val="40"/>
          <w:szCs w:val="40"/>
        </w:rPr>
      </w:pPr>
    </w:p>
    <w:p w:rsidR="002D7045" w:rsidRDefault="006916EA" w:rsidP="002D7045">
      <w:pPr>
        <w:jc w:val="center"/>
        <w:rPr>
          <w:b/>
          <w:sz w:val="40"/>
          <w:szCs w:val="40"/>
        </w:rPr>
      </w:pPr>
      <w:r>
        <w:rPr>
          <w:b/>
          <w:sz w:val="40"/>
          <w:szCs w:val="40"/>
        </w:rPr>
        <w:t>PLÁN PÉČE</w:t>
      </w:r>
    </w:p>
    <w:p w:rsidR="00E27E23" w:rsidRDefault="006916EA" w:rsidP="000C59D4">
      <w:pPr>
        <w:jc w:val="center"/>
        <w:rPr>
          <w:rFonts w:cs="Wingdings"/>
          <w:b/>
          <w:bCs/>
          <w:caps/>
          <w:kern w:val="1"/>
          <w:sz w:val="40"/>
          <w:szCs w:val="32"/>
        </w:rPr>
      </w:pPr>
      <w:r>
        <w:rPr>
          <w:b/>
          <w:sz w:val="40"/>
          <w:szCs w:val="40"/>
        </w:rPr>
        <w:t>O</w:t>
      </w:r>
      <w:r w:rsidR="00E27E23">
        <w:rPr>
          <w:b/>
          <w:sz w:val="40"/>
          <w:szCs w:val="40"/>
        </w:rPr>
        <w:t xml:space="preserve"> </w:t>
      </w:r>
      <w:r w:rsidR="00F33EB4">
        <w:rPr>
          <w:rFonts w:cs="Wingdings"/>
          <w:b/>
          <w:bCs/>
          <w:caps/>
          <w:kern w:val="1"/>
          <w:sz w:val="40"/>
          <w:szCs w:val="32"/>
        </w:rPr>
        <w:t>PŘÍRODNÍ PAMÁTK</w:t>
      </w:r>
      <w:r>
        <w:rPr>
          <w:rFonts w:cs="Wingdings"/>
          <w:b/>
          <w:bCs/>
          <w:caps/>
          <w:kern w:val="1"/>
          <w:sz w:val="40"/>
          <w:szCs w:val="32"/>
        </w:rPr>
        <w:t>U</w:t>
      </w:r>
    </w:p>
    <w:p w:rsidR="002D7045" w:rsidRDefault="00745888" w:rsidP="000C59D4">
      <w:pPr>
        <w:jc w:val="center"/>
        <w:rPr>
          <w:rFonts w:cs="Wingdings"/>
          <w:b/>
          <w:bCs/>
          <w:caps/>
          <w:kern w:val="1"/>
          <w:sz w:val="40"/>
          <w:szCs w:val="32"/>
        </w:rPr>
      </w:pPr>
      <w:r>
        <w:rPr>
          <w:rFonts w:cs="Wingdings"/>
          <w:b/>
          <w:bCs/>
          <w:caps/>
          <w:kern w:val="1"/>
          <w:sz w:val="40"/>
          <w:szCs w:val="32"/>
        </w:rPr>
        <w:t>vrbk</w:t>
      </w:r>
      <w:r w:rsidR="006501E9">
        <w:rPr>
          <w:rFonts w:cs="Wingdings"/>
          <w:b/>
          <w:bCs/>
          <w:caps/>
          <w:kern w:val="1"/>
          <w:sz w:val="40"/>
          <w:szCs w:val="32"/>
        </w:rPr>
        <w:t>a</w:t>
      </w:r>
    </w:p>
    <w:p w:rsidR="006916EA" w:rsidRDefault="006916EA" w:rsidP="000C59D4">
      <w:pPr>
        <w:jc w:val="center"/>
        <w:rPr>
          <w:rFonts w:cs="Wingdings"/>
          <w:b/>
          <w:bCs/>
          <w:caps/>
          <w:kern w:val="1"/>
          <w:sz w:val="40"/>
          <w:szCs w:val="32"/>
        </w:rPr>
      </w:pPr>
    </w:p>
    <w:p w:rsidR="006916EA" w:rsidRDefault="006916EA" w:rsidP="000C59D4">
      <w:pPr>
        <w:jc w:val="center"/>
        <w:rPr>
          <w:rFonts w:cs="Wingdings"/>
          <w:b/>
          <w:bCs/>
          <w:caps/>
          <w:kern w:val="1"/>
          <w:sz w:val="40"/>
          <w:szCs w:val="32"/>
        </w:rPr>
      </w:pPr>
      <w:r>
        <w:rPr>
          <w:rFonts w:cs="Wingdings"/>
          <w:b/>
          <w:bCs/>
          <w:kern w:val="1"/>
          <w:sz w:val="40"/>
          <w:szCs w:val="32"/>
        </w:rPr>
        <w:t>na období</w:t>
      </w:r>
    </w:p>
    <w:p w:rsidR="006916EA" w:rsidRDefault="006916EA" w:rsidP="000C59D4">
      <w:pPr>
        <w:jc w:val="center"/>
        <w:rPr>
          <w:rFonts w:cs="Wingdings"/>
          <w:b/>
          <w:bCs/>
          <w:caps/>
          <w:kern w:val="1"/>
          <w:sz w:val="40"/>
          <w:szCs w:val="32"/>
        </w:rPr>
      </w:pPr>
      <w:r>
        <w:rPr>
          <w:rFonts w:cs="Wingdings"/>
          <w:b/>
          <w:bCs/>
          <w:caps/>
          <w:kern w:val="1"/>
          <w:sz w:val="40"/>
          <w:szCs w:val="32"/>
        </w:rPr>
        <w:t>201</w:t>
      </w:r>
      <w:r w:rsidR="00AB698A">
        <w:rPr>
          <w:rFonts w:cs="Wingdings"/>
          <w:b/>
          <w:bCs/>
          <w:caps/>
          <w:kern w:val="1"/>
          <w:sz w:val="40"/>
          <w:szCs w:val="32"/>
        </w:rPr>
        <w:t>3</w:t>
      </w:r>
      <w:r>
        <w:rPr>
          <w:rFonts w:cs="Wingdings"/>
          <w:b/>
          <w:bCs/>
          <w:caps/>
          <w:kern w:val="1"/>
          <w:sz w:val="40"/>
          <w:szCs w:val="32"/>
        </w:rPr>
        <w:t xml:space="preserve"> - 202</w:t>
      </w:r>
      <w:r w:rsidR="00AB698A">
        <w:rPr>
          <w:rFonts w:cs="Wingdings"/>
          <w:b/>
          <w:bCs/>
          <w:caps/>
          <w:kern w:val="1"/>
          <w:sz w:val="40"/>
          <w:szCs w:val="32"/>
        </w:rPr>
        <w:t>2</w:t>
      </w:r>
    </w:p>
    <w:p w:rsidR="002D7045" w:rsidRDefault="002D7045" w:rsidP="002D7045"/>
    <w:p w:rsidR="002D7045" w:rsidRDefault="002D7045" w:rsidP="002D7045"/>
    <w:p w:rsidR="002D7045" w:rsidRDefault="002D7045" w:rsidP="002D7045"/>
    <w:p w:rsidR="002D7045" w:rsidRDefault="002D7045" w:rsidP="002D7045"/>
    <w:p w:rsidR="002D7045" w:rsidRDefault="002D7045" w:rsidP="002D7045">
      <w:pPr>
        <w:jc w:val="center"/>
      </w:pPr>
    </w:p>
    <w:p w:rsidR="002D7045" w:rsidRDefault="002D7045" w:rsidP="002D7045"/>
    <w:p w:rsidR="002D7045" w:rsidRDefault="002D7045" w:rsidP="002D7045"/>
    <w:p w:rsidR="00AB6DFF" w:rsidRDefault="00AB6DFF" w:rsidP="002D7045"/>
    <w:p w:rsidR="00AB6DFF" w:rsidRDefault="00AB6DFF" w:rsidP="002D7045"/>
    <w:p w:rsidR="00AB6DFF" w:rsidRDefault="00AB6DFF" w:rsidP="002D7045"/>
    <w:p w:rsidR="00AB6DFF" w:rsidRDefault="00AB6DFF" w:rsidP="002D7045"/>
    <w:p w:rsidR="00AB6DFF" w:rsidRDefault="00AB6DFF" w:rsidP="002D7045"/>
    <w:p w:rsidR="003B127B" w:rsidRDefault="003B127B" w:rsidP="002D7045"/>
    <w:p w:rsidR="003B127B" w:rsidRDefault="003B127B" w:rsidP="002D7045"/>
    <w:p w:rsidR="003B127B" w:rsidRDefault="003B127B" w:rsidP="002D7045"/>
    <w:p w:rsidR="00AB6DFF" w:rsidRDefault="00AB6DFF" w:rsidP="002D7045"/>
    <w:p w:rsidR="00AB6DFF" w:rsidRDefault="00AB6DFF" w:rsidP="002D7045"/>
    <w:p w:rsidR="00AB698A" w:rsidRDefault="00AB698A" w:rsidP="00AB6DFF">
      <w:pPr>
        <w:ind w:left="1134"/>
        <w:rPr>
          <w:b/>
        </w:rPr>
      </w:pPr>
    </w:p>
    <w:p w:rsidR="00AB698A" w:rsidRDefault="00AB698A" w:rsidP="00AB6DFF">
      <w:pPr>
        <w:ind w:left="1134"/>
        <w:rPr>
          <w:b/>
        </w:rPr>
      </w:pPr>
    </w:p>
    <w:p w:rsidR="00AB698A" w:rsidRDefault="00AB698A" w:rsidP="00AB6DFF">
      <w:pPr>
        <w:ind w:left="1134"/>
        <w:rPr>
          <w:b/>
        </w:rPr>
      </w:pPr>
    </w:p>
    <w:p w:rsidR="00AB698A" w:rsidRDefault="00AB698A" w:rsidP="00AB6DFF">
      <w:pPr>
        <w:ind w:left="1134"/>
        <w:rPr>
          <w:b/>
        </w:rPr>
      </w:pPr>
    </w:p>
    <w:p w:rsidR="00AB698A" w:rsidRDefault="00AB698A" w:rsidP="00AB6DFF">
      <w:pPr>
        <w:ind w:left="1134"/>
        <w:rPr>
          <w:b/>
        </w:rPr>
      </w:pPr>
    </w:p>
    <w:p w:rsidR="00AB698A" w:rsidRDefault="00AB698A" w:rsidP="00AB6DFF">
      <w:pPr>
        <w:ind w:left="1134"/>
        <w:rPr>
          <w:b/>
        </w:rPr>
      </w:pPr>
    </w:p>
    <w:p w:rsidR="00AB698A" w:rsidRDefault="00AB698A" w:rsidP="00AB6DFF">
      <w:pPr>
        <w:ind w:left="1134"/>
        <w:rPr>
          <w:b/>
        </w:rPr>
      </w:pPr>
    </w:p>
    <w:p w:rsidR="00AB698A" w:rsidRDefault="00AB698A" w:rsidP="00AB6DFF">
      <w:pPr>
        <w:ind w:left="1134"/>
        <w:rPr>
          <w:b/>
        </w:rPr>
      </w:pPr>
    </w:p>
    <w:p w:rsidR="00AB698A" w:rsidRDefault="00AB698A" w:rsidP="00AB6DFF">
      <w:pPr>
        <w:ind w:left="1134"/>
        <w:rPr>
          <w:b/>
        </w:rPr>
      </w:pPr>
    </w:p>
    <w:p w:rsidR="00AB698A" w:rsidRDefault="00AB698A" w:rsidP="00AB6DFF">
      <w:pPr>
        <w:ind w:left="1134"/>
        <w:rPr>
          <w:b/>
        </w:rPr>
      </w:pPr>
    </w:p>
    <w:p w:rsidR="00AB698A" w:rsidRDefault="00AB698A" w:rsidP="00AB6DFF">
      <w:pPr>
        <w:ind w:left="1134"/>
        <w:rPr>
          <w:b/>
        </w:rPr>
      </w:pPr>
    </w:p>
    <w:p w:rsidR="00AB698A" w:rsidRDefault="00AB698A" w:rsidP="00AB6DFF">
      <w:pPr>
        <w:ind w:left="1134"/>
        <w:rPr>
          <w:b/>
        </w:rPr>
      </w:pPr>
    </w:p>
    <w:p w:rsidR="00AB698A" w:rsidRDefault="00AB698A" w:rsidP="00AB6DFF">
      <w:pPr>
        <w:ind w:left="1134"/>
        <w:rPr>
          <w:b/>
        </w:rPr>
      </w:pPr>
    </w:p>
    <w:p w:rsidR="002D7045" w:rsidRDefault="00AB6DFF" w:rsidP="00AB6DFF">
      <w:pPr>
        <w:ind w:left="1134"/>
      </w:pPr>
      <w:r w:rsidRPr="00AB6DFF">
        <w:rPr>
          <w:b/>
        </w:rPr>
        <w:t>Zpracoval:</w:t>
      </w:r>
      <w:r>
        <w:t xml:space="preserve"> </w:t>
      </w:r>
      <w:r w:rsidR="00AB698A">
        <w:t xml:space="preserve">Krajský úřad Ústeckého kraje, odbor životního prostředí a zemědělství a </w:t>
      </w:r>
      <w:r>
        <w:t>Ing., Ing. Pavel Jaroš</w:t>
      </w:r>
    </w:p>
    <w:p w:rsidR="003B127B" w:rsidRDefault="003B127B" w:rsidP="00AB6DFF">
      <w:pPr>
        <w:ind w:left="1134"/>
      </w:pPr>
    </w:p>
    <w:p w:rsidR="003B127B" w:rsidRDefault="003B127B" w:rsidP="00AB6DFF">
      <w:pPr>
        <w:ind w:left="1134"/>
      </w:pPr>
    </w:p>
    <w:p w:rsidR="003B127B" w:rsidRDefault="003B127B" w:rsidP="00AB6DFF">
      <w:pPr>
        <w:ind w:left="1134"/>
      </w:pPr>
    </w:p>
    <w:p w:rsidR="003B127B" w:rsidRDefault="003B127B" w:rsidP="00AB6DFF">
      <w:pPr>
        <w:ind w:left="1134"/>
      </w:pPr>
    </w:p>
    <w:p w:rsidR="0062363F" w:rsidRDefault="005F307A" w:rsidP="00093363">
      <w:pPr>
        <w:pStyle w:val="Nadpis1"/>
      </w:pPr>
      <w:bookmarkStart w:id="0" w:name="_Toc196988772"/>
      <w:bookmarkStart w:id="1" w:name="_Toc246589793"/>
      <w:bookmarkStart w:id="2" w:name="_Toc277832940"/>
      <w:bookmarkStart w:id="3" w:name="_Toc310365394"/>
      <w:r>
        <w:t>1</w:t>
      </w:r>
      <w:r w:rsidR="0062363F" w:rsidRPr="0062363F">
        <w:t xml:space="preserve">. </w:t>
      </w:r>
      <w:bookmarkEnd w:id="0"/>
      <w:r w:rsidR="003C40E9">
        <w:t>Základní údaje o zvláště chráněném území</w:t>
      </w:r>
      <w:bookmarkEnd w:id="1"/>
      <w:bookmarkEnd w:id="2"/>
      <w:bookmarkEnd w:id="3"/>
      <w:r w:rsidR="0062363F" w:rsidRPr="0062363F">
        <w:t xml:space="preserve"> </w:t>
      </w:r>
    </w:p>
    <w:p w:rsidR="005F307A" w:rsidRDefault="005F307A" w:rsidP="005F307A">
      <w:pPr>
        <w:pStyle w:val="Nadpis2"/>
      </w:pPr>
      <w:bookmarkStart w:id="4" w:name="_Toc277832941"/>
      <w:bookmarkStart w:id="5" w:name="_Toc310365395"/>
      <w:r>
        <w:t>1.1 Základní identifikační údaje</w:t>
      </w:r>
      <w:bookmarkEnd w:id="4"/>
      <w:bookmarkEnd w:id="5"/>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5"/>
      </w:tblGrid>
      <w:tr w:rsidR="005F307A" w:rsidTr="006A6AFF">
        <w:tc>
          <w:tcPr>
            <w:tcW w:w="4605" w:type="dxa"/>
          </w:tcPr>
          <w:p w:rsidR="005F307A" w:rsidRPr="005F307A" w:rsidRDefault="005F307A" w:rsidP="005F307A">
            <w:pPr>
              <w:pStyle w:val="Zkladntext"/>
              <w:rPr>
                <w:b/>
              </w:rPr>
            </w:pPr>
            <w:r w:rsidRPr="005F307A">
              <w:rPr>
                <w:b/>
              </w:rPr>
              <w:t>evidenční číslo:</w:t>
            </w:r>
          </w:p>
        </w:tc>
        <w:tc>
          <w:tcPr>
            <w:tcW w:w="4605" w:type="dxa"/>
          </w:tcPr>
          <w:p w:rsidR="005F307A" w:rsidRDefault="005F307A" w:rsidP="005F307A">
            <w:pPr>
              <w:pStyle w:val="Zkladntext"/>
            </w:pPr>
            <w:r>
              <w:t>---</w:t>
            </w:r>
          </w:p>
        </w:tc>
      </w:tr>
      <w:tr w:rsidR="005F307A" w:rsidTr="006A6AFF">
        <w:tc>
          <w:tcPr>
            <w:tcW w:w="4605" w:type="dxa"/>
          </w:tcPr>
          <w:p w:rsidR="005F307A" w:rsidRPr="005F307A" w:rsidRDefault="005F307A" w:rsidP="005F307A">
            <w:pPr>
              <w:pStyle w:val="Zkladntext"/>
              <w:rPr>
                <w:b/>
              </w:rPr>
            </w:pPr>
            <w:r w:rsidRPr="005F307A">
              <w:rPr>
                <w:b/>
              </w:rPr>
              <w:t>kategorie ochrany:</w:t>
            </w:r>
          </w:p>
        </w:tc>
        <w:tc>
          <w:tcPr>
            <w:tcW w:w="4605" w:type="dxa"/>
          </w:tcPr>
          <w:p w:rsidR="005F307A" w:rsidRDefault="005F307A" w:rsidP="005F307A">
            <w:pPr>
              <w:pStyle w:val="Zkladntext"/>
            </w:pPr>
            <w:r>
              <w:t>přírodní památka</w:t>
            </w:r>
          </w:p>
        </w:tc>
      </w:tr>
      <w:tr w:rsidR="005F307A" w:rsidTr="006A6AFF">
        <w:tc>
          <w:tcPr>
            <w:tcW w:w="4605" w:type="dxa"/>
          </w:tcPr>
          <w:p w:rsidR="005F307A" w:rsidRPr="005F307A" w:rsidRDefault="005F307A" w:rsidP="005F307A">
            <w:pPr>
              <w:pStyle w:val="Zkladntext"/>
              <w:rPr>
                <w:b/>
              </w:rPr>
            </w:pPr>
            <w:r w:rsidRPr="005F307A">
              <w:rPr>
                <w:b/>
              </w:rPr>
              <w:t>název území:</w:t>
            </w:r>
          </w:p>
        </w:tc>
        <w:tc>
          <w:tcPr>
            <w:tcW w:w="4605" w:type="dxa"/>
          </w:tcPr>
          <w:p w:rsidR="005F307A" w:rsidRDefault="00745888" w:rsidP="005F307A">
            <w:pPr>
              <w:pStyle w:val="Zkladntext"/>
            </w:pPr>
            <w:r>
              <w:t>Vrbka</w:t>
            </w:r>
          </w:p>
        </w:tc>
      </w:tr>
      <w:tr w:rsidR="005F307A" w:rsidTr="006A6AFF">
        <w:tc>
          <w:tcPr>
            <w:tcW w:w="4605" w:type="dxa"/>
          </w:tcPr>
          <w:p w:rsidR="005F307A" w:rsidRPr="005F307A" w:rsidRDefault="005F307A" w:rsidP="005F307A">
            <w:pPr>
              <w:pStyle w:val="Zkladntext"/>
              <w:rPr>
                <w:b/>
              </w:rPr>
            </w:pPr>
            <w:r w:rsidRPr="005F307A">
              <w:rPr>
                <w:rFonts w:eastAsiaTheme="minorHAnsi"/>
                <w:b/>
                <w:color w:val="231F20"/>
                <w:lang w:eastAsia="en-US"/>
              </w:rPr>
              <w:t>druh právního předpisu, kterým bylo území vyhlášeno:</w:t>
            </w:r>
          </w:p>
        </w:tc>
        <w:tc>
          <w:tcPr>
            <w:tcW w:w="4605" w:type="dxa"/>
          </w:tcPr>
          <w:p w:rsidR="005F307A" w:rsidRDefault="005F307A" w:rsidP="005F307A">
            <w:pPr>
              <w:pStyle w:val="Zkladntext"/>
            </w:pPr>
            <w:r>
              <w:t>---</w:t>
            </w:r>
          </w:p>
        </w:tc>
      </w:tr>
      <w:tr w:rsidR="005F307A" w:rsidTr="006A6AFF">
        <w:tc>
          <w:tcPr>
            <w:tcW w:w="4605" w:type="dxa"/>
          </w:tcPr>
          <w:p w:rsidR="005F307A" w:rsidRPr="005F307A" w:rsidRDefault="005F307A" w:rsidP="005F307A">
            <w:pPr>
              <w:pStyle w:val="Zkladntext"/>
              <w:rPr>
                <w:b/>
              </w:rPr>
            </w:pPr>
            <w:r w:rsidRPr="005F307A">
              <w:rPr>
                <w:rFonts w:eastAsiaTheme="minorHAnsi"/>
                <w:b/>
                <w:color w:val="231F20"/>
                <w:lang w:eastAsia="en-US"/>
              </w:rPr>
              <w:t>orgán, který předpis vydal:</w:t>
            </w:r>
          </w:p>
        </w:tc>
        <w:tc>
          <w:tcPr>
            <w:tcW w:w="4605" w:type="dxa"/>
          </w:tcPr>
          <w:p w:rsidR="005F307A" w:rsidRDefault="005F307A" w:rsidP="005F307A">
            <w:pPr>
              <w:pStyle w:val="Zkladntext"/>
            </w:pPr>
            <w:r>
              <w:t>---</w:t>
            </w:r>
          </w:p>
        </w:tc>
      </w:tr>
      <w:tr w:rsidR="005F307A" w:rsidTr="006A6AFF">
        <w:tc>
          <w:tcPr>
            <w:tcW w:w="4605" w:type="dxa"/>
          </w:tcPr>
          <w:p w:rsidR="005F307A" w:rsidRPr="005F307A" w:rsidRDefault="005F307A" w:rsidP="005F307A">
            <w:pPr>
              <w:pStyle w:val="Zkladntext"/>
              <w:rPr>
                <w:b/>
              </w:rPr>
            </w:pPr>
            <w:r w:rsidRPr="005F307A">
              <w:rPr>
                <w:rFonts w:eastAsiaTheme="minorHAnsi"/>
                <w:b/>
                <w:color w:val="231F20"/>
                <w:lang w:eastAsia="en-US"/>
              </w:rPr>
              <w:t>číslo předpisu:</w:t>
            </w:r>
          </w:p>
        </w:tc>
        <w:tc>
          <w:tcPr>
            <w:tcW w:w="4605" w:type="dxa"/>
          </w:tcPr>
          <w:p w:rsidR="005F307A" w:rsidRDefault="005F307A" w:rsidP="005F307A">
            <w:pPr>
              <w:pStyle w:val="Zkladntext"/>
            </w:pPr>
            <w:r>
              <w:t>---</w:t>
            </w:r>
          </w:p>
        </w:tc>
      </w:tr>
      <w:tr w:rsidR="005F307A" w:rsidTr="006A6AFF">
        <w:tc>
          <w:tcPr>
            <w:tcW w:w="4605" w:type="dxa"/>
          </w:tcPr>
          <w:p w:rsidR="005F307A" w:rsidRPr="005F307A" w:rsidRDefault="005F307A" w:rsidP="005F307A">
            <w:pPr>
              <w:pStyle w:val="Zkladntext"/>
              <w:rPr>
                <w:b/>
              </w:rPr>
            </w:pPr>
            <w:r w:rsidRPr="005F307A">
              <w:rPr>
                <w:rFonts w:eastAsiaTheme="minorHAnsi"/>
                <w:b/>
                <w:color w:val="231F20"/>
                <w:lang w:eastAsia="en-US"/>
              </w:rPr>
              <w:t>datum platnosti předpisu:</w:t>
            </w:r>
          </w:p>
        </w:tc>
        <w:tc>
          <w:tcPr>
            <w:tcW w:w="4605" w:type="dxa"/>
          </w:tcPr>
          <w:p w:rsidR="005F307A" w:rsidRDefault="005F307A" w:rsidP="005F307A">
            <w:pPr>
              <w:pStyle w:val="Zkladntext"/>
            </w:pPr>
            <w:r>
              <w:t>---</w:t>
            </w:r>
          </w:p>
        </w:tc>
      </w:tr>
      <w:tr w:rsidR="005F307A" w:rsidTr="006A6AFF">
        <w:tc>
          <w:tcPr>
            <w:tcW w:w="4605" w:type="dxa"/>
          </w:tcPr>
          <w:p w:rsidR="005F307A" w:rsidRPr="005F307A" w:rsidRDefault="005F307A" w:rsidP="005F307A">
            <w:pPr>
              <w:pStyle w:val="Zkladntext"/>
              <w:rPr>
                <w:b/>
              </w:rPr>
            </w:pPr>
            <w:r w:rsidRPr="005F307A">
              <w:rPr>
                <w:rFonts w:eastAsiaTheme="minorHAnsi"/>
                <w:b/>
                <w:color w:val="231F20"/>
                <w:lang w:eastAsia="en-US"/>
              </w:rPr>
              <w:t>datum účinnosti předpisu:</w:t>
            </w:r>
          </w:p>
        </w:tc>
        <w:tc>
          <w:tcPr>
            <w:tcW w:w="4605" w:type="dxa"/>
          </w:tcPr>
          <w:p w:rsidR="005F307A" w:rsidRDefault="005F307A" w:rsidP="005F307A">
            <w:pPr>
              <w:pStyle w:val="Zkladntext"/>
            </w:pPr>
            <w:r>
              <w:t>---</w:t>
            </w:r>
          </w:p>
        </w:tc>
      </w:tr>
    </w:tbl>
    <w:p w:rsidR="007C26D9" w:rsidRDefault="005F307A" w:rsidP="006A6AFF">
      <w:pPr>
        <w:pStyle w:val="Nadpis2"/>
      </w:pPr>
      <w:bookmarkStart w:id="6" w:name="_Toc246589794"/>
      <w:bookmarkStart w:id="7" w:name="_Toc277832942"/>
      <w:bookmarkStart w:id="8" w:name="_Toc310365396"/>
      <w:r>
        <w:t>1.2</w:t>
      </w:r>
      <w:r w:rsidR="007C26D9">
        <w:t xml:space="preserve"> </w:t>
      </w:r>
      <w:bookmarkEnd w:id="6"/>
      <w:r>
        <w:t>Údaje o lokalizaci území</w:t>
      </w:r>
      <w:bookmarkEnd w:id="7"/>
      <w:bookmarkEnd w:id="8"/>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5"/>
      </w:tblGrid>
      <w:tr w:rsidR="005F307A" w:rsidTr="006A6AFF">
        <w:tc>
          <w:tcPr>
            <w:tcW w:w="4605" w:type="dxa"/>
          </w:tcPr>
          <w:p w:rsidR="005F307A" w:rsidRPr="005F307A" w:rsidRDefault="005F307A" w:rsidP="00182F9F">
            <w:pPr>
              <w:pStyle w:val="Zkladntext"/>
              <w:rPr>
                <w:b/>
              </w:rPr>
            </w:pPr>
            <w:bookmarkStart w:id="9" w:name="_Toc246589795"/>
            <w:r w:rsidRPr="005F307A">
              <w:rPr>
                <w:b/>
              </w:rPr>
              <w:t>kraj:</w:t>
            </w:r>
          </w:p>
        </w:tc>
        <w:tc>
          <w:tcPr>
            <w:tcW w:w="4605" w:type="dxa"/>
          </w:tcPr>
          <w:p w:rsidR="005F307A" w:rsidRDefault="005F307A" w:rsidP="00182F9F">
            <w:pPr>
              <w:pStyle w:val="Zkladntext"/>
            </w:pPr>
            <w:r>
              <w:t>Ústecký</w:t>
            </w:r>
          </w:p>
        </w:tc>
      </w:tr>
      <w:tr w:rsidR="005F307A" w:rsidTr="006A6AFF">
        <w:tc>
          <w:tcPr>
            <w:tcW w:w="4605" w:type="dxa"/>
          </w:tcPr>
          <w:p w:rsidR="005F307A" w:rsidRPr="005F307A" w:rsidRDefault="005F307A" w:rsidP="00182F9F">
            <w:pPr>
              <w:pStyle w:val="Zkladntext"/>
              <w:rPr>
                <w:b/>
              </w:rPr>
            </w:pPr>
            <w:r w:rsidRPr="005F307A">
              <w:rPr>
                <w:b/>
              </w:rPr>
              <w:t>okres:</w:t>
            </w:r>
          </w:p>
        </w:tc>
        <w:tc>
          <w:tcPr>
            <w:tcW w:w="4605" w:type="dxa"/>
          </w:tcPr>
          <w:p w:rsidR="005F307A" w:rsidRDefault="005F307A" w:rsidP="00992F62">
            <w:pPr>
              <w:pStyle w:val="Zkladntext"/>
            </w:pPr>
            <w:r>
              <w:t>L</w:t>
            </w:r>
            <w:r w:rsidR="00992F62">
              <w:t>itoměřice</w:t>
            </w:r>
          </w:p>
        </w:tc>
      </w:tr>
      <w:tr w:rsidR="005F307A" w:rsidTr="006A6AFF">
        <w:tc>
          <w:tcPr>
            <w:tcW w:w="4605" w:type="dxa"/>
          </w:tcPr>
          <w:p w:rsidR="005F307A" w:rsidRPr="005F307A" w:rsidRDefault="005F307A" w:rsidP="00182F9F">
            <w:pPr>
              <w:pStyle w:val="Zkladntext"/>
              <w:rPr>
                <w:b/>
              </w:rPr>
            </w:pPr>
            <w:r w:rsidRPr="005F307A">
              <w:rPr>
                <w:b/>
              </w:rPr>
              <w:t>obec s rozšířenou působností:</w:t>
            </w:r>
          </w:p>
        </w:tc>
        <w:tc>
          <w:tcPr>
            <w:tcW w:w="4605" w:type="dxa"/>
          </w:tcPr>
          <w:p w:rsidR="005F307A" w:rsidRDefault="00EC062F" w:rsidP="00182F9F">
            <w:pPr>
              <w:pStyle w:val="Zkladntext"/>
            </w:pPr>
            <w:r>
              <w:t>Roudnice nad Labem</w:t>
            </w:r>
          </w:p>
        </w:tc>
      </w:tr>
      <w:tr w:rsidR="005F307A" w:rsidTr="006A6AFF">
        <w:tc>
          <w:tcPr>
            <w:tcW w:w="4605" w:type="dxa"/>
          </w:tcPr>
          <w:p w:rsidR="005F307A" w:rsidRPr="005F307A" w:rsidRDefault="005F307A" w:rsidP="00182F9F">
            <w:pPr>
              <w:pStyle w:val="Zkladntext"/>
              <w:rPr>
                <w:b/>
              </w:rPr>
            </w:pPr>
            <w:r w:rsidRPr="005F307A">
              <w:rPr>
                <w:rFonts w:eastAsiaTheme="minorHAnsi"/>
                <w:b/>
                <w:color w:val="231F20"/>
                <w:lang w:eastAsia="en-US"/>
              </w:rPr>
              <w:t>obec s pověřeným obecním úřadem:</w:t>
            </w:r>
          </w:p>
        </w:tc>
        <w:tc>
          <w:tcPr>
            <w:tcW w:w="4605" w:type="dxa"/>
          </w:tcPr>
          <w:p w:rsidR="005F307A" w:rsidRDefault="00DD2EE9" w:rsidP="00182F9F">
            <w:pPr>
              <w:pStyle w:val="Zkladntext"/>
            </w:pPr>
            <w:r>
              <w:t>Budyně nad Ohří</w:t>
            </w:r>
          </w:p>
        </w:tc>
      </w:tr>
      <w:tr w:rsidR="005F307A" w:rsidTr="006A6AFF">
        <w:tc>
          <w:tcPr>
            <w:tcW w:w="4605" w:type="dxa"/>
          </w:tcPr>
          <w:p w:rsidR="005F307A" w:rsidRPr="005F307A" w:rsidRDefault="005F307A" w:rsidP="00182F9F">
            <w:pPr>
              <w:pStyle w:val="Zkladntext"/>
              <w:rPr>
                <w:b/>
              </w:rPr>
            </w:pPr>
            <w:r w:rsidRPr="005F307A">
              <w:rPr>
                <w:rFonts w:eastAsiaTheme="minorHAnsi"/>
                <w:b/>
                <w:color w:val="231F20"/>
                <w:lang w:eastAsia="en-US"/>
              </w:rPr>
              <w:t>obec:</w:t>
            </w:r>
          </w:p>
        </w:tc>
        <w:tc>
          <w:tcPr>
            <w:tcW w:w="4605" w:type="dxa"/>
          </w:tcPr>
          <w:p w:rsidR="005F307A" w:rsidRDefault="00DD2EE9" w:rsidP="00182F9F">
            <w:pPr>
              <w:pStyle w:val="Zkladntext"/>
            </w:pPr>
            <w:r>
              <w:t>Budyně nad Ohří</w:t>
            </w:r>
          </w:p>
        </w:tc>
      </w:tr>
      <w:tr w:rsidR="005F307A" w:rsidTr="006A6AFF">
        <w:tc>
          <w:tcPr>
            <w:tcW w:w="4605" w:type="dxa"/>
          </w:tcPr>
          <w:p w:rsidR="005F307A" w:rsidRPr="005F307A" w:rsidRDefault="005F307A" w:rsidP="00182F9F">
            <w:pPr>
              <w:pStyle w:val="Zkladntext"/>
              <w:rPr>
                <w:b/>
              </w:rPr>
            </w:pPr>
            <w:r w:rsidRPr="005F307A">
              <w:rPr>
                <w:rFonts w:eastAsiaTheme="minorHAnsi"/>
                <w:b/>
                <w:color w:val="231F20"/>
                <w:lang w:eastAsia="en-US"/>
              </w:rPr>
              <w:t>katastrální území:</w:t>
            </w:r>
          </w:p>
        </w:tc>
        <w:tc>
          <w:tcPr>
            <w:tcW w:w="4605" w:type="dxa"/>
          </w:tcPr>
          <w:p w:rsidR="005F307A" w:rsidRDefault="00DD2EE9" w:rsidP="00992F62">
            <w:pPr>
              <w:pStyle w:val="Zkladntext"/>
            </w:pPr>
            <w:r>
              <w:t xml:space="preserve">Vrbka u Roudníčku, </w:t>
            </w:r>
            <w:r w:rsidR="009546FF">
              <w:t>Budyně nad Ohří</w:t>
            </w:r>
          </w:p>
        </w:tc>
      </w:tr>
    </w:tbl>
    <w:p w:rsidR="00BD0BA2" w:rsidRDefault="00BD0BA2" w:rsidP="00BD0BA2">
      <w:pPr>
        <w:ind w:firstLine="567"/>
        <w:jc w:val="both"/>
        <w:rPr>
          <w:b/>
          <w:u w:val="single"/>
        </w:rPr>
      </w:pPr>
      <w:bookmarkStart w:id="10" w:name="_Toc246589804"/>
      <w:bookmarkStart w:id="11" w:name="_Toc277832943"/>
      <w:bookmarkEnd w:id="9"/>
    </w:p>
    <w:p w:rsidR="00BD0BA2" w:rsidRPr="009B13B0" w:rsidRDefault="00BD0BA2" w:rsidP="00BD0BA2">
      <w:pPr>
        <w:ind w:firstLine="567"/>
        <w:jc w:val="both"/>
        <w:rPr>
          <w:b/>
          <w:u w:val="single"/>
        </w:rPr>
      </w:pPr>
      <w:r w:rsidRPr="009B13B0">
        <w:rPr>
          <w:b/>
          <w:u w:val="single"/>
        </w:rPr>
        <w:t>Příloha</w:t>
      </w:r>
      <w:r w:rsidR="00A66B7C">
        <w:rPr>
          <w:b/>
          <w:u w:val="single"/>
        </w:rPr>
        <w:t>:</w:t>
      </w:r>
    </w:p>
    <w:p w:rsidR="00BD0BA2" w:rsidRPr="00993E3C" w:rsidRDefault="00BD0BA2" w:rsidP="00BD0BA2">
      <w:pPr>
        <w:ind w:firstLine="567"/>
        <w:jc w:val="both"/>
      </w:pPr>
      <w:r w:rsidRPr="00993E3C">
        <w:t>Orientační mapa s vyznačením území</w:t>
      </w:r>
      <w:r w:rsidR="00A66B7C" w:rsidRPr="00993E3C">
        <w:t xml:space="preserve"> - příloha M1</w:t>
      </w:r>
    </w:p>
    <w:p w:rsidR="003F5BC5" w:rsidRPr="00993E3C" w:rsidRDefault="00992F62" w:rsidP="006A6AFF">
      <w:pPr>
        <w:pStyle w:val="Nadpis2"/>
      </w:pPr>
      <w:bookmarkStart w:id="12" w:name="_Toc310365397"/>
      <w:r w:rsidRPr="00993E3C">
        <w:t>1.3</w:t>
      </w:r>
      <w:r w:rsidR="003F5BC5" w:rsidRPr="00993E3C">
        <w:t xml:space="preserve"> Vymezení území</w:t>
      </w:r>
      <w:r w:rsidRPr="00993E3C">
        <w:t xml:space="preserve"> podle současného stavu katastru nemovitostí</w:t>
      </w:r>
      <w:bookmarkEnd w:id="10"/>
      <w:bookmarkEnd w:id="11"/>
      <w:bookmarkEnd w:id="12"/>
    </w:p>
    <w:p w:rsidR="00190700" w:rsidRDefault="00992F62" w:rsidP="00ED361F">
      <w:pPr>
        <w:pStyle w:val="Nadpis4"/>
      </w:pPr>
      <w:bookmarkStart w:id="13" w:name="_Toc277832944"/>
      <w:r w:rsidRPr="00993E3C">
        <w:t>Zvláště chráněné území</w:t>
      </w:r>
      <w:r w:rsidR="00ED361F" w:rsidRPr="00993E3C">
        <w:t>:</w:t>
      </w:r>
      <w:bookmarkEnd w:id="13"/>
    </w:p>
    <w:tbl>
      <w:tblPr>
        <w:tblW w:w="9440" w:type="dxa"/>
        <w:tblInd w:w="53" w:type="dxa"/>
        <w:tblCellMar>
          <w:left w:w="70" w:type="dxa"/>
          <w:right w:w="70" w:type="dxa"/>
        </w:tblCellMar>
        <w:tblLook w:val="04A0"/>
      </w:tblPr>
      <w:tblGrid>
        <w:gridCol w:w="2039"/>
        <w:gridCol w:w="667"/>
        <w:gridCol w:w="1706"/>
        <w:gridCol w:w="1545"/>
        <w:gridCol w:w="1161"/>
        <w:gridCol w:w="1161"/>
        <w:gridCol w:w="1161"/>
      </w:tblGrid>
      <w:tr w:rsidR="00AB698A" w:rsidRPr="00AB698A" w:rsidTr="00AB698A">
        <w:trPr>
          <w:trHeight w:val="255"/>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b/>
                <w:bCs/>
                <w:sz w:val="20"/>
                <w:szCs w:val="20"/>
                <w:lang w:eastAsia="cs-CZ"/>
              </w:rPr>
            </w:pPr>
            <w:r w:rsidRPr="00AB698A">
              <w:rPr>
                <w:rFonts w:ascii="Arial" w:hAnsi="Arial" w:cs="Arial"/>
                <w:b/>
                <w:bCs/>
                <w:sz w:val="20"/>
                <w:szCs w:val="20"/>
                <w:lang w:eastAsia="cs-CZ"/>
              </w:rPr>
              <w:t>KN</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b/>
                <w:bCs/>
                <w:sz w:val="20"/>
                <w:szCs w:val="20"/>
                <w:lang w:eastAsia="cs-CZ"/>
              </w:rPr>
            </w:pPr>
            <w:r w:rsidRPr="00AB698A">
              <w:rPr>
                <w:rFonts w:ascii="Arial" w:hAnsi="Arial" w:cs="Arial"/>
                <w:b/>
                <w:bCs/>
                <w:sz w:val="20"/>
                <w:szCs w:val="20"/>
                <w:lang w:eastAsia="cs-CZ"/>
              </w:rPr>
              <w:t>PK</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b/>
                <w:bCs/>
                <w:sz w:val="20"/>
                <w:szCs w:val="20"/>
                <w:lang w:eastAsia="cs-CZ"/>
              </w:rPr>
            </w:pPr>
            <w:r w:rsidRPr="00AB698A">
              <w:rPr>
                <w:rFonts w:ascii="Arial" w:hAnsi="Arial" w:cs="Arial"/>
                <w:b/>
                <w:bCs/>
                <w:sz w:val="20"/>
                <w:szCs w:val="20"/>
                <w:lang w:eastAsia="cs-CZ"/>
              </w:rPr>
              <w:t>druh pozemku</w:t>
            </w:r>
          </w:p>
        </w:tc>
        <w:tc>
          <w:tcPr>
            <w:tcW w:w="1545" w:type="dxa"/>
            <w:tcBorders>
              <w:top w:val="single" w:sz="4" w:space="0" w:color="auto"/>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b/>
                <w:bCs/>
                <w:sz w:val="20"/>
                <w:szCs w:val="20"/>
                <w:lang w:eastAsia="cs-CZ"/>
              </w:rPr>
            </w:pPr>
            <w:r w:rsidRPr="00AB698A">
              <w:rPr>
                <w:rFonts w:ascii="Arial" w:hAnsi="Arial" w:cs="Arial"/>
                <w:b/>
                <w:bCs/>
                <w:sz w:val="20"/>
                <w:szCs w:val="20"/>
                <w:lang w:eastAsia="cs-CZ"/>
              </w:rPr>
              <w:t>způsob využití</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b/>
                <w:bCs/>
                <w:sz w:val="20"/>
                <w:szCs w:val="20"/>
                <w:lang w:eastAsia="cs-CZ"/>
              </w:rPr>
            </w:pPr>
            <w:r w:rsidRPr="00AB698A">
              <w:rPr>
                <w:rFonts w:ascii="Arial" w:hAnsi="Arial" w:cs="Arial"/>
                <w:b/>
                <w:bCs/>
                <w:sz w:val="20"/>
                <w:szCs w:val="20"/>
                <w:lang w:eastAsia="cs-CZ"/>
              </w:rPr>
              <w:t>výměra</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b/>
                <w:bCs/>
                <w:sz w:val="20"/>
                <w:szCs w:val="20"/>
                <w:lang w:eastAsia="cs-CZ"/>
              </w:rPr>
            </w:pPr>
            <w:r w:rsidRPr="00AB698A">
              <w:rPr>
                <w:rFonts w:ascii="Arial" w:hAnsi="Arial" w:cs="Arial"/>
                <w:b/>
                <w:bCs/>
                <w:sz w:val="20"/>
                <w:szCs w:val="20"/>
                <w:lang w:eastAsia="cs-CZ"/>
              </w:rPr>
              <w:t>pozemek uvnitř ZCHÚ</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b/>
                <w:bCs/>
                <w:sz w:val="20"/>
                <w:szCs w:val="20"/>
                <w:lang w:eastAsia="cs-CZ"/>
              </w:rPr>
            </w:pPr>
            <w:r w:rsidRPr="00AB698A">
              <w:rPr>
                <w:rFonts w:ascii="Arial" w:hAnsi="Arial" w:cs="Arial"/>
                <w:b/>
                <w:bCs/>
                <w:sz w:val="20"/>
                <w:szCs w:val="20"/>
                <w:lang w:eastAsia="cs-CZ"/>
              </w:rPr>
              <w:t>LV</w:t>
            </w:r>
          </w:p>
        </w:tc>
      </w:tr>
      <w:tr w:rsidR="00AB698A" w:rsidRPr="00AB698A" w:rsidTr="00AB698A">
        <w:trPr>
          <w:trHeight w:val="255"/>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b/>
                <w:bCs/>
                <w:sz w:val="20"/>
                <w:szCs w:val="20"/>
                <w:lang w:eastAsia="cs-CZ"/>
              </w:rPr>
            </w:pPr>
            <w:proofErr w:type="spellStart"/>
            <w:r w:rsidRPr="00AB698A">
              <w:rPr>
                <w:rFonts w:ascii="Arial" w:hAnsi="Arial" w:cs="Arial"/>
                <w:b/>
                <w:bCs/>
                <w:sz w:val="20"/>
                <w:szCs w:val="20"/>
                <w:lang w:eastAsia="cs-CZ"/>
              </w:rPr>
              <w:t>kú</w:t>
            </w:r>
            <w:proofErr w:type="spellEnd"/>
            <w:r w:rsidRPr="00AB698A">
              <w:rPr>
                <w:rFonts w:ascii="Arial" w:hAnsi="Arial" w:cs="Arial"/>
                <w:b/>
                <w:bCs/>
                <w:sz w:val="20"/>
                <w:szCs w:val="20"/>
                <w:lang w:eastAsia="cs-CZ"/>
              </w:rPr>
              <w:t xml:space="preserve"> Vrbka u </w:t>
            </w:r>
            <w:proofErr w:type="spellStart"/>
            <w:r w:rsidRPr="00AB698A">
              <w:rPr>
                <w:rFonts w:ascii="Arial" w:hAnsi="Arial" w:cs="Arial"/>
                <w:b/>
                <w:bCs/>
                <w:sz w:val="20"/>
                <w:szCs w:val="20"/>
                <w:lang w:eastAsia="cs-CZ"/>
              </w:rPr>
              <w:t>Roudníčku</w:t>
            </w:r>
            <w:proofErr w:type="spellEnd"/>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b/>
                <w:bCs/>
                <w:sz w:val="20"/>
                <w:szCs w:val="20"/>
                <w:lang w:eastAsia="cs-CZ"/>
              </w:rPr>
            </w:pPr>
            <w:r w:rsidRPr="00AB698A">
              <w:rPr>
                <w:rFonts w:ascii="Arial" w:hAnsi="Arial" w:cs="Arial"/>
                <w:b/>
                <w:bCs/>
                <w:sz w:val="20"/>
                <w:szCs w:val="20"/>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b/>
                <w:bCs/>
                <w:sz w:val="20"/>
                <w:szCs w:val="20"/>
                <w:lang w:eastAsia="cs-CZ"/>
              </w:rPr>
            </w:pPr>
            <w:r w:rsidRPr="00AB698A">
              <w:rPr>
                <w:rFonts w:ascii="Arial" w:hAnsi="Arial" w:cs="Arial"/>
                <w:b/>
                <w:bCs/>
                <w:sz w:val="20"/>
                <w:szCs w:val="20"/>
                <w:lang w:eastAsia="cs-CZ"/>
              </w:rPr>
              <w:t> </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b/>
                <w:bCs/>
                <w:sz w:val="20"/>
                <w:szCs w:val="20"/>
                <w:lang w:eastAsia="cs-CZ"/>
              </w:rPr>
            </w:pPr>
            <w:r w:rsidRPr="00AB698A">
              <w:rPr>
                <w:rFonts w:ascii="Arial" w:hAnsi="Arial" w:cs="Arial"/>
                <w:b/>
                <w:bCs/>
                <w:sz w:val="20"/>
                <w:szCs w:val="20"/>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b/>
                <w:bCs/>
                <w:sz w:val="20"/>
                <w:szCs w:val="20"/>
                <w:lang w:eastAsia="cs-CZ"/>
              </w:rPr>
            </w:pPr>
            <w:r w:rsidRPr="00AB698A">
              <w:rPr>
                <w:rFonts w:ascii="Arial" w:hAnsi="Arial" w:cs="Arial"/>
                <w:b/>
                <w:bCs/>
                <w:sz w:val="20"/>
                <w:szCs w:val="20"/>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b/>
                <w:bCs/>
                <w:sz w:val="20"/>
                <w:szCs w:val="20"/>
                <w:lang w:eastAsia="cs-CZ"/>
              </w:rPr>
            </w:pPr>
            <w:r w:rsidRPr="00AB698A">
              <w:rPr>
                <w:rFonts w:ascii="Arial" w:hAnsi="Arial" w:cs="Arial"/>
                <w:b/>
                <w:bCs/>
                <w:sz w:val="20"/>
                <w:szCs w:val="20"/>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b/>
                <w:bCs/>
                <w:sz w:val="20"/>
                <w:szCs w:val="20"/>
                <w:lang w:eastAsia="cs-CZ"/>
              </w:rPr>
            </w:pPr>
            <w:r w:rsidRPr="00AB698A">
              <w:rPr>
                <w:rFonts w:ascii="Arial" w:hAnsi="Arial" w:cs="Arial"/>
                <w:b/>
                <w:bCs/>
                <w:sz w:val="20"/>
                <w:szCs w:val="20"/>
                <w:lang w:eastAsia="cs-CZ"/>
              </w:rPr>
              <w:t> </w:t>
            </w:r>
          </w:p>
        </w:tc>
      </w:tr>
      <w:tr w:rsidR="00AB698A" w:rsidRPr="00AB698A" w:rsidTr="00AB698A">
        <w:trPr>
          <w:trHeight w:val="300"/>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546</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lesní pozemek</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lang w:eastAsia="cs-CZ"/>
              </w:rPr>
            </w:pPr>
            <w:r w:rsidRPr="00AB698A">
              <w:rPr>
                <w:rFonts w:ascii="Arial" w:hAnsi="Arial" w:cs="Arial"/>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6224</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6224</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r>
      <w:tr w:rsidR="00AB698A" w:rsidRPr="00AB698A" w:rsidTr="00AB698A">
        <w:trPr>
          <w:trHeight w:val="300"/>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583</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lesní pozemek</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lang w:eastAsia="cs-CZ"/>
              </w:rPr>
            </w:pPr>
            <w:r w:rsidRPr="00AB698A">
              <w:rPr>
                <w:rFonts w:ascii="Arial" w:hAnsi="Arial" w:cs="Arial"/>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252</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252</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r>
      <w:tr w:rsidR="00AB698A" w:rsidRPr="00AB698A" w:rsidTr="00AB698A">
        <w:trPr>
          <w:trHeight w:val="300"/>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584</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lesní pozemek</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lang w:eastAsia="cs-CZ"/>
              </w:rPr>
            </w:pPr>
            <w:r w:rsidRPr="00AB698A">
              <w:rPr>
                <w:rFonts w:ascii="Arial" w:hAnsi="Arial" w:cs="Arial"/>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2943</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1589</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r>
      <w:tr w:rsidR="00AB698A" w:rsidRPr="00AB698A" w:rsidTr="00AB698A">
        <w:trPr>
          <w:trHeight w:val="300"/>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585</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lesní pozemek</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lang w:eastAsia="cs-CZ"/>
              </w:rPr>
            </w:pPr>
            <w:r w:rsidRPr="00AB698A">
              <w:rPr>
                <w:rFonts w:ascii="Arial" w:hAnsi="Arial" w:cs="Arial"/>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12523</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12523</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r>
      <w:tr w:rsidR="00AB698A" w:rsidRPr="00AB698A" w:rsidTr="00AB698A">
        <w:trPr>
          <w:trHeight w:val="300"/>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586</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lesní pozemek</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lang w:eastAsia="cs-CZ"/>
              </w:rPr>
            </w:pPr>
            <w:r w:rsidRPr="00AB698A">
              <w:rPr>
                <w:rFonts w:ascii="Arial" w:hAnsi="Arial" w:cs="Arial"/>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56403</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56403</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r>
      <w:tr w:rsidR="00AB698A" w:rsidRPr="00AB698A" w:rsidTr="00AB698A">
        <w:trPr>
          <w:trHeight w:val="300"/>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lastRenderedPageBreak/>
              <w:t>661/1</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lesní pozemek</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lang w:eastAsia="cs-CZ"/>
              </w:rPr>
            </w:pPr>
            <w:r w:rsidRPr="00AB698A">
              <w:rPr>
                <w:rFonts w:ascii="Arial" w:hAnsi="Arial" w:cs="Arial"/>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848</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848</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r>
      <w:tr w:rsidR="00AB698A" w:rsidRPr="00AB698A" w:rsidTr="00AB698A">
        <w:trPr>
          <w:trHeight w:val="300"/>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661/2</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661/2</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lesní pozemek</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lang w:eastAsia="cs-CZ"/>
              </w:rPr>
            </w:pPr>
            <w:r w:rsidRPr="00AB698A">
              <w:rPr>
                <w:rFonts w:ascii="Arial" w:hAnsi="Arial" w:cs="Arial"/>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5690</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5690</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r>
      <w:tr w:rsidR="00AB698A" w:rsidRPr="00AB698A" w:rsidTr="00AB698A">
        <w:trPr>
          <w:trHeight w:val="255"/>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661/5</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plocha</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komunikace</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1446</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1446</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r>
      <w:tr w:rsidR="00AB698A" w:rsidRPr="00AB698A" w:rsidTr="00AB698A">
        <w:trPr>
          <w:trHeight w:val="300"/>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661/6</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lesní pozemek</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lang w:eastAsia="cs-CZ"/>
              </w:rPr>
            </w:pPr>
            <w:r w:rsidRPr="00AB698A">
              <w:rPr>
                <w:rFonts w:ascii="Arial" w:hAnsi="Arial" w:cs="Arial"/>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5779</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5779</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r>
      <w:tr w:rsidR="00AB698A" w:rsidRPr="00AB698A" w:rsidTr="00AB698A">
        <w:trPr>
          <w:trHeight w:val="300"/>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665</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lesní pozemek</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lang w:eastAsia="cs-CZ"/>
              </w:rPr>
            </w:pPr>
            <w:r w:rsidRPr="00AB698A">
              <w:rPr>
                <w:rFonts w:ascii="Arial" w:hAnsi="Arial" w:cs="Arial"/>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2040</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2040</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r>
      <w:tr w:rsidR="00AB698A" w:rsidRPr="00AB698A" w:rsidTr="00AB698A">
        <w:trPr>
          <w:trHeight w:val="300"/>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668</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lesní pozemek</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lang w:eastAsia="cs-CZ"/>
              </w:rPr>
            </w:pPr>
            <w:r w:rsidRPr="00AB698A">
              <w:rPr>
                <w:rFonts w:ascii="Arial" w:hAnsi="Arial" w:cs="Arial"/>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1049</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1049</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r>
      <w:tr w:rsidR="00AB698A" w:rsidRPr="00AB698A" w:rsidTr="00AB698A">
        <w:trPr>
          <w:trHeight w:val="300"/>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670/2</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lesní pozemek</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lang w:eastAsia="cs-CZ"/>
              </w:rPr>
            </w:pPr>
            <w:r w:rsidRPr="00AB698A">
              <w:rPr>
                <w:rFonts w:ascii="Arial" w:hAnsi="Arial" w:cs="Arial"/>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6665</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6665</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není zapsán</w:t>
            </w:r>
          </w:p>
        </w:tc>
      </w:tr>
      <w:tr w:rsidR="00AB698A" w:rsidRPr="00AB698A" w:rsidTr="00AB698A">
        <w:trPr>
          <w:trHeight w:val="300"/>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color w:val="FF0000"/>
                <w:sz w:val="20"/>
                <w:szCs w:val="20"/>
                <w:lang w:eastAsia="cs-CZ"/>
              </w:rPr>
            </w:pPr>
            <w:r w:rsidRPr="00AB698A">
              <w:rPr>
                <w:rFonts w:ascii="Arial" w:hAnsi="Arial" w:cs="Arial"/>
                <w:color w:val="FF0000"/>
                <w:sz w:val="20"/>
                <w:szCs w:val="20"/>
                <w:lang w:eastAsia="cs-CZ"/>
              </w:rPr>
              <w:t> </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670</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lang w:eastAsia="cs-CZ"/>
              </w:rPr>
            </w:pPr>
            <w:r w:rsidRPr="00AB698A">
              <w:rPr>
                <w:rFonts w:ascii="Arial" w:hAnsi="Arial" w:cs="Arial"/>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14912</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5645</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r>
      <w:tr w:rsidR="00AB698A" w:rsidRPr="00AB698A" w:rsidTr="00AB698A">
        <w:trPr>
          <w:trHeight w:val="300"/>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color w:val="FF0000"/>
                <w:sz w:val="20"/>
                <w:szCs w:val="20"/>
                <w:lang w:eastAsia="cs-CZ"/>
              </w:rPr>
            </w:pPr>
            <w:r w:rsidRPr="00AB698A">
              <w:rPr>
                <w:rFonts w:ascii="Arial" w:hAnsi="Arial" w:cs="Arial"/>
                <w:color w:val="FF0000"/>
                <w:sz w:val="20"/>
                <w:szCs w:val="20"/>
                <w:lang w:eastAsia="cs-CZ"/>
              </w:rPr>
              <w:t> </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678</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lang w:eastAsia="cs-CZ"/>
              </w:rPr>
            </w:pPr>
            <w:r w:rsidRPr="00AB698A">
              <w:rPr>
                <w:rFonts w:ascii="Arial" w:hAnsi="Arial" w:cs="Arial"/>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20051</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1020</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r>
      <w:tr w:rsidR="00AB698A" w:rsidRPr="00AB698A" w:rsidTr="00AB698A">
        <w:trPr>
          <w:trHeight w:val="300"/>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676</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lesní pozemek</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lang w:eastAsia="cs-CZ"/>
              </w:rPr>
            </w:pPr>
            <w:r w:rsidRPr="00AB698A">
              <w:rPr>
                <w:rFonts w:ascii="Arial" w:hAnsi="Arial" w:cs="Arial"/>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2340</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1599</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r>
      <w:tr w:rsidR="00AB698A" w:rsidRPr="00AB698A" w:rsidTr="00AB698A">
        <w:trPr>
          <w:trHeight w:val="300"/>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678</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lesní pozemek</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lang w:eastAsia="cs-CZ"/>
              </w:rPr>
            </w:pPr>
            <w:r w:rsidRPr="00AB698A">
              <w:rPr>
                <w:rFonts w:ascii="Arial" w:hAnsi="Arial" w:cs="Arial"/>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13425</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13425</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není zapsán</w:t>
            </w:r>
          </w:p>
        </w:tc>
      </w:tr>
      <w:tr w:rsidR="00AB698A" w:rsidRPr="00AB698A" w:rsidTr="00AB698A">
        <w:trPr>
          <w:trHeight w:val="300"/>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color w:val="FF0000"/>
                <w:sz w:val="20"/>
                <w:szCs w:val="20"/>
                <w:lang w:eastAsia="cs-CZ"/>
              </w:rPr>
            </w:pPr>
            <w:r w:rsidRPr="00AB698A">
              <w:rPr>
                <w:rFonts w:ascii="Arial" w:hAnsi="Arial" w:cs="Arial"/>
                <w:color w:val="FF0000"/>
                <w:sz w:val="20"/>
                <w:szCs w:val="20"/>
                <w:lang w:eastAsia="cs-CZ"/>
              </w:rPr>
              <w:t> </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678</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lang w:eastAsia="cs-CZ"/>
              </w:rPr>
            </w:pPr>
            <w:r w:rsidRPr="00AB698A">
              <w:rPr>
                <w:rFonts w:ascii="Arial" w:hAnsi="Arial" w:cs="Arial"/>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20051</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13425</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r>
      <w:tr w:rsidR="00AB698A" w:rsidRPr="00AB698A" w:rsidTr="00AB698A">
        <w:trPr>
          <w:trHeight w:val="300"/>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679</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lesní pozemek</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lang w:eastAsia="cs-CZ"/>
              </w:rPr>
            </w:pPr>
            <w:r w:rsidRPr="00AB698A">
              <w:rPr>
                <w:rFonts w:ascii="Arial" w:hAnsi="Arial" w:cs="Arial"/>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6825</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6825</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r>
      <w:tr w:rsidR="00AB698A" w:rsidRPr="00AB698A" w:rsidTr="00AB698A">
        <w:trPr>
          <w:trHeight w:val="255"/>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757/1</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plocha</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komunikace</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3894</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922</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r>
      <w:tr w:rsidR="00AB698A" w:rsidRPr="00AB698A" w:rsidTr="00AB698A">
        <w:trPr>
          <w:trHeight w:val="255"/>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758</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plocha</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komunikace</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4371</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3826</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r>
      <w:tr w:rsidR="00AB698A" w:rsidRPr="00AB698A" w:rsidTr="00AB698A">
        <w:trPr>
          <w:trHeight w:val="255"/>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760</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plocha</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komunikace</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5313</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5313</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r>
      <w:tr w:rsidR="00AB698A" w:rsidRPr="00AB698A" w:rsidTr="00AB698A">
        <w:trPr>
          <w:trHeight w:val="255"/>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763</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plocha</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komunikace</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2720</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146</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60000</w:t>
            </w:r>
          </w:p>
        </w:tc>
      </w:tr>
      <w:tr w:rsidR="00AB698A" w:rsidRPr="00AB698A" w:rsidTr="00AB698A">
        <w:trPr>
          <w:trHeight w:val="300"/>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804</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lesní pozemek</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lang w:eastAsia="cs-CZ"/>
              </w:rPr>
            </w:pPr>
            <w:r w:rsidRPr="00AB698A">
              <w:rPr>
                <w:rFonts w:ascii="Arial" w:hAnsi="Arial" w:cs="Arial"/>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4079</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4079</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r>
      <w:tr w:rsidR="00AB698A" w:rsidRPr="00AB698A" w:rsidTr="00AB698A">
        <w:trPr>
          <w:trHeight w:val="300"/>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805</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lesní pozemek</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lang w:eastAsia="cs-CZ"/>
              </w:rPr>
            </w:pPr>
            <w:r w:rsidRPr="00AB698A">
              <w:rPr>
                <w:rFonts w:ascii="Arial" w:hAnsi="Arial" w:cs="Arial"/>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2882</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2882</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130</w:t>
            </w:r>
          </w:p>
        </w:tc>
      </w:tr>
      <w:tr w:rsidR="00AB698A" w:rsidRPr="00AB698A" w:rsidTr="00AB698A">
        <w:trPr>
          <w:trHeight w:val="300"/>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806</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lesní pozemek</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lang w:eastAsia="cs-CZ"/>
              </w:rPr>
            </w:pPr>
            <w:r w:rsidRPr="00AB698A">
              <w:rPr>
                <w:rFonts w:ascii="Arial" w:hAnsi="Arial" w:cs="Arial"/>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1163</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1163</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82</w:t>
            </w:r>
          </w:p>
        </w:tc>
      </w:tr>
      <w:tr w:rsidR="00AB698A" w:rsidRPr="00AB698A" w:rsidTr="00AB698A">
        <w:trPr>
          <w:trHeight w:val="300"/>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807</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lesní pozemek</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lang w:eastAsia="cs-CZ"/>
              </w:rPr>
            </w:pPr>
            <w:r w:rsidRPr="00AB698A">
              <w:rPr>
                <w:rFonts w:ascii="Arial" w:hAnsi="Arial" w:cs="Arial"/>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851</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851</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82</w:t>
            </w:r>
          </w:p>
        </w:tc>
      </w:tr>
      <w:tr w:rsidR="00AB698A" w:rsidRPr="00AB698A" w:rsidTr="00AB698A">
        <w:trPr>
          <w:trHeight w:val="300"/>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808</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lesní pozemek</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lang w:eastAsia="cs-CZ"/>
              </w:rPr>
            </w:pPr>
            <w:r w:rsidRPr="00AB698A">
              <w:rPr>
                <w:rFonts w:ascii="Arial" w:hAnsi="Arial" w:cs="Arial"/>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1301</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1301</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130</w:t>
            </w:r>
          </w:p>
        </w:tc>
      </w:tr>
      <w:tr w:rsidR="00AB698A" w:rsidRPr="00AB698A" w:rsidTr="00AB698A">
        <w:trPr>
          <w:trHeight w:val="255"/>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r>
      <w:tr w:rsidR="00AB698A" w:rsidRPr="00AB698A" w:rsidTr="00AB698A">
        <w:trPr>
          <w:trHeight w:val="255"/>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r>
      <w:tr w:rsidR="00AB698A" w:rsidRPr="00AB698A" w:rsidTr="00AB698A">
        <w:trPr>
          <w:trHeight w:val="255"/>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b/>
                <w:bCs/>
                <w:sz w:val="20"/>
                <w:szCs w:val="20"/>
                <w:lang w:eastAsia="cs-CZ"/>
              </w:rPr>
            </w:pPr>
            <w:proofErr w:type="spellStart"/>
            <w:r w:rsidRPr="00AB698A">
              <w:rPr>
                <w:rFonts w:ascii="Arial" w:hAnsi="Arial" w:cs="Arial"/>
                <w:b/>
                <w:bCs/>
                <w:sz w:val="20"/>
                <w:szCs w:val="20"/>
                <w:lang w:eastAsia="cs-CZ"/>
              </w:rPr>
              <w:t>kú</w:t>
            </w:r>
            <w:proofErr w:type="spellEnd"/>
            <w:r w:rsidRPr="00AB698A">
              <w:rPr>
                <w:rFonts w:ascii="Arial" w:hAnsi="Arial" w:cs="Arial"/>
                <w:b/>
                <w:bCs/>
                <w:sz w:val="20"/>
                <w:szCs w:val="20"/>
                <w:lang w:eastAsia="cs-CZ"/>
              </w:rPr>
              <w:t xml:space="preserve"> </w:t>
            </w:r>
            <w:proofErr w:type="spellStart"/>
            <w:r w:rsidRPr="00AB698A">
              <w:rPr>
                <w:rFonts w:ascii="Arial" w:hAnsi="Arial" w:cs="Arial"/>
                <w:b/>
                <w:bCs/>
                <w:sz w:val="20"/>
                <w:szCs w:val="20"/>
                <w:lang w:eastAsia="cs-CZ"/>
              </w:rPr>
              <w:t>Budyně</w:t>
            </w:r>
            <w:proofErr w:type="spellEnd"/>
            <w:r w:rsidRPr="00AB698A">
              <w:rPr>
                <w:rFonts w:ascii="Arial" w:hAnsi="Arial" w:cs="Arial"/>
                <w:b/>
                <w:bCs/>
                <w:sz w:val="20"/>
                <w:szCs w:val="20"/>
                <w:lang w:eastAsia="cs-CZ"/>
              </w:rPr>
              <w:t xml:space="preserve"> nad Ohří</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r>
      <w:tr w:rsidR="00AB698A" w:rsidRPr="00AB698A" w:rsidTr="00AB698A">
        <w:trPr>
          <w:trHeight w:val="300"/>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1384</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lang w:eastAsia="cs-CZ"/>
              </w:rPr>
            </w:pPr>
            <w:r w:rsidRPr="00AB698A">
              <w:rPr>
                <w:rFonts w:ascii="Arial" w:hAnsi="Arial" w:cs="Arial"/>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TTP</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lang w:eastAsia="cs-CZ"/>
              </w:rPr>
            </w:pPr>
            <w:r w:rsidRPr="00AB698A">
              <w:rPr>
                <w:rFonts w:ascii="Arial" w:hAnsi="Arial" w:cs="Arial"/>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7575</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7575</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1082</w:t>
            </w:r>
          </w:p>
        </w:tc>
      </w:tr>
      <w:tr w:rsidR="00AB698A" w:rsidRPr="00AB698A" w:rsidTr="00AB698A">
        <w:trPr>
          <w:trHeight w:val="300"/>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1386</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lang w:eastAsia="cs-CZ"/>
              </w:rPr>
            </w:pPr>
            <w:r w:rsidRPr="00AB698A">
              <w:rPr>
                <w:rFonts w:ascii="Arial" w:hAnsi="Arial" w:cs="Arial"/>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plocha</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neplodná půda</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115</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115</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1082</w:t>
            </w:r>
          </w:p>
        </w:tc>
      </w:tr>
      <w:tr w:rsidR="00AB698A" w:rsidRPr="00AB698A" w:rsidTr="00AB698A">
        <w:trPr>
          <w:trHeight w:val="300"/>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1387</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lang w:eastAsia="cs-CZ"/>
              </w:rPr>
            </w:pPr>
            <w:r w:rsidRPr="00AB698A">
              <w:rPr>
                <w:rFonts w:ascii="Arial" w:hAnsi="Arial" w:cs="Arial"/>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plocha</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neplodná půda</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95</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95</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809</w:t>
            </w:r>
          </w:p>
        </w:tc>
      </w:tr>
      <w:tr w:rsidR="00AB698A" w:rsidRPr="00AB698A" w:rsidTr="00AB698A">
        <w:trPr>
          <w:trHeight w:val="300"/>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1388</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lang w:eastAsia="cs-CZ"/>
              </w:rPr>
            </w:pPr>
            <w:r w:rsidRPr="00AB698A">
              <w:rPr>
                <w:rFonts w:ascii="Arial" w:hAnsi="Arial" w:cs="Arial"/>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lesní pozemek</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lang w:eastAsia="cs-CZ"/>
              </w:rPr>
            </w:pPr>
            <w:r w:rsidRPr="00AB698A">
              <w:rPr>
                <w:rFonts w:ascii="Arial" w:hAnsi="Arial" w:cs="Arial"/>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3163</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3163</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809</w:t>
            </w:r>
          </w:p>
        </w:tc>
      </w:tr>
      <w:tr w:rsidR="00AB698A" w:rsidRPr="00AB698A" w:rsidTr="00AB698A">
        <w:trPr>
          <w:trHeight w:val="300"/>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1391</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lang w:eastAsia="cs-CZ"/>
              </w:rPr>
            </w:pPr>
            <w:r w:rsidRPr="00AB698A">
              <w:rPr>
                <w:rFonts w:ascii="Arial" w:hAnsi="Arial" w:cs="Arial"/>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lesní pozemek</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lang w:eastAsia="cs-CZ"/>
              </w:rPr>
            </w:pPr>
            <w:r w:rsidRPr="00AB698A">
              <w:rPr>
                <w:rFonts w:ascii="Arial" w:hAnsi="Arial" w:cs="Arial"/>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3818</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3218</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23</w:t>
            </w:r>
          </w:p>
        </w:tc>
      </w:tr>
      <w:tr w:rsidR="00AB698A" w:rsidRPr="00AB698A" w:rsidTr="00AB698A">
        <w:trPr>
          <w:trHeight w:val="300"/>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1380/3</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lang w:eastAsia="cs-CZ"/>
              </w:rPr>
            </w:pPr>
            <w:r w:rsidRPr="00AB698A">
              <w:rPr>
                <w:rFonts w:ascii="Arial" w:hAnsi="Arial" w:cs="Arial"/>
                <w:lang w:eastAsia="cs-CZ"/>
              </w:rPr>
              <w:t> </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lesní pozemek</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lang w:eastAsia="cs-CZ"/>
              </w:rPr>
            </w:pPr>
            <w:r w:rsidRPr="00AB698A">
              <w:rPr>
                <w:rFonts w:ascii="Arial" w:hAnsi="Arial" w:cs="Arial"/>
                <w:lang w:eastAsia="cs-CZ"/>
              </w:rPr>
              <w:t> </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5357</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2059</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r>
      <w:tr w:rsidR="00AB698A" w:rsidRPr="00AB698A" w:rsidTr="00AB698A">
        <w:trPr>
          <w:trHeight w:val="255"/>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1454/1</w:t>
            </w:r>
          </w:p>
        </w:tc>
        <w:tc>
          <w:tcPr>
            <w:tcW w:w="667"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1454</w:t>
            </w:r>
          </w:p>
        </w:tc>
        <w:tc>
          <w:tcPr>
            <w:tcW w:w="1706"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plocha</w:t>
            </w:r>
          </w:p>
        </w:tc>
        <w:tc>
          <w:tcPr>
            <w:tcW w:w="1545"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komunikace</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2297</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490</w:t>
            </w:r>
          </w:p>
        </w:tc>
        <w:tc>
          <w:tcPr>
            <w:tcW w:w="1161"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10002</w:t>
            </w:r>
          </w:p>
        </w:tc>
      </w:tr>
    </w:tbl>
    <w:p w:rsidR="00AB698A" w:rsidRPr="00AB698A" w:rsidRDefault="00AB698A" w:rsidP="00AB698A"/>
    <w:p w:rsidR="00EF53C8" w:rsidRPr="004545D2" w:rsidRDefault="00EF53C8" w:rsidP="00ED361F">
      <w:pPr>
        <w:pStyle w:val="Nadpis4"/>
      </w:pPr>
      <w:bookmarkStart w:id="14" w:name="_Toc277832945"/>
      <w:r w:rsidRPr="004545D2">
        <w:t>Ochranné pásmo:</w:t>
      </w:r>
      <w:bookmarkEnd w:id="14"/>
    </w:p>
    <w:p w:rsidR="00AB698A" w:rsidRDefault="00EF53C8" w:rsidP="00EF53C8">
      <w:pPr>
        <w:ind w:firstLine="567"/>
        <w:jc w:val="both"/>
        <w:rPr>
          <w:rFonts w:eastAsiaTheme="minorHAnsi"/>
        </w:rPr>
      </w:pPr>
      <w:r w:rsidRPr="004545D2">
        <w:rPr>
          <w:rFonts w:eastAsiaTheme="minorHAnsi"/>
        </w:rPr>
        <w:t xml:space="preserve">Ochranné pásmo není vyhlášené, je jím tedy dle § 37 zákona č. 114/1992 Sb. pás do </w:t>
      </w:r>
    </w:p>
    <w:p w:rsidR="00AB698A" w:rsidRDefault="00AB698A" w:rsidP="00EF53C8">
      <w:pPr>
        <w:ind w:firstLine="567"/>
        <w:jc w:val="both"/>
        <w:rPr>
          <w:rFonts w:eastAsiaTheme="minorHAnsi"/>
        </w:rPr>
      </w:pPr>
    </w:p>
    <w:p w:rsidR="00EF53C8" w:rsidRDefault="00EF53C8" w:rsidP="00EF53C8">
      <w:pPr>
        <w:ind w:firstLine="567"/>
        <w:jc w:val="both"/>
        <w:rPr>
          <w:rFonts w:eastAsiaTheme="minorHAnsi"/>
        </w:rPr>
      </w:pPr>
      <w:r w:rsidRPr="004545D2">
        <w:rPr>
          <w:rFonts w:eastAsiaTheme="minorHAnsi"/>
        </w:rPr>
        <w:t>vzdálenosti 50 m od hranice ZCHÚ.</w:t>
      </w:r>
    </w:p>
    <w:tbl>
      <w:tblPr>
        <w:tblW w:w="9440" w:type="dxa"/>
        <w:tblInd w:w="53" w:type="dxa"/>
        <w:tblCellMar>
          <w:left w:w="70" w:type="dxa"/>
          <w:right w:w="70" w:type="dxa"/>
        </w:tblCellMar>
        <w:tblLook w:val="04A0"/>
      </w:tblPr>
      <w:tblGrid>
        <w:gridCol w:w="2320"/>
        <w:gridCol w:w="863"/>
        <w:gridCol w:w="1712"/>
        <w:gridCol w:w="1660"/>
        <w:gridCol w:w="975"/>
        <w:gridCol w:w="1033"/>
        <w:gridCol w:w="1068"/>
      </w:tblGrid>
      <w:tr w:rsidR="00AB698A" w:rsidRPr="00AB698A" w:rsidTr="00AB698A">
        <w:trPr>
          <w:trHeight w:val="255"/>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b/>
                <w:bCs/>
                <w:sz w:val="20"/>
                <w:szCs w:val="20"/>
                <w:lang w:eastAsia="cs-CZ"/>
              </w:rPr>
            </w:pPr>
            <w:r w:rsidRPr="00AB698A">
              <w:rPr>
                <w:rFonts w:ascii="Arial" w:hAnsi="Arial" w:cs="Arial"/>
                <w:b/>
                <w:bCs/>
                <w:sz w:val="20"/>
                <w:szCs w:val="20"/>
                <w:lang w:eastAsia="cs-CZ"/>
              </w:rPr>
              <w:lastRenderedPageBreak/>
              <w:t>KN</w:t>
            </w:r>
          </w:p>
        </w:tc>
        <w:tc>
          <w:tcPr>
            <w:tcW w:w="719" w:type="dxa"/>
            <w:tcBorders>
              <w:top w:val="single" w:sz="4" w:space="0" w:color="auto"/>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b/>
                <w:bCs/>
                <w:sz w:val="20"/>
                <w:szCs w:val="20"/>
                <w:lang w:eastAsia="cs-CZ"/>
              </w:rPr>
            </w:pPr>
            <w:r w:rsidRPr="00AB698A">
              <w:rPr>
                <w:rFonts w:ascii="Arial" w:hAnsi="Arial" w:cs="Arial"/>
                <w:b/>
                <w:bCs/>
                <w:sz w:val="20"/>
                <w:szCs w:val="20"/>
                <w:lang w:eastAsia="cs-CZ"/>
              </w:rPr>
              <w:t>PK</w:t>
            </w:r>
          </w:p>
        </w:tc>
        <w:tc>
          <w:tcPr>
            <w:tcW w:w="1712" w:type="dxa"/>
            <w:tcBorders>
              <w:top w:val="single" w:sz="4" w:space="0" w:color="auto"/>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b/>
                <w:bCs/>
                <w:sz w:val="20"/>
                <w:szCs w:val="20"/>
                <w:lang w:eastAsia="cs-CZ"/>
              </w:rPr>
            </w:pPr>
            <w:r w:rsidRPr="00AB698A">
              <w:rPr>
                <w:rFonts w:ascii="Arial" w:hAnsi="Arial" w:cs="Arial"/>
                <w:b/>
                <w:bCs/>
                <w:sz w:val="20"/>
                <w:szCs w:val="20"/>
                <w:lang w:eastAsia="cs-CZ"/>
              </w:rPr>
              <w:t>druh pozemku</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b/>
                <w:bCs/>
                <w:sz w:val="20"/>
                <w:szCs w:val="20"/>
                <w:lang w:eastAsia="cs-CZ"/>
              </w:rPr>
            </w:pPr>
            <w:r w:rsidRPr="00AB698A">
              <w:rPr>
                <w:rFonts w:ascii="Arial" w:hAnsi="Arial" w:cs="Arial"/>
                <w:b/>
                <w:bCs/>
                <w:sz w:val="20"/>
                <w:szCs w:val="20"/>
                <w:lang w:eastAsia="cs-CZ"/>
              </w:rPr>
              <w:t>způsob využití</w:t>
            </w:r>
          </w:p>
        </w:tc>
        <w:tc>
          <w:tcPr>
            <w:tcW w:w="928" w:type="dxa"/>
            <w:tcBorders>
              <w:top w:val="single" w:sz="4" w:space="0" w:color="auto"/>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b/>
                <w:bCs/>
                <w:sz w:val="20"/>
                <w:szCs w:val="20"/>
                <w:lang w:eastAsia="cs-CZ"/>
              </w:rPr>
            </w:pPr>
            <w:r w:rsidRPr="00AB698A">
              <w:rPr>
                <w:rFonts w:ascii="Arial" w:hAnsi="Arial" w:cs="Arial"/>
                <w:b/>
                <w:bCs/>
                <w:sz w:val="20"/>
                <w:szCs w:val="20"/>
                <w:lang w:eastAsia="cs-CZ"/>
              </w:rPr>
              <w:t>LV</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b/>
                <w:bCs/>
                <w:sz w:val="20"/>
                <w:szCs w:val="20"/>
                <w:lang w:eastAsia="cs-CZ"/>
              </w:rPr>
            </w:pPr>
            <w:r w:rsidRPr="00AB698A">
              <w:rPr>
                <w:rFonts w:ascii="Arial" w:hAnsi="Arial" w:cs="Arial"/>
                <w:b/>
                <w:bCs/>
                <w:sz w:val="20"/>
                <w:szCs w:val="20"/>
                <w:lang w:eastAsia="cs-CZ"/>
              </w:rPr>
              <w:t>výměra</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b/>
                <w:bCs/>
                <w:sz w:val="20"/>
                <w:szCs w:val="20"/>
                <w:lang w:eastAsia="cs-CZ"/>
              </w:rPr>
            </w:pPr>
            <w:r w:rsidRPr="00AB698A">
              <w:rPr>
                <w:rFonts w:ascii="Arial" w:hAnsi="Arial" w:cs="Arial"/>
                <w:b/>
                <w:bCs/>
                <w:sz w:val="20"/>
                <w:szCs w:val="20"/>
                <w:lang w:eastAsia="cs-CZ"/>
              </w:rPr>
              <w:t>pozemek uvnitř ZCHÚ</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b/>
                <w:bCs/>
                <w:sz w:val="20"/>
                <w:szCs w:val="20"/>
                <w:lang w:eastAsia="cs-CZ"/>
              </w:rPr>
            </w:pPr>
            <w:proofErr w:type="spellStart"/>
            <w:r w:rsidRPr="00AB698A">
              <w:rPr>
                <w:rFonts w:ascii="Arial" w:hAnsi="Arial" w:cs="Arial"/>
                <w:b/>
                <w:bCs/>
                <w:sz w:val="20"/>
                <w:szCs w:val="20"/>
                <w:lang w:eastAsia="cs-CZ"/>
              </w:rPr>
              <w:t>kú</w:t>
            </w:r>
            <w:proofErr w:type="spellEnd"/>
            <w:r w:rsidRPr="00AB698A">
              <w:rPr>
                <w:rFonts w:ascii="Arial" w:hAnsi="Arial" w:cs="Arial"/>
                <w:b/>
                <w:bCs/>
                <w:sz w:val="20"/>
                <w:szCs w:val="20"/>
                <w:lang w:eastAsia="cs-CZ"/>
              </w:rPr>
              <w:t xml:space="preserve"> Vrbka u </w:t>
            </w:r>
            <w:proofErr w:type="spellStart"/>
            <w:r w:rsidRPr="00AB698A">
              <w:rPr>
                <w:rFonts w:ascii="Arial" w:hAnsi="Arial" w:cs="Arial"/>
                <w:b/>
                <w:bCs/>
                <w:sz w:val="20"/>
                <w:szCs w:val="20"/>
                <w:lang w:eastAsia="cs-CZ"/>
              </w:rPr>
              <w:t>Roudníčku</w:t>
            </w:r>
            <w:proofErr w:type="spellEnd"/>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540/1</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lesní pozemek</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61425</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540/1</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59103</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543/4</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831</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543/5</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295</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543/6</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529</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544</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1183</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547</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lesní pozemek</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397</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551</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548</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TTP</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1475</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548</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95</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921</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568</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272</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881</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549</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orná půda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21402</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549</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95</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18631</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563</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ostatní plocha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neplodná půda</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1310</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562</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351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629</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563</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274</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827</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566</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ostatní plocha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neplodná půda</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272</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1380</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569</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orná půda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7433</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548</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95</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921</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568</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272</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881</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569</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272</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7283</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574</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orná půda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73320</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561</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351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3669</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564</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274</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6816</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571</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351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14692</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574</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301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15718</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575</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301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180</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576</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302</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9586</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579</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267</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10304</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580</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95</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7804</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581</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lesní pozemek</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397</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1136</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584</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lesní pozemek</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2943</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588/1</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orná půda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160</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7794</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591</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TTP</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160</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316</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598/1</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ostatní plocha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komunikace</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4821</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598</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7823</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599/1</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orná půda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22678</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598</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7823</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599</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269</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10448</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602</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269</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4334</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607</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274</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8445</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623/1</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orná půda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101148</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608</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10002</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7031</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615</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274</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11236</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616</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272</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7355</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617</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95</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6870</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lastRenderedPageBreak/>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618</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95</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4999</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622</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95</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5844</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648/1</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orná půda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84278</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644</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272</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5791</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659</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351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8452</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660</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170</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7500</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673/1</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338</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673/2</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0</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677</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410</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648/2</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orná půda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23270</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661/2</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0</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664</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2949</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669</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5823</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670</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14912</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678</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20051</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764</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10002,13</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0</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661/3</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ostatní plocha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jiná plocha</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4510</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661/4</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ostatní plocha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neplodná půda</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432</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667/1</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orná půda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499003</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577</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160</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2823</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578</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267</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2715</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582</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180</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666</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267</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9477</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667</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267</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294556</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680</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144</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682/2</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267</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12552</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682/3</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350</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4316</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682/4</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10002</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7193</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763</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10002</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0</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766</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10002</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3381</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1389</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102</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2050</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1390</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10002</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3345</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1392</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165</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90</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1393</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165</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4010</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1399</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10002</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3453</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1406/1</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297</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29356</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1406/2</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275</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2211</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1406/3</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350</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3879</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1406/4</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66</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11836</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1406/5</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114</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3762</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1406/10</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297</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4116</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1406/11</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275</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2114</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1406/12</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275</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2071</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663</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ostatní plocha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dobývací prostor</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4831</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673/2</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lesní pozemek</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806</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674</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lesní pozemek</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999</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675</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lesní pozemek</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191</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676</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lesní pozemek</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2340</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677</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lesní pozemek</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237</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lastRenderedPageBreak/>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677</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410</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757/1</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plocha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ostatní komunikace</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3894</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758</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ostatní plocha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komunikace</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4371</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759</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ostatní plocha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komunikace</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60000</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3543</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760</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plocha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komunikace</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5313</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761</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plocha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komunikace</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60000</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1959</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763</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plocha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komunikace</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60000</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2720</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764</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ostatní plocha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komunikace</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60000</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1405</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b/>
                <w:bCs/>
                <w:sz w:val="20"/>
                <w:szCs w:val="20"/>
                <w:lang w:eastAsia="cs-CZ"/>
              </w:rPr>
            </w:pPr>
            <w:proofErr w:type="spellStart"/>
            <w:r w:rsidRPr="00AB698A">
              <w:rPr>
                <w:rFonts w:ascii="Arial" w:hAnsi="Arial" w:cs="Arial"/>
                <w:b/>
                <w:bCs/>
                <w:sz w:val="20"/>
                <w:szCs w:val="20"/>
                <w:lang w:eastAsia="cs-CZ"/>
              </w:rPr>
              <w:t>kú</w:t>
            </w:r>
            <w:proofErr w:type="spellEnd"/>
            <w:r w:rsidRPr="00AB698A">
              <w:rPr>
                <w:rFonts w:ascii="Arial" w:hAnsi="Arial" w:cs="Arial"/>
                <w:b/>
                <w:bCs/>
                <w:sz w:val="20"/>
                <w:szCs w:val="20"/>
                <w:lang w:eastAsia="cs-CZ"/>
              </w:rPr>
              <w:t xml:space="preserve"> </w:t>
            </w:r>
            <w:proofErr w:type="spellStart"/>
            <w:r w:rsidRPr="00AB698A">
              <w:rPr>
                <w:rFonts w:ascii="Arial" w:hAnsi="Arial" w:cs="Arial"/>
                <w:b/>
                <w:bCs/>
                <w:sz w:val="20"/>
                <w:szCs w:val="20"/>
                <w:lang w:eastAsia="cs-CZ"/>
              </w:rPr>
              <w:t>Martiněvěs</w:t>
            </w:r>
            <w:proofErr w:type="spellEnd"/>
            <w:r w:rsidRPr="00AB698A">
              <w:rPr>
                <w:rFonts w:ascii="Arial" w:hAnsi="Arial" w:cs="Arial"/>
                <w:b/>
                <w:bCs/>
                <w:sz w:val="20"/>
                <w:szCs w:val="20"/>
                <w:lang w:eastAsia="cs-CZ"/>
              </w:rPr>
              <w:t xml:space="preserve"> u Libochovic</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512</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orná půda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92021</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511/2</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88</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5755</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b/>
                <w:bCs/>
                <w:sz w:val="20"/>
                <w:szCs w:val="20"/>
                <w:lang w:eastAsia="cs-CZ"/>
              </w:rPr>
            </w:pPr>
            <w:proofErr w:type="spellStart"/>
            <w:r w:rsidRPr="00AB698A">
              <w:rPr>
                <w:rFonts w:ascii="Arial" w:hAnsi="Arial" w:cs="Arial"/>
                <w:b/>
                <w:bCs/>
                <w:sz w:val="20"/>
                <w:szCs w:val="20"/>
                <w:lang w:eastAsia="cs-CZ"/>
              </w:rPr>
              <w:t>kú</w:t>
            </w:r>
            <w:proofErr w:type="spellEnd"/>
            <w:r w:rsidRPr="00AB698A">
              <w:rPr>
                <w:rFonts w:ascii="Arial" w:hAnsi="Arial" w:cs="Arial"/>
                <w:b/>
                <w:bCs/>
                <w:sz w:val="20"/>
                <w:szCs w:val="20"/>
                <w:lang w:eastAsia="cs-CZ"/>
              </w:rPr>
              <w:t xml:space="preserve"> </w:t>
            </w:r>
            <w:proofErr w:type="spellStart"/>
            <w:r w:rsidRPr="00AB698A">
              <w:rPr>
                <w:rFonts w:ascii="Arial" w:hAnsi="Arial" w:cs="Arial"/>
                <w:b/>
                <w:bCs/>
                <w:sz w:val="20"/>
                <w:szCs w:val="20"/>
                <w:lang w:eastAsia="cs-CZ"/>
              </w:rPr>
              <w:t>Budyně</w:t>
            </w:r>
            <w:proofErr w:type="spellEnd"/>
            <w:r w:rsidRPr="00AB698A">
              <w:rPr>
                <w:rFonts w:ascii="Arial" w:hAnsi="Arial" w:cs="Arial"/>
                <w:b/>
                <w:bCs/>
                <w:sz w:val="20"/>
                <w:szCs w:val="20"/>
                <w:lang w:eastAsia="cs-CZ"/>
              </w:rPr>
              <w:t xml:space="preserve"> nad Ohří</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1187</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plocha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jiná plocha</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1241</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1215</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2852</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1192</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orná půda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96472</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1178</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567</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6284</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1215</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2852</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1218</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orná půda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10063</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1221</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576</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4550</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1222/1</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lesní pozemek</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1799</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1222/1</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2332</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1222/5</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lesní pozemek</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10226</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1222/5</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9560</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1223</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lesní pozemek</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2993</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1223</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1421</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1245/1</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orná půda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230608</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1225</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770</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8686</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1380/3</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lesní pozemek</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5357</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1380/4</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TTP</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4576</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1381</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TTP</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4682</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1382</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TTP</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3393</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1383/1</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plocha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dobývací prostor</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12555</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1380/3</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0</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1380/5</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568</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1383</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9860</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1383/2</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plocha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dobývací prostor</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1082</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2552</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1394</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TTP</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3376</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1394</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551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3399</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1396</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plocha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neplodná půda</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10002</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189</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1402</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lesní pozemek</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15149</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1397</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23</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1967</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1398</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23</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2870</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lastRenderedPageBreak/>
              <w:t>1453</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plocha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komunikace</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1942</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1454/1</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plocha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komunikace</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2297</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1454</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10002</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0</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1454/2</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plocha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komunikace</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7109</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1454</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10002</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0</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both"/>
              <w:rPr>
                <w:rFonts w:ascii="Arial" w:hAnsi="Arial" w:cs="Arial"/>
                <w:sz w:val="20"/>
                <w:szCs w:val="20"/>
                <w:lang w:eastAsia="cs-CZ"/>
              </w:rPr>
            </w:pPr>
            <w:r w:rsidRPr="00AB698A">
              <w:rPr>
                <w:rFonts w:ascii="Arial" w:hAnsi="Arial" w:cs="Arial"/>
                <w:sz w:val="20"/>
                <w:szCs w:val="20"/>
                <w:lang w:eastAsia="cs-CZ"/>
              </w:rPr>
              <w:t>(část)</w:t>
            </w:r>
          </w:p>
        </w:tc>
      </w:tr>
      <w:tr w:rsidR="00AB698A" w:rsidRPr="00AB698A" w:rsidTr="00AB698A">
        <w:trPr>
          <w:trHeight w:val="255"/>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1454/3</w:t>
            </w:r>
          </w:p>
        </w:tc>
        <w:tc>
          <w:tcPr>
            <w:tcW w:w="719"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c>
          <w:tcPr>
            <w:tcW w:w="1712"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plocha</w:t>
            </w:r>
          </w:p>
        </w:tc>
        <w:tc>
          <w:tcPr>
            <w:tcW w:w="1660"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ostatní komunikace</w:t>
            </w:r>
          </w:p>
        </w:tc>
        <w:tc>
          <w:tcPr>
            <w:tcW w:w="92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1082</w:t>
            </w:r>
          </w:p>
        </w:tc>
        <w:tc>
          <w:tcPr>
            <w:tcW w:w="1033"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jc w:val="right"/>
              <w:rPr>
                <w:rFonts w:ascii="Arial" w:hAnsi="Arial" w:cs="Arial"/>
                <w:sz w:val="20"/>
                <w:szCs w:val="20"/>
                <w:lang w:eastAsia="cs-CZ"/>
              </w:rPr>
            </w:pPr>
            <w:r w:rsidRPr="00AB698A">
              <w:rPr>
                <w:rFonts w:ascii="Arial" w:hAnsi="Arial" w:cs="Arial"/>
                <w:sz w:val="20"/>
                <w:szCs w:val="20"/>
                <w:lang w:eastAsia="cs-CZ"/>
              </w:rPr>
              <w:t>393</w:t>
            </w:r>
          </w:p>
        </w:tc>
        <w:tc>
          <w:tcPr>
            <w:tcW w:w="1068" w:type="dxa"/>
            <w:tcBorders>
              <w:top w:val="nil"/>
              <w:left w:val="nil"/>
              <w:bottom w:val="single" w:sz="4" w:space="0" w:color="auto"/>
              <w:right w:val="single" w:sz="4" w:space="0" w:color="auto"/>
            </w:tcBorders>
            <w:shd w:val="clear" w:color="auto" w:fill="auto"/>
            <w:noWrap/>
            <w:vAlign w:val="bottom"/>
            <w:hideMark/>
          </w:tcPr>
          <w:p w:rsidR="00AB698A" w:rsidRPr="00AB698A" w:rsidRDefault="00AB698A" w:rsidP="00AB698A">
            <w:pPr>
              <w:suppressAutoHyphens w:val="0"/>
              <w:rPr>
                <w:rFonts w:ascii="Arial" w:hAnsi="Arial" w:cs="Arial"/>
                <w:sz w:val="20"/>
                <w:szCs w:val="20"/>
                <w:lang w:eastAsia="cs-CZ"/>
              </w:rPr>
            </w:pPr>
            <w:r w:rsidRPr="00AB698A">
              <w:rPr>
                <w:rFonts w:ascii="Arial" w:hAnsi="Arial" w:cs="Arial"/>
                <w:sz w:val="20"/>
                <w:szCs w:val="20"/>
                <w:lang w:eastAsia="cs-CZ"/>
              </w:rPr>
              <w:t> </w:t>
            </w:r>
          </w:p>
        </w:tc>
      </w:tr>
    </w:tbl>
    <w:p w:rsidR="00AB698A" w:rsidRPr="004545D2" w:rsidRDefault="00AB698A" w:rsidP="00EF53C8">
      <w:pPr>
        <w:ind w:firstLine="567"/>
        <w:jc w:val="both"/>
        <w:rPr>
          <w:rFonts w:eastAsiaTheme="minorHAnsi"/>
        </w:rPr>
      </w:pPr>
    </w:p>
    <w:p w:rsidR="00BD0BA2" w:rsidRPr="004545D2" w:rsidRDefault="00BD0BA2" w:rsidP="00BD0BA2">
      <w:pPr>
        <w:ind w:firstLine="567"/>
        <w:jc w:val="both"/>
        <w:rPr>
          <w:b/>
          <w:u w:val="single"/>
        </w:rPr>
      </w:pPr>
    </w:p>
    <w:p w:rsidR="00BD0BA2" w:rsidRPr="004545D2" w:rsidRDefault="00BD0BA2" w:rsidP="00BD0BA2">
      <w:pPr>
        <w:ind w:firstLine="567"/>
        <w:jc w:val="both"/>
        <w:rPr>
          <w:b/>
          <w:u w:val="single"/>
        </w:rPr>
      </w:pPr>
      <w:r w:rsidRPr="004545D2">
        <w:rPr>
          <w:b/>
          <w:u w:val="single"/>
        </w:rPr>
        <w:t>Příloha:</w:t>
      </w:r>
    </w:p>
    <w:p w:rsidR="00BD0BA2" w:rsidRPr="004545D2" w:rsidRDefault="00BD0BA2" w:rsidP="00BD0BA2">
      <w:pPr>
        <w:ind w:firstLine="567"/>
        <w:jc w:val="both"/>
      </w:pPr>
      <w:r w:rsidRPr="004545D2">
        <w:t xml:space="preserve">Katastrální mapa se zákresem ZCHÚ </w:t>
      </w:r>
      <w:r w:rsidR="00122568" w:rsidRPr="004545D2">
        <w:t xml:space="preserve">a jeho ochranného pásma </w:t>
      </w:r>
      <w:r w:rsidR="00A66B7C" w:rsidRPr="004545D2">
        <w:t>- příloha M2</w:t>
      </w:r>
    </w:p>
    <w:p w:rsidR="00EF53C8" w:rsidRPr="009C3CDA" w:rsidRDefault="00EF53C8" w:rsidP="00EF53C8">
      <w:pPr>
        <w:pStyle w:val="Nadpis2"/>
      </w:pPr>
      <w:bookmarkStart w:id="15" w:name="_Toc277832946"/>
      <w:bookmarkStart w:id="16" w:name="_Toc310365398"/>
      <w:r w:rsidRPr="00603C4B">
        <w:t>1.4 Výměra území a jeho ochranného pásma</w:t>
      </w:r>
      <w:bookmarkEnd w:id="15"/>
      <w:bookmarkEnd w:id="16"/>
      <w:r w:rsidRPr="009C3CDA">
        <w:t xml:space="preserve"> </w:t>
      </w:r>
    </w:p>
    <w:tbl>
      <w:tblPr>
        <w:tblW w:w="9720"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tblPr>
      <w:tblGrid>
        <w:gridCol w:w="1980"/>
        <w:gridCol w:w="1545"/>
        <w:gridCol w:w="1849"/>
        <w:gridCol w:w="2173"/>
        <w:gridCol w:w="13"/>
        <w:gridCol w:w="2160"/>
      </w:tblGrid>
      <w:tr w:rsidR="00EF53C8" w:rsidRPr="009C3CDA" w:rsidTr="00D97704">
        <w:trPr>
          <w:cantSplit/>
          <w:trHeight w:val="483"/>
        </w:trPr>
        <w:tc>
          <w:tcPr>
            <w:tcW w:w="1980" w:type="dxa"/>
            <w:shd w:val="clear" w:color="auto" w:fill="C0C0C0"/>
          </w:tcPr>
          <w:p w:rsidR="00EF53C8" w:rsidRPr="009C3CDA" w:rsidRDefault="00EF53C8" w:rsidP="00182F9F">
            <w:pPr>
              <w:rPr>
                <w:b/>
                <w:sz w:val="20"/>
                <w:szCs w:val="20"/>
              </w:rPr>
            </w:pPr>
            <w:r w:rsidRPr="009C3CDA">
              <w:rPr>
                <w:b/>
                <w:sz w:val="20"/>
                <w:szCs w:val="20"/>
              </w:rPr>
              <w:t>Druh pozemku</w:t>
            </w:r>
          </w:p>
        </w:tc>
        <w:tc>
          <w:tcPr>
            <w:tcW w:w="1545" w:type="dxa"/>
            <w:shd w:val="clear" w:color="auto" w:fill="C0C0C0"/>
          </w:tcPr>
          <w:p w:rsidR="00EF53C8" w:rsidRPr="009C3CDA" w:rsidRDefault="00EF53C8" w:rsidP="00182F9F">
            <w:pPr>
              <w:rPr>
                <w:sz w:val="20"/>
                <w:szCs w:val="20"/>
              </w:rPr>
            </w:pPr>
            <w:r w:rsidRPr="009C3CDA">
              <w:rPr>
                <w:b/>
                <w:bCs/>
                <w:sz w:val="20"/>
                <w:szCs w:val="20"/>
              </w:rPr>
              <w:t>ZCHÚ</w:t>
            </w:r>
            <w:r w:rsidRPr="009C3CDA">
              <w:rPr>
                <w:sz w:val="20"/>
                <w:szCs w:val="20"/>
              </w:rPr>
              <w:t xml:space="preserve"> </w:t>
            </w:r>
          </w:p>
          <w:p w:rsidR="00EF53C8" w:rsidRPr="009C3CDA" w:rsidRDefault="00EF53C8" w:rsidP="00EF53C8">
            <w:pPr>
              <w:rPr>
                <w:sz w:val="20"/>
                <w:szCs w:val="20"/>
              </w:rPr>
            </w:pPr>
            <w:r w:rsidRPr="009C3CDA">
              <w:rPr>
                <w:sz w:val="20"/>
                <w:szCs w:val="20"/>
              </w:rPr>
              <w:t>plocha v ha</w:t>
            </w:r>
          </w:p>
        </w:tc>
        <w:tc>
          <w:tcPr>
            <w:tcW w:w="1849" w:type="dxa"/>
            <w:shd w:val="clear" w:color="auto" w:fill="C0C0C0"/>
          </w:tcPr>
          <w:p w:rsidR="00EF53C8" w:rsidRPr="009C3CDA" w:rsidRDefault="00EF53C8" w:rsidP="00182F9F">
            <w:pPr>
              <w:rPr>
                <w:b/>
                <w:bCs/>
                <w:sz w:val="20"/>
                <w:szCs w:val="20"/>
              </w:rPr>
            </w:pPr>
            <w:r w:rsidRPr="009C3CDA">
              <w:rPr>
                <w:b/>
                <w:bCs/>
                <w:sz w:val="20"/>
                <w:szCs w:val="20"/>
              </w:rPr>
              <w:t>OP</w:t>
            </w:r>
          </w:p>
          <w:p w:rsidR="00EF53C8" w:rsidRPr="009C3CDA" w:rsidRDefault="00EF53C8" w:rsidP="00EF53C8">
            <w:pPr>
              <w:rPr>
                <w:sz w:val="20"/>
                <w:szCs w:val="20"/>
              </w:rPr>
            </w:pPr>
            <w:r w:rsidRPr="009C3CDA">
              <w:rPr>
                <w:sz w:val="20"/>
                <w:szCs w:val="20"/>
              </w:rPr>
              <w:t>plocha v ha</w:t>
            </w:r>
          </w:p>
        </w:tc>
        <w:tc>
          <w:tcPr>
            <w:tcW w:w="2186" w:type="dxa"/>
            <w:gridSpan w:val="2"/>
            <w:shd w:val="clear" w:color="auto" w:fill="C0C0C0"/>
          </w:tcPr>
          <w:p w:rsidR="00EF53C8" w:rsidRPr="009C3CDA" w:rsidRDefault="00EF53C8" w:rsidP="00182F9F">
            <w:pPr>
              <w:rPr>
                <w:b/>
                <w:sz w:val="20"/>
                <w:szCs w:val="20"/>
              </w:rPr>
            </w:pPr>
            <w:r w:rsidRPr="009C3CDA">
              <w:rPr>
                <w:b/>
                <w:sz w:val="20"/>
                <w:szCs w:val="20"/>
              </w:rPr>
              <w:t>Způsob využití pozemku</w:t>
            </w:r>
          </w:p>
        </w:tc>
        <w:tc>
          <w:tcPr>
            <w:tcW w:w="2160" w:type="dxa"/>
            <w:shd w:val="clear" w:color="auto" w:fill="C0C0C0"/>
          </w:tcPr>
          <w:p w:rsidR="00EF53C8" w:rsidRPr="009C3CDA" w:rsidRDefault="00EF53C8" w:rsidP="00182F9F">
            <w:pPr>
              <w:rPr>
                <w:sz w:val="20"/>
                <w:szCs w:val="20"/>
              </w:rPr>
            </w:pPr>
            <w:r w:rsidRPr="009C3CDA">
              <w:rPr>
                <w:b/>
                <w:bCs/>
                <w:sz w:val="20"/>
                <w:szCs w:val="20"/>
              </w:rPr>
              <w:t>ZCHÚ</w:t>
            </w:r>
            <w:r w:rsidRPr="009C3CDA">
              <w:rPr>
                <w:sz w:val="20"/>
                <w:szCs w:val="20"/>
              </w:rPr>
              <w:t xml:space="preserve"> </w:t>
            </w:r>
          </w:p>
          <w:p w:rsidR="00EF53C8" w:rsidRPr="009C3CDA" w:rsidRDefault="00EF53C8" w:rsidP="00EF53C8">
            <w:pPr>
              <w:rPr>
                <w:sz w:val="20"/>
                <w:szCs w:val="20"/>
              </w:rPr>
            </w:pPr>
            <w:r w:rsidRPr="009C3CDA">
              <w:rPr>
                <w:sz w:val="20"/>
                <w:szCs w:val="20"/>
              </w:rPr>
              <w:t>plocha v ha</w:t>
            </w:r>
          </w:p>
        </w:tc>
      </w:tr>
      <w:tr w:rsidR="00EF53C8" w:rsidRPr="009C3CDA" w:rsidTr="00D97704">
        <w:trPr>
          <w:cantSplit/>
          <w:trHeight w:val="104"/>
        </w:trPr>
        <w:tc>
          <w:tcPr>
            <w:tcW w:w="1980" w:type="dxa"/>
            <w:shd w:val="clear" w:color="auto" w:fill="C0C0C0"/>
          </w:tcPr>
          <w:p w:rsidR="00EF53C8" w:rsidRPr="009C3CDA" w:rsidRDefault="00EF53C8" w:rsidP="00182F9F">
            <w:pPr>
              <w:rPr>
                <w:b/>
                <w:sz w:val="20"/>
                <w:szCs w:val="20"/>
              </w:rPr>
            </w:pPr>
            <w:r w:rsidRPr="009C3CDA">
              <w:rPr>
                <w:b/>
                <w:sz w:val="20"/>
                <w:szCs w:val="20"/>
              </w:rPr>
              <w:t>lesní pozemky</w:t>
            </w:r>
          </w:p>
        </w:tc>
        <w:tc>
          <w:tcPr>
            <w:tcW w:w="1545" w:type="dxa"/>
          </w:tcPr>
          <w:p w:rsidR="00EF53C8" w:rsidRPr="009C3CDA" w:rsidRDefault="00B81345" w:rsidP="0066516D">
            <w:pPr>
              <w:jc w:val="center"/>
              <w:rPr>
                <w:sz w:val="20"/>
                <w:szCs w:val="20"/>
              </w:rPr>
            </w:pPr>
            <w:r w:rsidRPr="009C3CDA">
              <w:rPr>
                <w:sz w:val="20"/>
                <w:szCs w:val="20"/>
              </w:rPr>
              <w:t>13</w:t>
            </w:r>
            <w:r w:rsidR="009C3CDA" w:rsidRPr="009C3CDA">
              <w:rPr>
                <w:sz w:val="20"/>
                <w:szCs w:val="20"/>
              </w:rPr>
              <w:t>,</w:t>
            </w:r>
            <w:r w:rsidRPr="009C3CDA">
              <w:rPr>
                <w:sz w:val="20"/>
                <w:szCs w:val="20"/>
              </w:rPr>
              <w:t>9627</w:t>
            </w:r>
          </w:p>
        </w:tc>
        <w:tc>
          <w:tcPr>
            <w:tcW w:w="1849" w:type="dxa"/>
          </w:tcPr>
          <w:p w:rsidR="00EF53C8" w:rsidRPr="009C3CDA" w:rsidRDefault="009F4913" w:rsidP="0066516D">
            <w:pPr>
              <w:jc w:val="center"/>
              <w:rPr>
                <w:sz w:val="20"/>
                <w:szCs w:val="20"/>
              </w:rPr>
            </w:pPr>
            <w:r>
              <w:rPr>
                <w:sz w:val="20"/>
                <w:szCs w:val="20"/>
              </w:rPr>
              <w:t>0,88</w:t>
            </w:r>
          </w:p>
        </w:tc>
        <w:tc>
          <w:tcPr>
            <w:tcW w:w="4346" w:type="dxa"/>
            <w:gridSpan w:val="3"/>
            <w:shd w:val="clear" w:color="auto" w:fill="808080"/>
          </w:tcPr>
          <w:p w:rsidR="00EF53C8" w:rsidRPr="009C3CDA" w:rsidRDefault="00EF53C8" w:rsidP="00182F9F">
            <w:pPr>
              <w:rPr>
                <w:sz w:val="20"/>
                <w:szCs w:val="20"/>
              </w:rPr>
            </w:pPr>
          </w:p>
        </w:tc>
      </w:tr>
      <w:tr w:rsidR="00182F9F" w:rsidRPr="009C3CDA" w:rsidTr="00D97704">
        <w:trPr>
          <w:cantSplit/>
          <w:trHeight w:val="104"/>
        </w:trPr>
        <w:tc>
          <w:tcPr>
            <w:tcW w:w="1980" w:type="dxa"/>
            <w:vMerge w:val="restart"/>
            <w:shd w:val="clear" w:color="auto" w:fill="C0C0C0"/>
          </w:tcPr>
          <w:p w:rsidR="00182F9F" w:rsidRPr="009C3CDA" w:rsidRDefault="00182F9F" w:rsidP="00182F9F">
            <w:pPr>
              <w:rPr>
                <w:b/>
                <w:sz w:val="20"/>
                <w:szCs w:val="20"/>
              </w:rPr>
            </w:pPr>
            <w:r w:rsidRPr="009C3CDA">
              <w:rPr>
                <w:b/>
                <w:sz w:val="20"/>
                <w:szCs w:val="20"/>
              </w:rPr>
              <w:t>vodní plochy</w:t>
            </w:r>
          </w:p>
        </w:tc>
        <w:tc>
          <w:tcPr>
            <w:tcW w:w="1545" w:type="dxa"/>
            <w:vMerge w:val="restart"/>
          </w:tcPr>
          <w:p w:rsidR="00182F9F" w:rsidRPr="009C3CDA" w:rsidRDefault="00B81345" w:rsidP="0066516D">
            <w:pPr>
              <w:jc w:val="center"/>
              <w:rPr>
                <w:sz w:val="20"/>
                <w:szCs w:val="20"/>
              </w:rPr>
            </w:pPr>
            <w:r w:rsidRPr="009C3CDA">
              <w:rPr>
                <w:sz w:val="20"/>
                <w:szCs w:val="20"/>
              </w:rPr>
              <w:t>0</w:t>
            </w:r>
          </w:p>
        </w:tc>
        <w:tc>
          <w:tcPr>
            <w:tcW w:w="1849" w:type="dxa"/>
            <w:vMerge w:val="restart"/>
          </w:tcPr>
          <w:p w:rsidR="00182F9F" w:rsidRPr="009C3CDA" w:rsidRDefault="00182F9F" w:rsidP="0066516D">
            <w:pPr>
              <w:jc w:val="center"/>
              <w:rPr>
                <w:sz w:val="20"/>
                <w:szCs w:val="20"/>
              </w:rPr>
            </w:pPr>
            <w:r w:rsidRPr="009C3CDA">
              <w:rPr>
                <w:sz w:val="20"/>
                <w:szCs w:val="20"/>
              </w:rPr>
              <w:t>0</w:t>
            </w:r>
          </w:p>
        </w:tc>
        <w:tc>
          <w:tcPr>
            <w:tcW w:w="2173" w:type="dxa"/>
            <w:shd w:val="clear" w:color="auto" w:fill="auto"/>
          </w:tcPr>
          <w:p w:rsidR="00182F9F" w:rsidRPr="009C3CDA" w:rsidRDefault="00182F9F" w:rsidP="00182F9F">
            <w:pPr>
              <w:rPr>
                <w:sz w:val="20"/>
                <w:szCs w:val="20"/>
              </w:rPr>
            </w:pPr>
            <w:r w:rsidRPr="009C3CDA">
              <w:rPr>
                <w:sz w:val="20"/>
                <w:szCs w:val="20"/>
              </w:rPr>
              <w:t>zamokřená plocha</w:t>
            </w:r>
          </w:p>
        </w:tc>
        <w:tc>
          <w:tcPr>
            <w:tcW w:w="2173" w:type="dxa"/>
            <w:gridSpan w:val="2"/>
            <w:shd w:val="clear" w:color="auto" w:fill="auto"/>
          </w:tcPr>
          <w:p w:rsidR="00182F9F" w:rsidRPr="009C3CDA" w:rsidRDefault="0066516D" w:rsidP="00182F9F">
            <w:pPr>
              <w:rPr>
                <w:sz w:val="20"/>
                <w:szCs w:val="20"/>
              </w:rPr>
            </w:pPr>
            <w:r w:rsidRPr="009C3CDA">
              <w:rPr>
                <w:sz w:val="20"/>
                <w:szCs w:val="20"/>
              </w:rPr>
              <w:t>0</w:t>
            </w:r>
          </w:p>
        </w:tc>
      </w:tr>
      <w:tr w:rsidR="00182F9F" w:rsidRPr="009C3CDA" w:rsidTr="00D97704">
        <w:trPr>
          <w:cantSplit/>
          <w:trHeight w:val="104"/>
        </w:trPr>
        <w:tc>
          <w:tcPr>
            <w:tcW w:w="1980" w:type="dxa"/>
            <w:vMerge/>
            <w:shd w:val="clear" w:color="auto" w:fill="C0C0C0"/>
          </w:tcPr>
          <w:p w:rsidR="00182F9F" w:rsidRPr="009C3CDA" w:rsidRDefault="00182F9F" w:rsidP="00182F9F">
            <w:pPr>
              <w:rPr>
                <w:b/>
                <w:sz w:val="20"/>
                <w:szCs w:val="20"/>
              </w:rPr>
            </w:pPr>
          </w:p>
        </w:tc>
        <w:tc>
          <w:tcPr>
            <w:tcW w:w="1545" w:type="dxa"/>
            <w:vMerge/>
          </w:tcPr>
          <w:p w:rsidR="00182F9F" w:rsidRPr="009C3CDA" w:rsidRDefault="00182F9F" w:rsidP="0066516D">
            <w:pPr>
              <w:jc w:val="center"/>
              <w:rPr>
                <w:sz w:val="20"/>
                <w:szCs w:val="20"/>
              </w:rPr>
            </w:pPr>
          </w:p>
        </w:tc>
        <w:tc>
          <w:tcPr>
            <w:tcW w:w="1849" w:type="dxa"/>
            <w:vMerge/>
          </w:tcPr>
          <w:p w:rsidR="00182F9F" w:rsidRPr="009C3CDA" w:rsidRDefault="00182F9F" w:rsidP="0066516D">
            <w:pPr>
              <w:jc w:val="center"/>
              <w:rPr>
                <w:sz w:val="20"/>
                <w:szCs w:val="20"/>
              </w:rPr>
            </w:pPr>
          </w:p>
        </w:tc>
        <w:tc>
          <w:tcPr>
            <w:tcW w:w="2173" w:type="dxa"/>
            <w:shd w:val="clear" w:color="auto" w:fill="auto"/>
          </w:tcPr>
          <w:p w:rsidR="00182F9F" w:rsidRPr="009C3CDA" w:rsidRDefault="00182F9F" w:rsidP="00182F9F">
            <w:pPr>
              <w:rPr>
                <w:sz w:val="20"/>
                <w:szCs w:val="20"/>
              </w:rPr>
            </w:pPr>
            <w:r w:rsidRPr="009C3CDA">
              <w:rPr>
                <w:sz w:val="20"/>
                <w:szCs w:val="20"/>
              </w:rPr>
              <w:t>rybník nebo nádrž</w:t>
            </w:r>
          </w:p>
        </w:tc>
        <w:tc>
          <w:tcPr>
            <w:tcW w:w="2173" w:type="dxa"/>
            <w:gridSpan w:val="2"/>
            <w:shd w:val="clear" w:color="auto" w:fill="auto"/>
          </w:tcPr>
          <w:p w:rsidR="00182F9F" w:rsidRPr="009C3CDA" w:rsidRDefault="0066516D" w:rsidP="00182F9F">
            <w:pPr>
              <w:rPr>
                <w:sz w:val="20"/>
                <w:szCs w:val="20"/>
              </w:rPr>
            </w:pPr>
            <w:r w:rsidRPr="009C3CDA">
              <w:rPr>
                <w:sz w:val="20"/>
                <w:szCs w:val="20"/>
              </w:rPr>
              <w:t>0</w:t>
            </w:r>
          </w:p>
        </w:tc>
      </w:tr>
      <w:tr w:rsidR="00182F9F" w:rsidRPr="009C3CDA" w:rsidTr="00D97704">
        <w:trPr>
          <w:cantSplit/>
          <w:trHeight w:val="104"/>
        </w:trPr>
        <w:tc>
          <w:tcPr>
            <w:tcW w:w="1980" w:type="dxa"/>
            <w:vMerge/>
            <w:shd w:val="clear" w:color="auto" w:fill="C0C0C0"/>
          </w:tcPr>
          <w:p w:rsidR="00182F9F" w:rsidRPr="009C3CDA" w:rsidRDefault="00182F9F" w:rsidP="00182F9F">
            <w:pPr>
              <w:rPr>
                <w:b/>
                <w:sz w:val="20"/>
                <w:szCs w:val="20"/>
              </w:rPr>
            </w:pPr>
          </w:p>
        </w:tc>
        <w:tc>
          <w:tcPr>
            <w:tcW w:w="1545" w:type="dxa"/>
            <w:vMerge/>
          </w:tcPr>
          <w:p w:rsidR="00182F9F" w:rsidRPr="009C3CDA" w:rsidRDefault="00182F9F" w:rsidP="0066516D">
            <w:pPr>
              <w:jc w:val="center"/>
              <w:rPr>
                <w:sz w:val="20"/>
                <w:szCs w:val="20"/>
              </w:rPr>
            </w:pPr>
          </w:p>
        </w:tc>
        <w:tc>
          <w:tcPr>
            <w:tcW w:w="1849" w:type="dxa"/>
            <w:vMerge/>
          </w:tcPr>
          <w:p w:rsidR="00182F9F" w:rsidRPr="009C3CDA" w:rsidRDefault="00182F9F" w:rsidP="0066516D">
            <w:pPr>
              <w:jc w:val="center"/>
              <w:rPr>
                <w:sz w:val="20"/>
                <w:szCs w:val="20"/>
              </w:rPr>
            </w:pPr>
          </w:p>
        </w:tc>
        <w:tc>
          <w:tcPr>
            <w:tcW w:w="2173" w:type="dxa"/>
            <w:shd w:val="clear" w:color="auto" w:fill="auto"/>
          </w:tcPr>
          <w:p w:rsidR="00182F9F" w:rsidRPr="009C3CDA" w:rsidRDefault="00182F9F" w:rsidP="00182F9F">
            <w:pPr>
              <w:rPr>
                <w:sz w:val="20"/>
                <w:szCs w:val="20"/>
              </w:rPr>
            </w:pPr>
            <w:r w:rsidRPr="009C3CDA">
              <w:rPr>
                <w:sz w:val="20"/>
                <w:szCs w:val="20"/>
              </w:rPr>
              <w:t>vodní tok</w:t>
            </w:r>
          </w:p>
        </w:tc>
        <w:tc>
          <w:tcPr>
            <w:tcW w:w="2173" w:type="dxa"/>
            <w:gridSpan w:val="2"/>
            <w:shd w:val="clear" w:color="auto" w:fill="auto"/>
          </w:tcPr>
          <w:p w:rsidR="00182F9F" w:rsidRPr="009C3CDA" w:rsidRDefault="00E577BC" w:rsidP="00182F9F">
            <w:pPr>
              <w:rPr>
                <w:sz w:val="20"/>
                <w:szCs w:val="20"/>
              </w:rPr>
            </w:pPr>
            <w:r w:rsidRPr="009C3CDA">
              <w:rPr>
                <w:sz w:val="20"/>
                <w:szCs w:val="20"/>
              </w:rPr>
              <w:t>0,2082</w:t>
            </w:r>
          </w:p>
        </w:tc>
      </w:tr>
      <w:tr w:rsidR="00EF53C8" w:rsidRPr="009C3CDA" w:rsidTr="00D97704">
        <w:trPr>
          <w:cantSplit/>
          <w:trHeight w:val="226"/>
        </w:trPr>
        <w:tc>
          <w:tcPr>
            <w:tcW w:w="1980" w:type="dxa"/>
            <w:shd w:val="clear" w:color="auto" w:fill="C0C0C0"/>
          </w:tcPr>
          <w:p w:rsidR="00EF53C8" w:rsidRPr="009C3CDA" w:rsidRDefault="00EF53C8" w:rsidP="00182F9F">
            <w:pPr>
              <w:rPr>
                <w:b/>
                <w:sz w:val="20"/>
                <w:szCs w:val="20"/>
              </w:rPr>
            </w:pPr>
            <w:r w:rsidRPr="009C3CDA">
              <w:rPr>
                <w:b/>
                <w:sz w:val="20"/>
                <w:szCs w:val="20"/>
              </w:rPr>
              <w:t>trvalé travní porosty</w:t>
            </w:r>
          </w:p>
        </w:tc>
        <w:tc>
          <w:tcPr>
            <w:tcW w:w="1545" w:type="dxa"/>
          </w:tcPr>
          <w:p w:rsidR="00EF53C8" w:rsidRPr="009C3CDA" w:rsidRDefault="00B81345" w:rsidP="0066516D">
            <w:pPr>
              <w:jc w:val="center"/>
              <w:rPr>
                <w:sz w:val="20"/>
                <w:szCs w:val="20"/>
              </w:rPr>
            </w:pPr>
            <w:r w:rsidRPr="009C3CDA">
              <w:rPr>
                <w:sz w:val="20"/>
                <w:szCs w:val="20"/>
              </w:rPr>
              <w:t>0,7575</w:t>
            </w:r>
          </w:p>
        </w:tc>
        <w:tc>
          <w:tcPr>
            <w:tcW w:w="1849" w:type="dxa"/>
          </w:tcPr>
          <w:p w:rsidR="00EF53C8" w:rsidRPr="009C3CDA" w:rsidRDefault="009F4913" w:rsidP="004C059C">
            <w:pPr>
              <w:jc w:val="center"/>
              <w:rPr>
                <w:sz w:val="20"/>
                <w:szCs w:val="20"/>
              </w:rPr>
            </w:pPr>
            <w:r>
              <w:rPr>
                <w:sz w:val="20"/>
                <w:szCs w:val="20"/>
              </w:rPr>
              <w:t>0,</w:t>
            </w:r>
            <w:r w:rsidR="004C059C">
              <w:rPr>
                <w:sz w:val="20"/>
                <w:szCs w:val="20"/>
              </w:rPr>
              <w:t>90</w:t>
            </w:r>
          </w:p>
        </w:tc>
        <w:tc>
          <w:tcPr>
            <w:tcW w:w="4346" w:type="dxa"/>
            <w:gridSpan w:val="3"/>
            <w:shd w:val="clear" w:color="auto" w:fill="808080"/>
          </w:tcPr>
          <w:p w:rsidR="00EF53C8" w:rsidRPr="009C3CDA" w:rsidRDefault="00EF53C8" w:rsidP="00182F9F">
            <w:pPr>
              <w:rPr>
                <w:sz w:val="20"/>
                <w:szCs w:val="20"/>
              </w:rPr>
            </w:pPr>
          </w:p>
        </w:tc>
      </w:tr>
      <w:tr w:rsidR="00182F9F" w:rsidRPr="009C3CDA" w:rsidTr="00D97704">
        <w:trPr>
          <w:cantSplit/>
          <w:trHeight w:val="226"/>
        </w:trPr>
        <w:tc>
          <w:tcPr>
            <w:tcW w:w="1980" w:type="dxa"/>
            <w:shd w:val="clear" w:color="auto" w:fill="C0C0C0"/>
          </w:tcPr>
          <w:p w:rsidR="00182F9F" w:rsidRPr="009C3CDA" w:rsidRDefault="00182F9F" w:rsidP="00182F9F">
            <w:pPr>
              <w:rPr>
                <w:b/>
                <w:sz w:val="20"/>
                <w:szCs w:val="20"/>
              </w:rPr>
            </w:pPr>
            <w:r w:rsidRPr="009C3CDA">
              <w:rPr>
                <w:b/>
                <w:sz w:val="20"/>
                <w:szCs w:val="20"/>
              </w:rPr>
              <w:t>orná půda</w:t>
            </w:r>
          </w:p>
        </w:tc>
        <w:tc>
          <w:tcPr>
            <w:tcW w:w="1545" w:type="dxa"/>
          </w:tcPr>
          <w:p w:rsidR="00182F9F" w:rsidRPr="009C3CDA" w:rsidRDefault="00182F9F" w:rsidP="0066516D">
            <w:pPr>
              <w:jc w:val="center"/>
              <w:rPr>
                <w:sz w:val="20"/>
                <w:szCs w:val="20"/>
              </w:rPr>
            </w:pPr>
            <w:r w:rsidRPr="009C3CDA">
              <w:rPr>
                <w:sz w:val="20"/>
                <w:szCs w:val="20"/>
              </w:rPr>
              <w:t>0</w:t>
            </w:r>
          </w:p>
        </w:tc>
        <w:tc>
          <w:tcPr>
            <w:tcW w:w="1849" w:type="dxa"/>
          </w:tcPr>
          <w:p w:rsidR="00182F9F" w:rsidRPr="009C3CDA" w:rsidRDefault="0055291E" w:rsidP="0066516D">
            <w:pPr>
              <w:jc w:val="center"/>
              <w:rPr>
                <w:sz w:val="20"/>
                <w:szCs w:val="20"/>
              </w:rPr>
            </w:pPr>
            <w:r>
              <w:rPr>
                <w:sz w:val="20"/>
                <w:szCs w:val="20"/>
              </w:rPr>
              <w:t>14,21</w:t>
            </w:r>
          </w:p>
        </w:tc>
        <w:tc>
          <w:tcPr>
            <w:tcW w:w="4346" w:type="dxa"/>
            <w:gridSpan w:val="3"/>
            <w:shd w:val="clear" w:color="auto" w:fill="808080"/>
          </w:tcPr>
          <w:p w:rsidR="00182F9F" w:rsidRPr="009C3CDA" w:rsidRDefault="00182F9F" w:rsidP="00182F9F">
            <w:pPr>
              <w:rPr>
                <w:sz w:val="20"/>
                <w:szCs w:val="20"/>
              </w:rPr>
            </w:pPr>
          </w:p>
        </w:tc>
      </w:tr>
      <w:tr w:rsidR="00182F9F" w:rsidRPr="009C3CDA" w:rsidTr="00D97704">
        <w:trPr>
          <w:cantSplit/>
          <w:trHeight w:val="226"/>
        </w:trPr>
        <w:tc>
          <w:tcPr>
            <w:tcW w:w="1980" w:type="dxa"/>
            <w:shd w:val="clear" w:color="auto" w:fill="C0C0C0"/>
          </w:tcPr>
          <w:p w:rsidR="00182F9F" w:rsidRPr="009C3CDA" w:rsidRDefault="00182F9F" w:rsidP="00182F9F">
            <w:pPr>
              <w:rPr>
                <w:b/>
                <w:sz w:val="20"/>
                <w:szCs w:val="20"/>
              </w:rPr>
            </w:pPr>
            <w:r w:rsidRPr="009C3CDA">
              <w:rPr>
                <w:b/>
                <w:sz w:val="20"/>
                <w:szCs w:val="20"/>
              </w:rPr>
              <w:t>ostatní zemědělské pozemky</w:t>
            </w:r>
          </w:p>
        </w:tc>
        <w:tc>
          <w:tcPr>
            <w:tcW w:w="1545" w:type="dxa"/>
          </w:tcPr>
          <w:p w:rsidR="00182F9F" w:rsidRPr="009C3CDA" w:rsidRDefault="00182F9F" w:rsidP="0066516D">
            <w:pPr>
              <w:jc w:val="center"/>
              <w:rPr>
                <w:sz w:val="20"/>
                <w:szCs w:val="20"/>
              </w:rPr>
            </w:pPr>
            <w:r w:rsidRPr="009C3CDA">
              <w:rPr>
                <w:sz w:val="20"/>
                <w:szCs w:val="20"/>
              </w:rPr>
              <w:t>0</w:t>
            </w:r>
          </w:p>
        </w:tc>
        <w:tc>
          <w:tcPr>
            <w:tcW w:w="1849" w:type="dxa"/>
          </w:tcPr>
          <w:p w:rsidR="00182F9F" w:rsidRPr="009C3CDA" w:rsidRDefault="00182F9F" w:rsidP="0066516D">
            <w:pPr>
              <w:jc w:val="center"/>
              <w:rPr>
                <w:sz w:val="20"/>
                <w:szCs w:val="20"/>
              </w:rPr>
            </w:pPr>
            <w:r w:rsidRPr="009C3CDA">
              <w:rPr>
                <w:sz w:val="20"/>
                <w:szCs w:val="20"/>
              </w:rPr>
              <w:t>0</w:t>
            </w:r>
          </w:p>
        </w:tc>
        <w:tc>
          <w:tcPr>
            <w:tcW w:w="4346" w:type="dxa"/>
            <w:gridSpan w:val="3"/>
            <w:shd w:val="clear" w:color="auto" w:fill="808080"/>
          </w:tcPr>
          <w:p w:rsidR="00182F9F" w:rsidRPr="009C3CDA" w:rsidRDefault="00182F9F" w:rsidP="00182F9F">
            <w:pPr>
              <w:rPr>
                <w:sz w:val="20"/>
                <w:szCs w:val="20"/>
              </w:rPr>
            </w:pPr>
          </w:p>
        </w:tc>
      </w:tr>
      <w:tr w:rsidR="00E577BC" w:rsidRPr="009C3CDA" w:rsidTr="00D97704">
        <w:trPr>
          <w:cantSplit/>
          <w:trHeight w:val="198"/>
        </w:trPr>
        <w:tc>
          <w:tcPr>
            <w:tcW w:w="1980" w:type="dxa"/>
            <w:vMerge w:val="restart"/>
            <w:shd w:val="clear" w:color="auto" w:fill="C0C0C0"/>
          </w:tcPr>
          <w:p w:rsidR="00E577BC" w:rsidRPr="009C3CDA" w:rsidRDefault="00E577BC" w:rsidP="00182F9F">
            <w:pPr>
              <w:rPr>
                <w:b/>
                <w:sz w:val="20"/>
                <w:szCs w:val="20"/>
              </w:rPr>
            </w:pPr>
            <w:r w:rsidRPr="009C3CDA">
              <w:rPr>
                <w:b/>
                <w:sz w:val="20"/>
                <w:szCs w:val="20"/>
              </w:rPr>
              <w:t>ostatní plochy</w:t>
            </w:r>
          </w:p>
        </w:tc>
        <w:tc>
          <w:tcPr>
            <w:tcW w:w="1545" w:type="dxa"/>
            <w:vMerge w:val="restart"/>
          </w:tcPr>
          <w:p w:rsidR="00E577BC" w:rsidRPr="009C3CDA" w:rsidRDefault="00B81345" w:rsidP="0066516D">
            <w:pPr>
              <w:jc w:val="center"/>
              <w:rPr>
                <w:sz w:val="20"/>
                <w:szCs w:val="20"/>
              </w:rPr>
            </w:pPr>
            <w:r w:rsidRPr="009C3CDA">
              <w:rPr>
                <w:sz w:val="20"/>
                <w:szCs w:val="20"/>
              </w:rPr>
              <w:t>1,2353</w:t>
            </w:r>
          </w:p>
        </w:tc>
        <w:tc>
          <w:tcPr>
            <w:tcW w:w="1849" w:type="dxa"/>
            <w:vMerge w:val="restart"/>
          </w:tcPr>
          <w:p w:rsidR="00E577BC" w:rsidRPr="009C3CDA" w:rsidRDefault="0055291E" w:rsidP="0066516D">
            <w:pPr>
              <w:jc w:val="center"/>
              <w:rPr>
                <w:sz w:val="20"/>
                <w:szCs w:val="20"/>
              </w:rPr>
            </w:pPr>
            <w:r>
              <w:rPr>
                <w:sz w:val="20"/>
                <w:szCs w:val="20"/>
              </w:rPr>
              <w:t>1,77</w:t>
            </w:r>
          </w:p>
        </w:tc>
        <w:tc>
          <w:tcPr>
            <w:tcW w:w="2186" w:type="dxa"/>
            <w:gridSpan w:val="2"/>
          </w:tcPr>
          <w:p w:rsidR="00E577BC" w:rsidRPr="009C3CDA" w:rsidRDefault="00E577BC" w:rsidP="00182F9F">
            <w:pPr>
              <w:rPr>
                <w:sz w:val="20"/>
                <w:szCs w:val="20"/>
              </w:rPr>
            </w:pPr>
            <w:r w:rsidRPr="009C3CDA">
              <w:rPr>
                <w:sz w:val="20"/>
                <w:szCs w:val="20"/>
              </w:rPr>
              <w:t>neplodná půda</w:t>
            </w:r>
          </w:p>
        </w:tc>
        <w:tc>
          <w:tcPr>
            <w:tcW w:w="2160" w:type="dxa"/>
          </w:tcPr>
          <w:p w:rsidR="00E577BC" w:rsidRPr="009C3CDA" w:rsidRDefault="00E577BC" w:rsidP="00B81345">
            <w:pPr>
              <w:jc w:val="center"/>
              <w:rPr>
                <w:sz w:val="20"/>
                <w:szCs w:val="20"/>
              </w:rPr>
            </w:pPr>
            <w:r w:rsidRPr="009C3CDA">
              <w:rPr>
                <w:sz w:val="20"/>
                <w:szCs w:val="20"/>
              </w:rPr>
              <w:t>0,</w:t>
            </w:r>
            <w:r w:rsidR="00B81345" w:rsidRPr="009C3CDA">
              <w:rPr>
                <w:sz w:val="20"/>
                <w:szCs w:val="20"/>
              </w:rPr>
              <w:t>021</w:t>
            </w:r>
          </w:p>
        </w:tc>
      </w:tr>
      <w:tr w:rsidR="00E577BC" w:rsidRPr="009C3CDA" w:rsidTr="00D97704">
        <w:trPr>
          <w:cantSplit/>
          <w:trHeight w:val="140"/>
        </w:trPr>
        <w:tc>
          <w:tcPr>
            <w:tcW w:w="1980" w:type="dxa"/>
            <w:vMerge/>
            <w:shd w:val="clear" w:color="auto" w:fill="C0C0C0"/>
          </w:tcPr>
          <w:p w:rsidR="00E577BC" w:rsidRPr="009C3CDA" w:rsidRDefault="00E577BC" w:rsidP="00182F9F">
            <w:pPr>
              <w:rPr>
                <w:b/>
                <w:sz w:val="20"/>
                <w:szCs w:val="20"/>
              </w:rPr>
            </w:pPr>
          </w:p>
        </w:tc>
        <w:tc>
          <w:tcPr>
            <w:tcW w:w="1545" w:type="dxa"/>
            <w:vMerge/>
          </w:tcPr>
          <w:p w:rsidR="00E577BC" w:rsidRPr="009C3CDA" w:rsidRDefault="00E577BC" w:rsidP="0066516D">
            <w:pPr>
              <w:jc w:val="center"/>
              <w:rPr>
                <w:sz w:val="20"/>
                <w:szCs w:val="20"/>
              </w:rPr>
            </w:pPr>
          </w:p>
        </w:tc>
        <w:tc>
          <w:tcPr>
            <w:tcW w:w="1849" w:type="dxa"/>
            <w:vMerge/>
          </w:tcPr>
          <w:p w:rsidR="00E577BC" w:rsidRPr="009C3CDA" w:rsidRDefault="00E577BC" w:rsidP="0066516D">
            <w:pPr>
              <w:jc w:val="center"/>
              <w:rPr>
                <w:sz w:val="20"/>
                <w:szCs w:val="20"/>
              </w:rPr>
            </w:pPr>
          </w:p>
        </w:tc>
        <w:tc>
          <w:tcPr>
            <w:tcW w:w="2186" w:type="dxa"/>
            <w:gridSpan w:val="2"/>
          </w:tcPr>
          <w:p w:rsidR="00E577BC" w:rsidRPr="009C3CDA" w:rsidRDefault="00E577BC" w:rsidP="00182F9F">
            <w:pPr>
              <w:rPr>
                <w:sz w:val="20"/>
                <w:szCs w:val="20"/>
              </w:rPr>
            </w:pPr>
            <w:r w:rsidRPr="009C3CDA">
              <w:rPr>
                <w:sz w:val="20"/>
                <w:szCs w:val="20"/>
              </w:rPr>
              <w:t>jiná plocha</w:t>
            </w:r>
          </w:p>
        </w:tc>
        <w:tc>
          <w:tcPr>
            <w:tcW w:w="2160" w:type="dxa"/>
          </w:tcPr>
          <w:p w:rsidR="00E577BC" w:rsidRPr="009C3CDA" w:rsidRDefault="00B81345" w:rsidP="00182F9F">
            <w:pPr>
              <w:jc w:val="center"/>
              <w:rPr>
                <w:sz w:val="20"/>
                <w:szCs w:val="20"/>
              </w:rPr>
            </w:pPr>
            <w:r w:rsidRPr="009C3CDA">
              <w:rPr>
                <w:sz w:val="20"/>
                <w:szCs w:val="20"/>
              </w:rPr>
              <w:t>0</w:t>
            </w:r>
          </w:p>
        </w:tc>
      </w:tr>
      <w:tr w:rsidR="00E577BC" w:rsidRPr="009C3CDA" w:rsidTr="00BE5093">
        <w:trPr>
          <w:cantSplit/>
          <w:trHeight w:val="140"/>
        </w:trPr>
        <w:tc>
          <w:tcPr>
            <w:tcW w:w="1980" w:type="dxa"/>
            <w:vMerge/>
            <w:shd w:val="clear" w:color="auto" w:fill="C0C0C0"/>
          </w:tcPr>
          <w:p w:rsidR="00E577BC" w:rsidRPr="009C3CDA" w:rsidRDefault="00E577BC" w:rsidP="00182F9F">
            <w:pPr>
              <w:rPr>
                <w:b/>
                <w:sz w:val="20"/>
                <w:szCs w:val="20"/>
              </w:rPr>
            </w:pPr>
          </w:p>
        </w:tc>
        <w:tc>
          <w:tcPr>
            <w:tcW w:w="1545" w:type="dxa"/>
            <w:vMerge/>
          </w:tcPr>
          <w:p w:rsidR="00E577BC" w:rsidRPr="009C3CDA" w:rsidRDefault="00E577BC" w:rsidP="0066516D">
            <w:pPr>
              <w:jc w:val="center"/>
              <w:rPr>
                <w:sz w:val="20"/>
                <w:szCs w:val="20"/>
              </w:rPr>
            </w:pPr>
          </w:p>
        </w:tc>
        <w:tc>
          <w:tcPr>
            <w:tcW w:w="1849" w:type="dxa"/>
            <w:vMerge/>
          </w:tcPr>
          <w:p w:rsidR="00E577BC" w:rsidRPr="009C3CDA" w:rsidRDefault="00E577BC" w:rsidP="0066516D">
            <w:pPr>
              <w:jc w:val="center"/>
              <w:rPr>
                <w:sz w:val="20"/>
                <w:szCs w:val="20"/>
              </w:rPr>
            </w:pPr>
          </w:p>
        </w:tc>
        <w:tc>
          <w:tcPr>
            <w:tcW w:w="2186" w:type="dxa"/>
            <w:gridSpan w:val="2"/>
            <w:tcBorders>
              <w:bottom w:val="single" w:sz="6" w:space="0" w:color="auto"/>
            </w:tcBorders>
          </w:tcPr>
          <w:p w:rsidR="00E577BC" w:rsidRPr="009C3CDA" w:rsidRDefault="00E577BC" w:rsidP="00182F9F">
            <w:pPr>
              <w:rPr>
                <w:sz w:val="20"/>
                <w:szCs w:val="20"/>
              </w:rPr>
            </w:pPr>
            <w:r w:rsidRPr="009C3CDA">
              <w:rPr>
                <w:sz w:val="20"/>
                <w:szCs w:val="20"/>
              </w:rPr>
              <w:t>ostatní komunikace</w:t>
            </w:r>
          </w:p>
        </w:tc>
        <w:tc>
          <w:tcPr>
            <w:tcW w:w="2160" w:type="dxa"/>
            <w:tcBorders>
              <w:bottom w:val="single" w:sz="6" w:space="0" w:color="auto"/>
            </w:tcBorders>
          </w:tcPr>
          <w:p w:rsidR="00E577BC" w:rsidRPr="009C3CDA" w:rsidRDefault="00B81345" w:rsidP="00D36D0E">
            <w:pPr>
              <w:jc w:val="center"/>
              <w:rPr>
                <w:sz w:val="20"/>
                <w:szCs w:val="20"/>
              </w:rPr>
            </w:pPr>
            <w:r w:rsidRPr="009C3CDA">
              <w:rPr>
                <w:sz w:val="20"/>
                <w:szCs w:val="20"/>
              </w:rPr>
              <w:t>1,2143</w:t>
            </w:r>
          </w:p>
        </w:tc>
      </w:tr>
      <w:tr w:rsidR="00BE5093" w:rsidRPr="009C3CDA" w:rsidTr="00BE5093">
        <w:trPr>
          <w:cantSplit/>
          <w:trHeight w:val="140"/>
        </w:trPr>
        <w:tc>
          <w:tcPr>
            <w:tcW w:w="1980" w:type="dxa"/>
            <w:shd w:val="clear" w:color="auto" w:fill="C0C0C0"/>
          </w:tcPr>
          <w:p w:rsidR="00BE5093" w:rsidRPr="009C3CDA" w:rsidRDefault="00BE5093" w:rsidP="00182F9F">
            <w:pPr>
              <w:rPr>
                <w:b/>
                <w:sz w:val="20"/>
                <w:szCs w:val="20"/>
              </w:rPr>
            </w:pPr>
            <w:r w:rsidRPr="009C3CDA">
              <w:rPr>
                <w:b/>
                <w:sz w:val="20"/>
                <w:szCs w:val="20"/>
              </w:rPr>
              <w:t>zastavěné plochy a nádvoří</w:t>
            </w:r>
          </w:p>
        </w:tc>
        <w:tc>
          <w:tcPr>
            <w:tcW w:w="1545" w:type="dxa"/>
          </w:tcPr>
          <w:p w:rsidR="00BE5093" w:rsidRPr="009C3CDA" w:rsidRDefault="00BE5093" w:rsidP="0066516D">
            <w:pPr>
              <w:jc w:val="center"/>
              <w:rPr>
                <w:sz w:val="20"/>
                <w:szCs w:val="20"/>
              </w:rPr>
            </w:pPr>
            <w:r w:rsidRPr="009C3CDA">
              <w:rPr>
                <w:sz w:val="20"/>
                <w:szCs w:val="20"/>
              </w:rPr>
              <w:t>0</w:t>
            </w:r>
          </w:p>
        </w:tc>
        <w:tc>
          <w:tcPr>
            <w:tcW w:w="1849" w:type="dxa"/>
          </w:tcPr>
          <w:p w:rsidR="00BE5093" w:rsidRPr="009C3CDA" w:rsidRDefault="00BE5093" w:rsidP="0066516D">
            <w:pPr>
              <w:jc w:val="center"/>
              <w:rPr>
                <w:sz w:val="20"/>
                <w:szCs w:val="20"/>
              </w:rPr>
            </w:pPr>
            <w:r w:rsidRPr="009C3CDA">
              <w:rPr>
                <w:sz w:val="20"/>
                <w:szCs w:val="20"/>
              </w:rPr>
              <w:t>0</w:t>
            </w:r>
          </w:p>
        </w:tc>
        <w:tc>
          <w:tcPr>
            <w:tcW w:w="4346" w:type="dxa"/>
            <w:gridSpan w:val="3"/>
            <w:tcBorders>
              <w:top w:val="single" w:sz="6" w:space="0" w:color="auto"/>
              <w:bottom w:val="single" w:sz="6" w:space="0" w:color="auto"/>
            </w:tcBorders>
            <w:shd w:val="clear" w:color="auto" w:fill="7F7F7F" w:themeFill="text1" w:themeFillTint="80"/>
          </w:tcPr>
          <w:p w:rsidR="00BE5093" w:rsidRPr="009C3CDA" w:rsidRDefault="00BE5093" w:rsidP="00182F9F">
            <w:pPr>
              <w:jc w:val="center"/>
              <w:rPr>
                <w:sz w:val="20"/>
                <w:szCs w:val="20"/>
              </w:rPr>
            </w:pPr>
          </w:p>
        </w:tc>
      </w:tr>
      <w:tr w:rsidR="00EF53C8" w:rsidRPr="005F0789" w:rsidTr="00BE5093">
        <w:trPr>
          <w:cantSplit/>
          <w:trHeight w:val="330"/>
        </w:trPr>
        <w:tc>
          <w:tcPr>
            <w:tcW w:w="1980" w:type="dxa"/>
            <w:shd w:val="clear" w:color="auto" w:fill="C0C0C0"/>
          </w:tcPr>
          <w:p w:rsidR="00EF53C8" w:rsidRPr="009C3CDA" w:rsidRDefault="00EF53C8" w:rsidP="00182F9F">
            <w:pPr>
              <w:rPr>
                <w:b/>
                <w:sz w:val="20"/>
                <w:szCs w:val="20"/>
              </w:rPr>
            </w:pPr>
            <w:r w:rsidRPr="009C3CDA">
              <w:rPr>
                <w:b/>
                <w:sz w:val="20"/>
                <w:szCs w:val="20"/>
              </w:rPr>
              <w:t xml:space="preserve">plocha celkem </w:t>
            </w:r>
          </w:p>
        </w:tc>
        <w:tc>
          <w:tcPr>
            <w:tcW w:w="1545" w:type="dxa"/>
          </w:tcPr>
          <w:p w:rsidR="00EF53C8" w:rsidRPr="00C017AB" w:rsidRDefault="009C3CDA" w:rsidP="0066516D">
            <w:pPr>
              <w:jc w:val="center"/>
              <w:rPr>
                <w:b/>
                <w:sz w:val="20"/>
                <w:szCs w:val="20"/>
              </w:rPr>
            </w:pPr>
            <w:r w:rsidRPr="00C017AB">
              <w:rPr>
                <w:b/>
                <w:sz w:val="20"/>
                <w:szCs w:val="20"/>
              </w:rPr>
              <w:t>15,9555</w:t>
            </w:r>
          </w:p>
        </w:tc>
        <w:tc>
          <w:tcPr>
            <w:tcW w:w="1849" w:type="dxa"/>
          </w:tcPr>
          <w:p w:rsidR="00EF53C8" w:rsidRPr="004C059C" w:rsidRDefault="009F4913" w:rsidP="0066516D">
            <w:pPr>
              <w:jc w:val="center"/>
              <w:rPr>
                <w:b/>
                <w:sz w:val="20"/>
                <w:szCs w:val="20"/>
              </w:rPr>
            </w:pPr>
            <w:r w:rsidRPr="004C059C">
              <w:rPr>
                <w:b/>
                <w:sz w:val="20"/>
                <w:szCs w:val="20"/>
              </w:rPr>
              <w:t>17,76</w:t>
            </w:r>
          </w:p>
        </w:tc>
        <w:tc>
          <w:tcPr>
            <w:tcW w:w="4346" w:type="dxa"/>
            <w:gridSpan w:val="3"/>
            <w:tcBorders>
              <w:top w:val="single" w:sz="6" w:space="0" w:color="auto"/>
            </w:tcBorders>
            <w:shd w:val="clear" w:color="auto" w:fill="808080"/>
          </w:tcPr>
          <w:p w:rsidR="00EF53C8" w:rsidRPr="009C3CDA" w:rsidRDefault="00EF53C8" w:rsidP="00182F9F">
            <w:pPr>
              <w:rPr>
                <w:sz w:val="20"/>
                <w:szCs w:val="20"/>
              </w:rPr>
            </w:pPr>
          </w:p>
        </w:tc>
      </w:tr>
    </w:tbl>
    <w:p w:rsidR="00182F9F" w:rsidRPr="0018637E" w:rsidRDefault="007B03EE" w:rsidP="007B03EE">
      <w:pPr>
        <w:pStyle w:val="Nadpis2"/>
      </w:pPr>
      <w:bookmarkStart w:id="17" w:name="_Toc277832947"/>
      <w:bookmarkStart w:id="18" w:name="_Toc310365399"/>
      <w:bookmarkStart w:id="19" w:name="_Toc246589805"/>
      <w:r w:rsidRPr="0018637E">
        <w:t>1.5 Překryv území s jinými chráněnými územími</w:t>
      </w:r>
      <w:bookmarkEnd w:id="17"/>
      <w:bookmarkEnd w:id="18"/>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5"/>
      </w:tblGrid>
      <w:tr w:rsidR="00182F9F" w:rsidRPr="0018637E" w:rsidTr="006A6AFF">
        <w:tc>
          <w:tcPr>
            <w:tcW w:w="4605" w:type="dxa"/>
          </w:tcPr>
          <w:p w:rsidR="00182F9F" w:rsidRPr="0018637E" w:rsidRDefault="007B03EE" w:rsidP="00182F9F">
            <w:pPr>
              <w:pStyle w:val="Zkladntext"/>
              <w:rPr>
                <w:b/>
              </w:rPr>
            </w:pPr>
            <w:r w:rsidRPr="0018637E">
              <w:rPr>
                <w:b/>
              </w:rPr>
              <w:t>národní park</w:t>
            </w:r>
            <w:r w:rsidR="00182F9F" w:rsidRPr="0018637E">
              <w:rPr>
                <w:b/>
              </w:rPr>
              <w:t>:</w:t>
            </w:r>
          </w:p>
        </w:tc>
        <w:tc>
          <w:tcPr>
            <w:tcW w:w="4605" w:type="dxa"/>
          </w:tcPr>
          <w:p w:rsidR="00182F9F" w:rsidRPr="0018637E" w:rsidRDefault="007B03EE" w:rsidP="00182F9F">
            <w:pPr>
              <w:pStyle w:val="Zkladntext"/>
            </w:pPr>
            <w:r w:rsidRPr="0018637E">
              <w:t>ne</w:t>
            </w:r>
          </w:p>
        </w:tc>
      </w:tr>
      <w:tr w:rsidR="00182F9F" w:rsidRPr="0018637E" w:rsidTr="006A6AFF">
        <w:tc>
          <w:tcPr>
            <w:tcW w:w="4605" w:type="dxa"/>
          </w:tcPr>
          <w:p w:rsidR="00182F9F" w:rsidRPr="0018637E" w:rsidRDefault="007B03EE" w:rsidP="00182F9F">
            <w:pPr>
              <w:pStyle w:val="Zkladntext"/>
              <w:rPr>
                <w:b/>
              </w:rPr>
            </w:pPr>
            <w:r w:rsidRPr="0018637E">
              <w:rPr>
                <w:b/>
              </w:rPr>
              <w:t>chráněná krajinná oblast</w:t>
            </w:r>
            <w:r w:rsidR="00182F9F" w:rsidRPr="0018637E">
              <w:rPr>
                <w:b/>
              </w:rPr>
              <w:t>:</w:t>
            </w:r>
          </w:p>
        </w:tc>
        <w:tc>
          <w:tcPr>
            <w:tcW w:w="4605" w:type="dxa"/>
          </w:tcPr>
          <w:p w:rsidR="00182F9F" w:rsidRPr="0018637E" w:rsidRDefault="007B03EE" w:rsidP="00182F9F">
            <w:pPr>
              <w:pStyle w:val="Zkladntext"/>
            </w:pPr>
            <w:r w:rsidRPr="0018637E">
              <w:t>ne</w:t>
            </w:r>
          </w:p>
        </w:tc>
      </w:tr>
      <w:tr w:rsidR="00182F9F" w:rsidRPr="0018637E" w:rsidTr="006A6AFF">
        <w:tc>
          <w:tcPr>
            <w:tcW w:w="4605" w:type="dxa"/>
          </w:tcPr>
          <w:p w:rsidR="00182F9F" w:rsidRPr="0018637E" w:rsidRDefault="007B03EE" w:rsidP="00182F9F">
            <w:pPr>
              <w:pStyle w:val="Zkladntext"/>
              <w:rPr>
                <w:b/>
              </w:rPr>
            </w:pPr>
            <w:r w:rsidRPr="0018637E">
              <w:rPr>
                <w:b/>
              </w:rPr>
              <w:t>jiný typ chráněného území</w:t>
            </w:r>
            <w:r w:rsidR="00182F9F" w:rsidRPr="0018637E">
              <w:rPr>
                <w:b/>
              </w:rPr>
              <w:t>:</w:t>
            </w:r>
          </w:p>
        </w:tc>
        <w:tc>
          <w:tcPr>
            <w:tcW w:w="4605" w:type="dxa"/>
          </w:tcPr>
          <w:p w:rsidR="00182F9F" w:rsidRPr="0018637E" w:rsidRDefault="007B03EE" w:rsidP="00182F9F">
            <w:pPr>
              <w:pStyle w:val="Zkladntext"/>
            </w:pPr>
            <w:r w:rsidRPr="0018637E">
              <w:t>ne</w:t>
            </w:r>
          </w:p>
        </w:tc>
      </w:tr>
    </w:tbl>
    <w:p w:rsidR="007B03EE" w:rsidRPr="0018637E" w:rsidRDefault="007B03EE" w:rsidP="00673BFF">
      <w:pPr>
        <w:pStyle w:val="Nadpis4"/>
        <w:rPr>
          <w:u w:val="single"/>
        </w:rPr>
      </w:pPr>
      <w:bookmarkStart w:id="20" w:name="_Toc277832948"/>
      <w:r w:rsidRPr="0018637E">
        <w:rPr>
          <w:u w:val="single"/>
        </w:rPr>
        <w:t>Natura 2000</w:t>
      </w:r>
      <w:bookmarkEnd w:id="20"/>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5"/>
      </w:tblGrid>
      <w:tr w:rsidR="007B03EE" w:rsidRPr="0018637E" w:rsidTr="006A6AFF">
        <w:tc>
          <w:tcPr>
            <w:tcW w:w="4605" w:type="dxa"/>
          </w:tcPr>
          <w:p w:rsidR="007B03EE" w:rsidRPr="0018637E" w:rsidRDefault="007B03EE" w:rsidP="00B666F4">
            <w:pPr>
              <w:pStyle w:val="Zkladntext"/>
              <w:rPr>
                <w:b/>
              </w:rPr>
            </w:pPr>
            <w:r w:rsidRPr="0018637E">
              <w:rPr>
                <w:b/>
              </w:rPr>
              <w:t>ptačí oblast:</w:t>
            </w:r>
          </w:p>
        </w:tc>
        <w:tc>
          <w:tcPr>
            <w:tcW w:w="4605" w:type="dxa"/>
          </w:tcPr>
          <w:p w:rsidR="007B03EE" w:rsidRPr="0018637E" w:rsidRDefault="007B03EE" w:rsidP="00B666F4">
            <w:pPr>
              <w:pStyle w:val="Zkladntext"/>
            </w:pPr>
            <w:r w:rsidRPr="0018637E">
              <w:t>ne</w:t>
            </w:r>
          </w:p>
        </w:tc>
      </w:tr>
      <w:tr w:rsidR="007B03EE" w:rsidRPr="005F0789" w:rsidTr="006A6AFF">
        <w:tc>
          <w:tcPr>
            <w:tcW w:w="4605" w:type="dxa"/>
          </w:tcPr>
          <w:p w:rsidR="007B03EE" w:rsidRPr="0018637E" w:rsidRDefault="007B03EE" w:rsidP="00B666F4">
            <w:pPr>
              <w:pStyle w:val="Zkladntext"/>
              <w:rPr>
                <w:b/>
              </w:rPr>
            </w:pPr>
            <w:r w:rsidRPr="0018637E">
              <w:rPr>
                <w:b/>
              </w:rPr>
              <w:t>evropsky významná lokalita:</w:t>
            </w:r>
          </w:p>
        </w:tc>
        <w:tc>
          <w:tcPr>
            <w:tcW w:w="4605" w:type="dxa"/>
          </w:tcPr>
          <w:p w:rsidR="007B03EE" w:rsidRPr="0018637E" w:rsidRDefault="007B03EE" w:rsidP="009C3CDA">
            <w:pPr>
              <w:pStyle w:val="Zkladntext"/>
            </w:pPr>
            <w:r w:rsidRPr="0018637E">
              <w:t>CZ04200</w:t>
            </w:r>
            <w:r w:rsidR="009C3CDA" w:rsidRPr="0018637E">
              <w:t>04</w:t>
            </w:r>
            <w:r w:rsidRPr="0018637E">
              <w:t xml:space="preserve">, </w:t>
            </w:r>
            <w:r w:rsidR="009C3CDA" w:rsidRPr="0018637E">
              <w:t>Vrbka</w:t>
            </w:r>
          </w:p>
        </w:tc>
      </w:tr>
    </w:tbl>
    <w:p w:rsidR="0018637E" w:rsidRPr="009B13B0" w:rsidRDefault="0018637E" w:rsidP="0018637E">
      <w:pPr>
        <w:ind w:firstLine="567"/>
        <w:jc w:val="both"/>
        <w:rPr>
          <w:b/>
          <w:u w:val="single"/>
        </w:rPr>
      </w:pPr>
      <w:bookmarkStart w:id="21" w:name="_Toc277832949"/>
      <w:r w:rsidRPr="009B13B0">
        <w:rPr>
          <w:b/>
          <w:u w:val="single"/>
        </w:rPr>
        <w:t>Příloha</w:t>
      </w:r>
      <w:r>
        <w:rPr>
          <w:b/>
          <w:u w:val="single"/>
        </w:rPr>
        <w:t>:</w:t>
      </w:r>
    </w:p>
    <w:p w:rsidR="0018637E" w:rsidRPr="00993E3C" w:rsidRDefault="0018637E" w:rsidP="0018637E">
      <w:pPr>
        <w:ind w:firstLine="567"/>
        <w:jc w:val="both"/>
      </w:pPr>
      <w:r w:rsidRPr="00993E3C">
        <w:t>Orientační mapa s vyznačením území - příloha M1</w:t>
      </w:r>
    </w:p>
    <w:p w:rsidR="000E5DC7" w:rsidRPr="0018637E" w:rsidRDefault="007B03EE" w:rsidP="007B03EE">
      <w:pPr>
        <w:pStyle w:val="Nadpis2"/>
      </w:pPr>
      <w:bookmarkStart w:id="22" w:name="_Toc310365400"/>
      <w:r w:rsidRPr="0018637E">
        <w:lastRenderedPageBreak/>
        <w:t>1.6</w:t>
      </w:r>
      <w:r w:rsidR="000E5DC7" w:rsidRPr="0018637E">
        <w:t xml:space="preserve"> </w:t>
      </w:r>
      <w:r w:rsidRPr="0018637E">
        <w:t>Kategorie</w:t>
      </w:r>
      <w:r w:rsidR="000E5DC7" w:rsidRPr="0018637E">
        <w:t xml:space="preserve"> IUCN</w:t>
      </w:r>
      <w:bookmarkEnd w:id="19"/>
      <w:bookmarkEnd w:id="21"/>
      <w:bookmarkEnd w:id="22"/>
    </w:p>
    <w:p w:rsidR="000E5DC7" w:rsidRPr="0018637E" w:rsidRDefault="0032317D" w:rsidP="00115586">
      <w:pPr>
        <w:ind w:firstLine="567"/>
        <w:jc w:val="both"/>
      </w:pPr>
      <w:r w:rsidRPr="0018637E">
        <w:t xml:space="preserve">Kategorie IV </w:t>
      </w:r>
      <w:r w:rsidR="00805196" w:rsidRPr="0018637E">
        <w:t xml:space="preserve">(řízená rezervace) </w:t>
      </w:r>
      <w:r w:rsidRPr="0018637E">
        <w:t xml:space="preserve">- </w:t>
      </w:r>
      <w:r w:rsidR="00805196" w:rsidRPr="0018637E">
        <w:t>ú</w:t>
      </w:r>
      <w:r w:rsidRPr="0018637E">
        <w:rPr>
          <w:rFonts w:eastAsiaTheme="minorHAnsi"/>
        </w:rPr>
        <w:t>zemí pro management stanovišť/druhů: chráněná území, zřizovaná převážně pro účely ochrany, prováděné cestou managementových zásahů</w:t>
      </w:r>
      <w:r w:rsidR="00420925" w:rsidRPr="0018637E">
        <w:rPr>
          <w:rFonts w:eastAsiaTheme="minorHAnsi"/>
        </w:rPr>
        <w:t>.</w:t>
      </w:r>
    </w:p>
    <w:p w:rsidR="000E5DC7" w:rsidRPr="0018637E" w:rsidRDefault="007B03EE" w:rsidP="007B03EE">
      <w:pPr>
        <w:pStyle w:val="Nadpis2"/>
      </w:pPr>
      <w:bookmarkStart w:id="23" w:name="_Toc246589806"/>
      <w:bookmarkStart w:id="24" w:name="_Toc277832950"/>
      <w:bookmarkStart w:id="25" w:name="_Toc310365401"/>
      <w:r w:rsidRPr="0018637E">
        <w:t>1.7</w:t>
      </w:r>
      <w:r w:rsidR="000E5DC7" w:rsidRPr="0018637E">
        <w:t xml:space="preserve"> </w:t>
      </w:r>
      <w:r w:rsidR="00A92027" w:rsidRPr="0018637E">
        <w:t>Předmět ochrany</w:t>
      </w:r>
      <w:bookmarkEnd w:id="23"/>
      <w:bookmarkEnd w:id="24"/>
      <w:bookmarkEnd w:id="25"/>
    </w:p>
    <w:p w:rsidR="007B03EE" w:rsidRPr="0018637E" w:rsidRDefault="007B03EE" w:rsidP="007B03EE">
      <w:pPr>
        <w:pStyle w:val="Nadpis3"/>
      </w:pPr>
      <w:bookmarkStart w:id="26" w:name="_Toc277832951"/>
      <w:bookmarkStart w:id="27" w:name="_Toc310365402"/>
      <w:r w:rsidRPr="0018637E">
        <w:t>1.7.1 Předmět ochrany ZCHÚ podle zřizovacího předpisu</w:t>
      </w:r>
      <w:bookmarkEnd w:id="26"/>
      <w:bookmarkEnd w:id="27"/>
    </w:p>
    <w:p w:rsidR="00AB698A" w:rsidRDefault="00AB698A" w:rsidP="00AB698A">
      <w:pPr>
        <w:tabs>
          <w:tab w:val="num" w:pos="426"/>
        </w:tabs>
        <w:ind w:left="284" w:right="423"/>
        <w:jc w:val="both"/>
      </w:pPr>
      <w:bookmarkStart w:id="28" w:name="_Toc277832952"/>
      <w:bookmarkStart w:id="29" w:name="_Toc310365403"/>
      <w:bookmarkStart w:id="30" w:name="_Toc246589807"/>
      <w:r>
        <w:t>Předmětem ochrany evropsky významné lokality a navrhované přírodní památky</w:t>
      </w:r>
      <w:r w:rsidRPr="00C22BF5">
        <w:t xml:space="preserve"> </w:t>
      </w:r>
      <w:r>
        <w:t>je následující typ přírodního stanoviště ve smyslu směrnice Rady 92/43/EHS:</w:t>
      </w:r>
    </w:p>
    <w:p w:rsidR="00AB698A" w:rsidRDefault="00AB698A" w:rsidP="00AB698A">
      <w:pPr>
        <w:tabs>
          <w:tab w:val="num" w:pos="426"/>
        </w:tabs>
        <w:ind w:left="284" w:right="423"/>
        <w:jc w:val="both"/>
      </w:pPr>
    </w:p>
    <w:p w:rsidR="00AB698A" w:rsidRPr="006F364E" w:rsidRDefault="00AB698A" w:rsidP="00AB698A">
      <w:pPr>
        <w:numPr>
          <w:ilvl w:val="0"/>
          <w:numId w:val="31"/>
        </w:numPr>
        <w:tabs>
          <w:tab w:val="num" w:pos="426"/>
        </w:tabs>
        <w:ind w:left="284" w:right="423" w:firstLine="0"/>
        <w:jc w:val="both"/>
      </w:pPr>
      <w:r w:rsidRPr="006F364E">
        <w:t xml:space="preserve">6210 </w:t>
      </w:r>
      <w:proofErr w:type="spellStart"/>
      <w:r w:rsidRPr="006F364E">
        <w:rPr>
          <w:bCs/>
        </w:rPr>
        <w:t>Polopřirozené</w:t>
      </w:r>
      <w:proofErr w:type="spellEnd"/>
      <w:r w:rsidRPr="006F364E">
        <w:rPr>
          <w:bCs/>
        </w:rPr>
        <w:t xml:space="preserve"> suché trávníky a facie křovin na vápnitých podložích (</w:t>
      </w:r>
      <w:proofErr w:type="spellStart"/>
      <w:r w:rsidRPr="006F364E">
        <w:rPr>
          <w:bCs/>
          <w:i/>
          <w:iCs/>
        </w:rPr>
        <w:t>Festuco</w:t>
      </w:r>
      <w:proofErr w:type="spellEnd"/>
      <w:r w:rsidRPr="006F364E">
        <w:rPr>
          <w:bCs/>
          <w:i/>
          <w:iCs/>
        </w:rPr>
        <w:t>-</w:t>
      </w:r>
      <w:proofErr w:type="spellStart"/>
      <w:r w:rsidRPr="006F364E">
        <w:rPr>
          <w:bCs/>
          <w:i/>
          <w:iCs/>
        </w:rPr>
        <w:t>Brometalia</w:t>
      </w:r>
      <w:proofErr w:type="spellEnd"/>
      <w:r w:rsidRPr="006F364E">
        <w:rPr>
          <w:bCs/>
        </w:rPr>
        <w:t xml:space="preserve">) </w:t>
      </w:r>
      <w:r w:rsidRPr="006F364E">
        <w:t xml:space="preserve">[T3.4D Širokolisté suché trávníky bez význačného výskytu vstavačovitých a bez jalovce obecného </w:t>
      </w:r>
      <w:r w:rsidRPr="006F364E">
        <w:rPr>
          <w:i/>
        </w:rPr>
        <w:t>(</w:t>
      </w:r>
      <w:proofErr w:type="spellStart"/>
      <w:r w:rsidRPr="006F364E">
        <w:rPr>
          <w:i/>
        </w:rPr>
        <w:t>Juniperus</w:t>
      </w:r>
      <w:proofErr w:type="spellEnd"/>
      <w:r w:rsidRPr="006F364E">
        <w:rPr>
          <w:i/>
        </w:rPr>
        <w:t xml:space="preserve"> </w:t>
      </w:r>
      <w:proofErr w:type="spellStart"/>
      <w:r w:rsidRPr="006F364E">
        <w:rPr>
          <w:i/>
        </w:rPr>
        <w:t>communis</w:t>
      </w:r>
      <w:proofErr w:type="spellEnd"/>
      <w:r w:rsidRPr="006F364E">
        <w:rPr>
          <w:i/>
        </w:rPr>
        <w:t>)</w:t>
      </w:r>
      <w:r w:rsidRPr="006F364E">
        <w:t>]</w:t>
      </w:r>
    </w:p>
    <w:p w:rsidR="00AB698A" w:rsidRPr="006F364E" w:rsidRDefault="00AB698A" w:rsidP="00AB698A">
      <w:pPr>
        <w:numPr>
          <w:ilvl w:val="0"/>
          <w:numId w:val="31"/>
        </w:numPr>
        <w:tabs>
          <w:tab w:val="num" w:pos="426"/>
        </w:tabs>
        <w:ind w:left="284" w:right="423" w:firstLine="0"/>
        <w:jc w:val="both"/>
      </w:pPr>
      <w:r w:rsidRPr="006F364E">
        <w:t xml:space="preserve">9170 </w:t>
      </w:r>
      <w:proofErr w:type="spellStart"/>
      <w:r w:rsidRPr="006F364E">
        <w:rPr>
          <w:bCs/>
        </w:rPr>
        <w:t>Dubohabřiny</w:t>
      </w:r>
      <w:proofErr w:type="spellEnd"/>
      <w:r w:rsidRPr="006F364E">
        <w:rPr>
          <w:bCs/>
        </w:rPr>
        <w:t xml:space="preserve"> asociace </w:t>
      </w:r>
      <w:proofErr w:type="spellStart"/>
      <w:r w:rsidRPr="006F364E">
        <w:rPr>
          <w:bCs/>
          <w:i/>
          <w:iCs/>
        </w:rPr>
        <w:t>Galio</w:t>
      </w:r>
      <w:proofErr w:type="spellEnd"/>
      <w:r w:rsidRPr="006F364E">
        <w:rPr>
          <w:bCs/>
          <w:i/>
          <w:iCs/>
        </w:rPr>
        <w:t>-</w:t>
      </w:r>
      <w:proofErr w:type="spellStart"/>
      <w:r w:rsidRPr="006F364E">
        <w:rPr>
          <w:bCs/>
          <w:i/>
          <w:iCs/>
        </w:rPr>
        <w:t>Carpinetum</w:t>
      </w:r>
      <w:proofErr w:type="spellEnd"/>
      <w:r w:rsidRPr="006F364E">
        <w:rPr>
          <w:bCs/>
          <w:i/>
          <w:iCs/>
        </w:rPr>
        <w:t xml:space="preserve"> </w:t>
      </w:r>
      <w:r w:rsidRPr="006F364E">
        <w:t xml:space="preserve">[L3.1 Hercynské </w:t>
      </w:r>
      <w:proofErr w:type="spellStart"/>
      <w:r w:rsidRPr="006F364E">
        <w:t>dubohabřiny</w:t>
      </w:r>
      <w:proofErr w:type="spellEnd"/>
      <w:r w:rsidRPr="006F364E">
        <w:t>]</w:t>
      </w:r>
    </w:p>
    <w:p w:rsidR="00AB698A" w:rsidRDefault="00AB698A" w:rsidP="00AB698A">
      <w:pPr>
        <w:tabs>
          <w:tab w:val="num" w:pos="426"/>
        </w:tabs>
        <w:ind w:left="284" w:right="423"/>
        <w:jc w:val="both"/>
      </w:pPr>
    </w:p>
    <w:p w:rsidR="00AB698A" w:rsidRPr="00C0738D" w:rsidRDefault="00AB698A" w:rsidP="00AB698A">
      <w:pPr>
        <w:tabs>
          <w:tab w:val="num" w:pos="426"/>
        </w:tabs>
        <w:ind w:left="284" w:right="423"/>
        <w:jc w:val="both"/>
        <w:rPr>
          <w:highlight w:val="yellow"/>
        </w:rPr>
      </w:pPr>
      <w:r w:rsidRPr="004A0107">
        <w:t xml:space="preserve">s význačným výskytem vzácných druhů rostlin </w:t>
      </w:r>
      <w:r w:rsidRPr="004A0107">
        <w:rPr>
          <w:iCs/>
          <w:color w:val="000000"/>
        </w:rPr>
        <w:t xml:space="preserve">– </w:t>
      </w:r>
      <w:r w:rsidRPr="004A0107">
        <w:t>např. sasanka lesní (</w:t>
      </w:r>
      <w:proofErr w:type="spellStart"/>
      <w:r w:rsidRPr="004A0107">
        <w:t>Anemone</w:t>
      </w:r>
      <w:proofErr w:type="spellEnd"/>
      <w:r w:rsidRPr="004A0107">
        <w:t xml:space="preserve"> </w:t>
      </w:r>
      <w:proofErr w:type="spellStart"/>
      <w:r w:rsidRPr="004A0107">
        <w:t>sylvestris</w:t>
      </w:r>
      <w:proofErr w:type="spellEnd"/>
      <w:r w:rsidRPr="004A0107">
        <w:t xml:space="preserve">), kozinec rakouský </w:t>
      </w:r>
      <w:r w:rsidRPr="004A0107">
        <w:rPr>
          <w:i/>
        </w:rPr>
        <w:t>(</w:t>
      </w:r>
      <w:proofErr w:type="spellStart"/>
      <w:r w:rsidRPr="004A0107">
        <w:rPr>
          <w:i/>
        </w:rPr>
        <w:t>Astragalus</w:t>
      </w:r>
      <w:proofErr w:type="spellEnd"/>
      <w:r w:rsidRPr="004A0107">
        <w:rPr>
          <w:i/>
        </w:rPr>
        <w:t xml:space="preserve"> </w:t>
      </w:r>
      <w:proofErr w:type="spellStart"/>
      <w:r w:rsidRPr="004A0107">
        <w:rPr>
          <w:i/>
        </w:rPr>
        <w:t>austriacus</w:t>
      </w:r>
      <w:proofErr w:type="spellEnd"/>
      <w:r w:rsidRPr="004A0107">
        <w:rPr>
          <w:i/>
        </w:rPr>
        <w:t>)</w:t>
      </w:r>
      <w:r w:rsidRPr="004A0107">
        <w:t xml:space="preserve">, zeměžluč </w:t>
      </w:r>
      <w:proofErr w:type="spellStart"/>
      <w:r w:rsidRPr="004A0107">
        <w:t>spanilá</w:t>
      </w:r>
      <w:proofErr w:type="spellEnd"/>
      <w:r w:rsidRPr="004A0107">
        <w:t xml:space="preserve"> (</w:t>
      </w:r>
      <w:proofErr w:type="spellStart"/>
      <w:r w:rsidRPr="004A0107">
        <w:rPr>
          <w:i/>
          <w:iCs/>
        </w:rPr>
        <w:t>Centaurium</w:t>
      </w:r>
      <w:proofErr w:type="spellEnd"/>
      <w:r w:rsidRPr="004A0107">
        <w:rPr>
          <w:i/>
          <w:iCs/>
        </w:rPr>
        <w:t xml:space="preserve"> </w:t>
      </w:r>
      <w:proofErr w:type="spellStart"/>
      <w:r w:rsidRPr="004A0107">
        <w:rPr>
          <w:i/>
          <w:iCs/>
        </w:rPr>
        <w:t>pulchellum</w:t>
      </w:r>
      <w:proofErr w:type="spellEnd"/>
      <w:r w:rsidRPr="004A0107">
        <w:rPr>
          <w:i/>
          <w:iCs/>
        </w:rPr>
        <w:t>),</w:t>
      </w:r>
      <w:r w:rsidRPr="004A0107">
        <w:rPr>
          <w:iCs/>
        </w:rPr>
        <w:t xml:space="preserve">chrpa chlumní </w:t>
      </w:r>
      <w:r w:rsidRPr="004A0107">
        <w:rPr>
          <w:i/>
          <w:iCs/>
        </w:rPr>
        <w:t>(</w:t>
      </w:r>
      <w:proofErr w:type="spellStart"/>
      <w:r w:rsidRPr="004A0107">
        <w:rPr>
          <w:i/>
          <w:iCs/>
        </w:rPr>
        <w:t>Centaurea</w:t>
      </w:r>
      <w:proofErr w:type="spellEnd"/>
      <w:r w:rsidRPr="004A0107">
        <w:rPr>
          <w:i/>
          <w:iCs/>
        </w:rPr>
        <w:t xml:space="preserve"> </w:t>
      </w:r>
      <w:proofErr w:type="spellStart"/>
      <w:r w:rsidRPr="004A0107">
        <w:rPr>
          <w:i/>
          <w:iCs/>
        </w:rPr>
        <w:t>triumfetti</w:t>
      </w:r>
      <w:proofErr w:type="spellEnd"/>
      <w:r w:rsidRPr="004A0107">
        <w:rPr>
          <w:i/>
          <w:iCs/>
        </w:rPr>
        <w:t>)</w:t>
      </w:r>
      <w:r w:rsidRPr="004A0107">
        <w:rPr>
          <w:iCs/>
        </w:rPr>
        <w:t xml:space="preserve">, </w:t>
      </w:r>
      <w:proofErr w:type="spellStart"/>
      <w:r w:rsidRPr="004A0107">
        <w:rPr>
          <w:iCs/>
        </w:rPr>
        <w:t>okrotice</w:t>
      </w:r>
      <w:proofErr w:type="spellEnd"/>
      <w:r w:rsidRPr="004A0107">
        <w:rPr>
          <w:iCs/>
        </w:rPr>
        <w:t xml:space="preserve"> bílá </w:t>
      </w:r>
      <w:r w:rsidRPr="004A0107">
        <w:rPr>
          <w:i/>
          <w:iCs/>
        </w:rPr>
        <w:t>(</w:t>
      </w:r>
      <w:proofErr w:type="spellStart"/>
      <w:r w:rsidRPr="004A0107">
        <w:rPr>
          <w:i/>
          <w:iCs/>
        </w:rPr>
        <w:t>Cephalantera</w:t>
      </w:r>
      <w:proofErr w:type="spellEnd"/>
      <w:r w:rsidRPr="004A0107">
        <w:rPr>
          <w:i/>
          <w:iCs/>
        </w:rPr>
        <w:t xml:space="preserve"> </w:t>
      </w:r>
      <w:proofErr w:type="spellStart"/>
      <w:r w:rsidRPr="004A0107">
        <w:rPr>
          <w:i/>
          <w:iCs/>
        </w:rPr>
        <w:t>damasonium</w:t>
      </w:r>
      <w:proofErr w:type="spellEnd"/>
      <w:r w:rsidRPr="004A0107">
        <w:rPr>
          <w:i/>
          <w:iCs/>
        </w:rPr>
        <w:t>)</w:t>
      </w:r>
      <w:r w:rsidRPr="004A0107">
        <w:rPr>
          <w:iCs/>
        </w:rPr>
        <w:t xml:space="preserve">, svída dřín </w:t>
      </w:r>
      <w:r w:rsidRPr="004A0107">
        <w:rPr>
          <w:i/>
          <w:iCs/>
        </w:rPr>
        <w:t>(</w:t>
      </w:r>
      <w:proofErr w:type="spellStart"/>
      <w:r w:rsidRPr="004A0107">
        <w:rPr>
          <w:i/>
          <w:iCs/>
        </w:rPr>
        <w:t>Cornus</w:t>
      </w:r>
      <w:proofErr w:type="spellEnd"/>
      <w:r w:rsidRPr="004A0107">
        <w:rPr>
          <w:i/>
          <w:iCs/>
        </w:rPr>
        <w:t xml:space="preserve"> mas)</w:t>
      </w:r>
      <w:r w:rsidRPr="004A0107">
        <w:rPr>
          <w:iCs/>
        </w:rPr>
        <w:t xml:space="preserve">, čičorka pochvatá </w:t>
      </w:r>
      <w:proofErr w:type="spellStart"/>
      <w:r w:rsidRPr="004A0107">
        <w:rPr>
          <w:iCs/>
        </w:rPr>
        <w:t>Coronilla</w:t>
      </w:r>
      <w:proofErr w:type="spellEnd"/>
      <w:r w:rsidRPr="004A0107">
        <w:rPr>
          <w:iCs/>
        </w:rPr>
        <w:t xml:space="preserve"> </w:t>
      </w:r>
      <w:proofErr w:type="spellStart"/>
      <w:r w:rsidRPr="004A0107">
        <w:rPr>
          <w:iCs/>
        </w:rPr>
        <w:t>vaginalis</w:t>
      </w:r>
      <w:proofErr w:type="spellEnd"/>
      <w:r w:rsidRPr="004A0107">
        <w:rPr>
          <w:iCs/>
        </w:rPr>
        <w:t>), třemdava bílá (</w:t>
      </w:r>
      <w:proofErr w:type="spellStart"/>
      <w:r w:rsidRPr="004A0107">
        <w:rPr>
          <w:iCs/>
        </w:rPr>
        <w:t>doctamnus</w:t>
      </w:r>
      <w:proofErr w:type="spellEnd"/>
      <w:r w:rsidRPr="004A0107">
        <w:rPr>
          <w:iCs/>
        </w:rPr>
        <w:t xml:space="preserve"> </w:t>
      </w:r>
      <w:proofErr w:type="spellStart"/>
      <w:r w:rsidRPr="004A0107">
        <w:rPr>
          <w:iCs/>
        </w:rPr>
        <w:t>albus</w:t>
      </w:r>
      <w:proofErr w:type="spellEnd"/>
      <w:r w:rsidRPr="004A0107">
        <w:rPr>
          <w:iCs/>
        </w:rPr>
        <w:t xml:space="preserve">), lilie zlatohlávek </w:t>
      </w:r>
      <w:r w:rsidRPr="004A0107">
        <w:rPr>
          <w:i/>
          <w:iCs/>
        </w:rPr>
        <w:t xml:space="preserve">(Lilium </w:t>
      </w:r>
      <w:proofErr w:type="spellStart"/>
      <w:r w:rsidRPr="004A0107">
        <w:rPr>
          <w:i/>
          <w:iCs/>
        </w:rPr>
        <w:t>ma</w:t>
      </w:r>
      <w:r>
        <w:rPr>
          <w:i/>
          <w:iCs/>
        </w:rPr>
        <w:t>rta</w:t>
      </w:r>
      <w:r w:rsidRPr="004A0107">
        <w:rPr>
          <w:i/>
          <w:iCs/>
        </w:rPr>
        <w:t>gon</w:t>
      </w:r>
      <w:proofErr w:type="spellEnd"/>
      <w:r w:rsidRPr="004A0107">
        <w:rPr>
          <w:i/>
          <w:iCs/>
        </w:rPr>
        <w:t>)</w:t>
      </w:r>
      <w:r w:rsidRPr="004A0107">
        <w:rPr>
          <w:iCs/>
        </w:rPr>
        <w:t xml:space="preserve">, len tenkolistý </w:t>
      </w:r>
      <w:r w:rsidRPr="004A0107">
        <w:rPr>
          <w:i/>
          <w:iCs/>
        </w:rPr>
        <w:t>(</w:t>
      </w:r>
      <w:proofErr w:type="spellStart"/>
      <w:r w:rsidRPr="004A0107">
        <w:rPr>
          <w:i/>
          <w:iCs/>
        </w:rPr>
        <w:t>Linum</w:t>
      </w:r>
      <w:proofErr w:type="spellEnd"/>
      <w:r w:rsidRPr="004A0107">
        <w:rPr>
          <w:i/>
          <w:iCs/>
        </w:rPr>
        <w:t xml:space="preserve"> </w:t>
      </w:r>
      <w:proofErr w:type="spellStart"/>
      <w:r w:rsidRPr="004A0107">
        <w:rPr>
          <w:i/>
          <w:iCs/>
        </w:rPr>
        <w:t>tenuifolium</w:t>
      </w:r>
      <w:proofErr w:type="spellEnd"/>
      <w:r w:rsidRPr="004A0107">
        <w:rPr>
          <w:i/>
          <w:iCs/>
        </w:rPr>
        <w:t>)</w:t>
      </w:r>
      <w:r w:rsidRPr="004A0107">
        <w:rPr>
          <w:iCs/>
        </w:rPr>
        <w:t xml:space="preserve">, vstavač nachový </w:t>
      </w:r>
      <w:r w:rsidRPr="004A0107">
        <w:rPr>
          <w:i/>
          <w:iCs/>
        </w:rPr>
        <w:t>(</w:t>
      </w:r>
      <w:proofErr w:type="spellStart"/>
      <w:r w:rsidRPr="004A0107">
        <w:rPr>
          <w:i/>
          <w:iCs/>
        </w:rPr>
        <w:t>Orchis</w:t>
      </w:r>
      <w:proofErr w:type="spellEnd"/>
      <w:r w:rsidRPr="004A0107">
        <w:rPr>
          <w:i/>
          <w:iCs/>
        </w:rPr>
        <w:t xml:space="preserve"> </w:t>
      </w:r>
      <w:proofErr w:type="spellStart"/>
      <w:r w:rsidRPr="004A0107">
        <w:rPr>
          <w:i/>
          <w:iCs/>
        </w:rPr>
        <w:t>purpurea</w:t>
      </w:r>
      <w:proofErr w:type="spellEnd"/>
      <w:r w:rsidRPr="004A0107">
        <w:rPr>
          <w:i/>
          <w:iCs/>
        </w:rPr>
        <w:t>)</w:t>
      </w:r>
      <w:r w:rsidRPr="004A0107">
        <w:rPr>
          <w:iCs/>
        </w:rPr>
        <w:t xml:space="preserve">, vemeník dvoulistý </w:t>
      </w:r>
      <w:r w:rsidRPr="004A0107">
        <w:rPr>
          <w:i/>
          <w:iCs/>
        </w:rPr>
        <w:t>(</w:t>
      </w:r>
      <w:proofErr w:type="spellStart"/>
      <w:r w:rsidRPr="004A0107">
        <w:rPr>
          <w:i/>
          <w:iCs/>
        </w:rPr>
        <w:t>Platanthera</w:t>
      </w:r>
      <w:proofErr w:type="spellEnd"/>
      <w:r w:rsidRPr="004A0107">
        <w:rPr>
          <w:i/>
          <w:iCs/>
        </w:rPr>
        <w:t xml:space="preserve"> </w:t>
      </w:r>
      <w:proofErr w:type="spellStart"/>
      <w:r w:rsidRPr="004A0107">
        <w:rPr>
          <w:i/>
          <w:iCs/>
        </w:rPr>
        <w:t>bifolia</w:t>
      </w:r>
      <w:proofErr w:type="spellEnd"/>
      <w:r w:rsidRPr="004A0107">
        <w:rPr>
          <w:i/>
          <w:iCs/>
        </w:rPr>
        <w:t>)</w:t>
      </w:r>
      <w:r w:rsidRPr="004A0107">
        <w:rPr>
          <w:iCs/>
        </w:rPr>
        <w:t xml:space="preserve">, živočichů – např. </w:t>
      </w:r>
      <w:proofErr w:type="spellStart"/>
      <w:r w:rsidRPr="004A0107">
        <w:rPr>
          <w:iCs/>
        </w:rPr>
        <w:t>otakárek</w:t>
      </w:r>
      <w:proofErr w:type="spellEnd"/>
      <w:r w:rsidRPr="004A0107">
        <w:rPr>
          <w:iCs/>
        </w:rPr>
        <w:t xml:space="preserve"> ovocný </w:t>
      </w:r>
      <w:r w:rsidRPr="004A0107">
        <w:rPr>
          <w:i/>
          <w:iCs/>
        </w:rPr>
        <w:t>(</w:t>
      </w:r>
      <w:proofErr w:type="spellStart"/>
      <w:r w:rsidRPr="004A0107">
        <w:rPr>
          <w:i/>
          <w:iCs/>
        </w:rPr>
        <w:t>Iphiclides</w:t>
      </w:r>
      <w:proofErr w:type="spellEnd"/>
      <w:r w:rsidRPr="004A0107">
        <w:rPr>
          <w:i/>
          <w:iCs/>
        </w:rPr>
        <w:t xml:space="preserve"> </w:t>
      </w:r>
      <w:proofErr w:type="spellStart"/>
      <w:r w:rsidRPr="004A0107">
        <w:rPr>
          <w:i/>
          <w:iCs/>
        </w:rPr>
        <w:t>podalirius</w:t>
      </w:r>
      <w:proofErr w:type="spellEnd"/>
      <w:r w:rsidRPr="004A0107">
        <w:rPr>
          <w:i/>
          <w:iCs/>
        </w:rPr>
        <w:t>)</w:t>
      </w:r>
      <w:r w:rsidRPr="004A0107">
        <w:rPr>
          <w:iCs/>
        </w:rPr>
        <w:t xml:space="preserve">, přástevník kostivalový </w:t>
      </w:r>
      <w:r w:rsidRPr="004A0107">
        <w:rPr>
          <w:i/>
          <w:iCs/>
        </w:rPr>
        <w:t>(</w:t>
      </w:r>
      <w:proofErr w:type="spellStart"/>
      <w:r w:rsidRPr="004A0107">
        <w:rPr>
          <w:i/>
          <w:iCs/>
        </w:rPr>
        <w:t>Euplagia</w:t>
      </w:r>
      <w:proofErr w:type="spellEnd"/>
      <w:r w:rsidRPr="004A0107">
        <w:rPr>
          <w:i/>
          <w:iCs/>
        </w:rPr>
        <w:t xml:space="preserve"> </w:t>
      </w:r>
      <w:proofErr w:type="spellStart"/>
      <w:r w:rsidRPr="004A0107">
        <w:rPr>
          <w:i/>
          <w:iCs/>
        </w:rPr>
        <w:t>quadripunctaria</w:t>
      </w:r>
      <w:proofErr w:type="spellEnd"/>
      <w:r w:rsidRPr="004A0107">
        <w:rPr>
          <w:i/>
          <w:iCs/>
        </w:rPr>
        <w:t>)</w:t>
      </w:r>
      <w:r w:rsidRPr="004A0107">
        <w:rPr>
          <w:iCs/>
        </w:rPr>
        <w:t xml:space="preserve"> nebo chrobák</w:t>
      </w:r>
      <w:r w:rsidRPr="002E38FC">
        <w:rPr>
          <w:iCs/>
        </w:rPr>
        <w:t xml:space="preserve"> ozbrojený </w:t>
      </w:r>
      <w:r w:rsidRPr="004A0107">
        <w:rPr>
          <w:i/>
          <w:iCs/>
        </w:rPr>
        <w:t>(</w:t>
      </w:r>
      <w:proofErr w:type="spellStart"/>
      <w:r w:rsidRPr="004A0107">
        <w:rPr>
          <w:i/>
          <w:iCs/>
        </w:rPr>
        <w:t>Odontaeus</w:t>
      </w:r>
      <w:proofErr w:type="spellEnd"/>
      <w:r w:rsidRPr="004A0107">
        <w:rPr>
          <w:i/>
          <w:iCs/>
        </w:rPr>
        <w:t xml:space="preserve"> </w:t>
      </w:r>
      <w:proofErr w:type="spellStart"/>
      <w:r w:rsidRPr="004A0107">
        <w:rPr>
          <w:i/>
          <w:iCs/>
        </w:rPr>
        <w:t>armiger</w:t>
      </w:r>
      <w:proofErr w:type="spellEnd"/>
      <w:r w:rsidRPr="004A0107">
        <w:rPr>
          <w:i/>
          <w:iCs/>
        </w:rPr>
        <w:t xml:space="preserve">) </w:t>
      </w:r>
      <w:r w:rsidRPr="002E38FC">
        <w:rPr>
          <w:iCs/>
        </w:rPr>
        <w:t xml:space="preserve">a hub – např. </w:t>
      </w:r>
      <w:proofErr w:type="spellStart"/>
      <w:r>
        <w:rPr>
          <w:iCs/>
        </w:rPr>
        <w:t>voskovečka</w:t>
      </w:r>
      <w:proofErr w:type="spellEnd"/>
      <w:r w:rsidRPr="002E38FC">
        <w:rPr>
          <w:iCs/>
        </w:rPr>
        <w:t xml:space="preserve"> </w:t>
      </w:r>
      <w:proofErr w:type="spellStart"/>
      <w:r w:rsidRPr="002E38FC">
        <w:rPr>
          <w:iCs/>
        </w:rPr>
        <w:t>černotečkovaná</w:t>
      </w:r>
      <w:proofErr w:type="spellEnd"/>
      <w:r w:rsidRPr="002E38FC">
        <w:rPr>
          <w:iCs/>
        </w:rPr>
        <w:t xml:space="preserve"> </w:t>
      </w:r>
      <w:r w:rsidRPr="004A0107">
        <w:rPr>
          <w:i/>
          <w:iCs/>
        </w:rPr>
        <w:t>(</w:t>
      </w:r>
      <w:proofErr w:type="spellStart"/>
      <w:r w:rsidRPr="004A0107">
        <w:rPr>
          <w:i/>
          <w:iCs/>
        </w:rPr>
        <w:t>Camarophyllopsis</w:t>
      </w:r>
      <w:proofErr w:type="spellEnd"/>
      <w:r w:rsidRPr="004A0107">
        <w:rPr>
          <w:i/>
          <w:iCs/>
        </w:rPr>
        <w:t xml:space="preserve"> </w:t>
      </w:r>
      <w:proofErr w:type="spellStart"/>
      <w:r w:rsidRPr="004A0107">
        <w:rPr>
          <w:i/>
          <w:iCs/>
        </w:rPr>
        <w:t>atropuncta</w:t>
      </w:r>
      <w:proofErr w:type="spellEnd"/>
      <w:r w:rsidRPr="004A0107">
        <w:rPr>
          <w:i/>
          <w:iCs/>
        </w:rPr>
        <w:t>)</w:t>
      </w:r>
      <w:r w:rsidRPr="002E38FC">
        <w:rPr>
          <w:iCs/>
        </w:rPr>
        <w:t xml:space="preserve">, muchomůrka </w:t>
      </w:r>
      <w:proofErr w:type="spellStart"/>
      <w:r w:rsidRPr="002E38FC">
        <w:rPr>
          <w:iCs/>
        </w:rPr>
        <w:t>ježohlavá</w:t>
      </w:r>
      <w:proofErr w:type="spellEnd"/>
      <w:r w:rsidRPr="002E38FC">
        <w:rPr>
          <w:iCs/>
        </w:rPr>
        <w:t xml:space="preserve"> </w:t>
      </w:r>
      <w:r w:rsidRPr="004A0107">
        <w:rPr>
          <w:i/>
          <w:iCs/>
        </w:rPr>
        <w:t>(</w:t>
      </w:r>
      <w:proofErr w:type="spellStart"/>
      <w:r w:rsidRPr="004A0107">
        <w:rPr>
          <w:i/>
          <w:iCs/>
        </w:rPr>
        <w:t>Amanita</w:t>
      </w:r>
      <w:proofErr w:type="spellEnd"/>
      <w:r w:rsidRPr="004A0107">
        <w:rPr>
          <w:i/>
          <w:iCs/>
        </w:rPr>
        <w:t xml:space="preserve"> </w:t>
      </w:r>
      <w:proofErr w:type="spellStart"/>
      <w:r w:rsidRPr="004A0107">
        <w:rPr>
          <w:i/>
          <w:iCs/>
        </w:rPr>
        <w:t>echinocephala</w:t>
      </w:r>
      <w:proofErr w:type="spellEnd"/>
      <w:r w:rsidRPr="004A0107">
        <w:rPr>
          <w:i/>
          <w:iCs/>
        </w:rPr>
        <w:t>)</w:t>
      </w:r>
      <w:r w:rsidRPr="002E38FC">
        <w:rPr>
          <w:iCs/>
        </w:rPr>
        <w:t xml:space="preserve">, závojenka </w:t>
      </w:r>
      <w:proofErr w:type="spellStart"/>
      <w:r w:rsidRPr="002E38FC">
        <w:rPr>
          <w:iCs/>
        </w:rPr>
        <w:t>plavozelená</w:t>
      </w:r>
      <w:proofErr w:type="spellEnd"/>
      <w:r w:rsidRPr="002E38FC">
        <w:rPr>
          <w:iCs/>
        </w:rPr>
        <w:t xml:space="preserve"> </w:t>
      </w:r>
      <w:r w:rsidRPr="004A0107">
        <w:rPr>
          <w:i/>
          <w:iCs/>
        </w:rPr>
        <w:t>(</w:t>
      </w:r>
      <w:proofErr w:type="spellStart"/>
      <w:r w:rsidRPr="004A0107">
        <w:rPr>
          <w:i/>
          <w:iCs/>
        </w:rPr>
        <w:t>Entoloma</w:t>
      </w:r>
      <w:proofErr w:type="spellEnd"/>
      <w:r w:rsidRPr="004A0107">
        <w:rPr>
          <w:i/>
          <w:iCs/>
        </w:rPr>
        <w:t xml:space="preserve"> </w:t>
      </w:r>
      <w:proofErr w:type="spellStart"/>
      <w:r w:rsidRPr="004A0107">
        <w:rPr>
          <w:i/>
          <w:iCs/>
        </w:rPr>
        <w:t>incanum</w:t>
      </w:r>
      <w:proofErr w:type="spellEnd"/>
      <w:r w:rsidRPr="004A0107">
        <w:rPr>
          <w:i/>
          <w:iCs/>
        </w:rPr>
        <w:t xml:space="preserve">) </w:t>
      </w:r>
      <w:r w:rsidRPr="002E38FC">
        <w:rPr>
          <w:iCs/>
        </w:rPr>
        <w:t xml:space="preserve">nebo čirůvka </w:t>
      </w:r>
      <w:proofErr w:type="spellStart"/>
      <w:r w:rsidRPr="002E38FC">
        <w:rPr>
          <w:iCs/>
        </w:rPr>
        <w:t>růžovolupenná</w:t>
      </w:r>
      <w:proofErr w:type="spellEnd"/>
      <w:r w:rsidRPr="002E38FC">
        <w:rPr>
          <w:iCs/>
        </w:rPr>
        <w:t xml:space="preserve"> </w:t>
      </w:r>
      <w:r w:rsidRPr="004A0107">
        <w:rPr>
          <w:i/>
          <w:iCs/>
        </w:rPr>
        <w:t>(</w:t>
      </w:r>
      <w:proofErr w:type="spellStart"/>
      <w:r w:rsidRPr="004A0107">
        <w:rPr>
          <w:i/>
          <w:iCs/>
        </w:rPr>
        <w:t>Tricholoma</w:t>
      </w:r>
      <w:proofErr w:type="spellEnd"/>
      <w:r w:rsidRPr="004A0107">
        <w:rPr>
          <w:i/>
          <w:iCs/>
        </w:rPr>
        <w:t xml:space="preserve"> </w:t>
      </w:r>
      <w:proofErr w:type="spellStart"/>
      <w:r w:rsidRPr="004A0107">
        <w:rPr>
          <w:i/>
          <w:iCs/>
        </w:rPr>
        <w:t>orirubens</w:t>
      </w:r>
      <w:proofErr w:type="spellEnd"/>
      <w:r w:rsidRPr="004A0107">
        <w:rPr>
          <w:i/>
          <w:iCs/>
        </w:rPr>
        <w:t>)</w:t>
      </w:r>
      <w:r w:rsidRPr="002E38FC">
        <w:rPr>
          <w:iCs/>
        </w:rPr>
        <w:t>.</w:t>
      </w:r>
    </w:p>
    <w:p w:rsidR="00ED425C" w:rsidRDefault="00ED425C">
      <w:pPr>
        <w:suppressAutoHyphens w:val="0"/>
        <w:spacing w:after="200" w:line="276" w:lineRule="auto"/>
        <w:rPr>
          <w:rFonts w:ascii="Arial" w:hAnsi="Arial" w:cs="Arial"/>
          <w:b/>
          <w:bCs/>
          <w:sz w:val="26"/>
          <w:szCs w:val="26"/>
        </w:rPr>
      </w:pPr>
    </w:p>
    <w:p w:rsidR="007B03EE" w:rsidRPr="00BB161D" w:rsidRDefault="007B03EE" w:rsidP="00E2460D">
      <w:pPr>
        <w:pStyle w:val="Nadpis3"/>
      </w:pPr>
      <w:r w:rsidRPr="00BB161D">
        <w:t>1.7.2 Hlavní</w:t>
      </w:r>
      <w:r w:rsidR="00E2460D" w:rsidRPr="00BB161D">
        <w:t xml:space="preserve"> předmět ochrany ZCHÚ - současný stav</w:t>
      </w:r>
      <w:bookmarkEnd w:id="28"/>
      <w:bookmarkEnd w:id="29"/>
    </w:p>
    <w:p w:rsidR="00E2460D" w:rsidRPr="00BB161D" w:rsidRDefault="00E2460D" w:rsidP="00E2460D">
      <w:pPr>
        <w:pStyle w:val="Nadpis4"/>
      </w:pPr>
      <w:bookmarkStart w:id="31" w:name="_Toc277832953"/>
      <w:r w:rsidRPr="00BB161D">
        <w:t>A. ekosystémy</w:t>
      </w:r>
      <w:bookmarkEnd w:id="31"/>
    </w:p>
    <w:tbl>
      <w:tblPr>
        <w:tblW w:w="11058" w:type="dxa"/>
        <w:tblInd w:w="-92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tblPr>
      <w:tblGrid>
        <w:gridCol w:w="2269"/>
        <w:gridCol w:w="1418"/>
        <w:gridCol w:w="7371"/>
      </w:tblGrid>
      <w:tr w:rsidR="00E2460D" w:rsidRPr="005F0789" w:rsidTr="0073202F">
        <w:trPr>
          <w:cantSplit/>
          <w:trHeight w:val="270"/>
        </w:trPr>
        <w:tc>
          <w:tcPr>
            <w:tcW w:w="2269" w:type="dxa"/>
            <w:shd w:val="clear" w:color="auto" w:fill="C0C0C0"/>
          </w:tcPr>
          <w:p w:rsidR="00E2460D" w:rsidRPr="00BB161D" w:rsidRDefault="00E27E23" w:rsidP="00D97704">
            <w:pPr>
              <w:rPr>
                <w:b/>
                <w:bCs/>
                <w:snapToGrid w:val="0"/>
                <w:sz w:val="20"/>
                <w:szCs w:val="20"/>
              </w:rPr>
            </w:pPr>
            <w:r w:rsidRPr="00BB161D">
              <w:rPr>
                <w:b/>
                <w:bCs/>
                <w:snapToGrid w:val="0"/>
                <w:sz w:val="20"/>
                <w:szCs w:val="20"/>
              </w:rPr>
              <w:t>N</w:t>
            </w:r>
            <w:r w:rsidR="00E2460D" w:rsidRPr="00BB161D">
              <w:rPr>
                <w:b/>
                <w:bCs/>
                <w:snapToGrid w:val="0"/>
                <w:sz w:val="20"/>
                <w:szCs w:val="20"/>
              </w:rPr>
              <w:t>ázev ekosystému</w:t>
            </w:r>
          </w:p>
        </w:tc>
        <w:tc>
          <w:tcPr>
            <w:tcW w:w="1418" w:type="dxa"/>
            <w:shd w:val="clear" w:color="auto" w:fill="C0C0C0"/>
          </w:tcPr>
          <w:p w:rsidR="00E2460D" w:rsidRPr="00BB161D" w:rsidRDefault="00E27E23" w:rsidP="00D97704">
            <w:pPr>
              <w:rPr>
                <w:b/>
                <w:bCs/>
                <w:snapToGrid w:val="0"/>
                <w:sz w:val="20"/>
                <w:szCs w:val="20"/>
              </w:rPr>
            </w:pPr>
            <w:r w:rsidRPr="00BB161D">
              <w:rPr>
                <w:b/>
                <w:bCs/>
                <w:snapToGrid w:val="0"/>
                <w:sz w:val="20"/>
                <w:szCs w:val="20"/>
              </w:rPr>
              <w:t>P</w:t>
            </w:r>
            <w:r w:rsidR="00E2460D" w:rsidRPr="00BB161D">
              <w:rPr>
                <w:b/>
                <w:bCs/>
                <w:snapToGrid w:val="0"/>
                <w:sz w:val="20"/>
                <w:szCs w:val="20"/>
              </w:rPr>
              <w:t>odíl plochy</w:t>
            </w:r>
          </w:p>
          <w:p w:rsidR="00E2460D" w:rsidRPr="00BB161D" w:rsidRDefault="00E2460D" w:rsidP="00D97704">
            <w:pPr>
              <w:rPr>
                <w:b/>
                <w:bCs/>
                <w:snapToGrid w:val="0"/>
                <w:sz w:val="20"/>
                <w:szCs w:val="20"/>
              </w:rPr>
            </w:pPr>
            <w:r w:rsidRPr="00BB161D">
              <w:rPr>
                <w:b/>
                <w:bCs/>
                <w:snapToGrid w:val="0"/>
                <w:sz w:val="20"/>
                <w:szCs w:val="20"/>
              </w:rPr>
              <w:t xml:space="preserve"> v ZCHÚ (%)</w:t>
            </w:r>
          </w:p>
        </w:tc>
        <w:tc>
          <w:tcPr>
            <w:tcW w:w="7371" w:type="dxa"/>
            <w:shd w:val="clear" w:color="auto" w:fill="C0C0C0"/>
          </w:tcPr>
          <w:p w:rsidR="00E2460D" w:rsidRPr="00BB161D" w:rsidRDefault="00E27E23" w:rsidP="00D97704">
            <w:pPr>
              <w:rPr>
                <w:b/>
                <w:bCs/>
                <w:snapToGrid w:val="0"/>
                <w:sz w:val="20"/>
                <w:szCs w:val="20"/>
              </w:rPr>
            </w:pPr>
            <w:r w:rsidRPr="00BB161D">
              <w:rPr>
                <w:b/>
                <w:bCs/>
                <w:snapToGrid w:val="0"/>
                <w:sz w:val="20"/>
                <w:szCs w:val="20"/>
              </w:rPr>
              <w:t>P</w:t>
            </w:r>
            <w:r w:rsidR="00E2460D" w:rsidRPr="00BB161D">
              <w:rPr>
                <w:b/>
                <w:bCs/>
                <w:snapToGrid w:val="0"/>
                <w:sz w:val="20"/>
                <w:szCs w:val="20"/>
              </w:rPr>
              <w:t>opis ekosystému</w:t>
            </w:r>
          </w:p>
        </w:tc>
      </w:tr>
      <w:tr w:rsidR="00E2460D" w:rsidRPr="005F0789" w:rsidTr="0073202F">
        <w:trPr>
          <w:cantSplit/>
          <w:trHeight w:val="257"/>
        </w:trPr>
        <w:tc>
          <w:tcPr>
            <w:tcW w:w="2269" w:type="dxa"/>
          </w:tcPr>
          <w:p w:rsidR="00E2460D" w:rsidRPr="005F0789" w:rsidRDefault="00FB3F1C" w:rsidP="00B666F4">
            <w:pPr>
              <w:jc w:val="both"/>
              <w:rPr>
                <w:bCs/>
                <w:snapToGrid w:val="0"/>
                <w:sz w:val="18"/>
                <w:szCs w:val="18"/>
                <w:highlight w:val="yellow"/>
              </w:rPr>
            </w:pPr>
            <w:r w:rsidRPr="00BB161D">
              <w:rPr>
                <w:sz w:val="18"/>
                <w:szCs w:val="18"/>
              </w:rPr>
              <w:t>B</w:t>
            </w:r>
            <w:r w:rsidR="00E419A8" w:rsidRPr="00BB161D">
              <w:rPr>
                <w:sz w:val="18"/>
                <w:szCs w:val="18"/>
              </w:rPr>
              <w:t xml:space="preserve">iotop suchých širokolistých trávníků (vegetace sv. </w:t>
            </w:r>
            <w:r w:rsidR="00E419A8" w:rsidRPr="00BB161D">
              <w:rPr>
                <w:i/>
                <w:sz w:val="18"/>
                <w:szCs w:val="18"/>
              </w:rPr>
              <w:t>Bromion erecti</w:t>
            </w:r>
            <w:r w:rsidR="00E419A8" w:rsidRPr="00BB161D">
              <w:rPr>
                <w:sz w:val="18"/>
                <w:szCs w:val="18"/>
              </w:rPr>
              <w:t>, biotop T3.4)</w:t>
            </w:r>
          </w:p>
        </w:tc>
        <w:tc>
          <w:tcPr>
            <w:tcW w:w="1418" w:type="dxa"/>
          </w:tcPr>
          <w:p w:rsidR="00E2460D" w:rsidRPr="00BB161D" w:rsidRDefault="001568AB" w:rsidP="00BB161D">
            <w:pPr>
              <w:jc w:val="center"/>
              <w:rPr>
                <w:bCs/>
                <w:snapToGrid w:val="0"/>
                <w:sz w:val="18"/>
                <w:szCs w:val="18"/>
              </w:rPr>
            </w:pPr>
            <w:r w:rsidRPr="00BB161D">
              <w:rPr>
                <w:bCs/>
                <w:snapToGrid w:val="0"/>
                <w:sz w:val="18"/>
                <w:szCs w:val="18"/>
              </w:rPr>
              <w:t xml:space="preserve">cca </w:t>
            </w:r>
            <w:r w:rsidR="00BB161D" w:rsidRPr="00BB161D">
              <w:rPr>
                <w:bCs/>
                <w:snapToGrid w:val="0"/>
                <w:sz w:val="18"/>
                <w:szCs w:val="18"/>
              </w:rPr>
              <w:t>9,5</w:t>
            </w:r>
          </w:p>
        </w:tc>
        <w:tc>
          <w:tcPr>
            <w:tcW w:w="7371" w:type="dxa"/>
          </w:tcPr>
          <w:p w:rsidR="00E2460D" w:rsidRPr="00A20667" w:rsidRDefault="00A20667" w:rsidP="00A20667">
            <w:pPr>
              <w:jc w:val="both"/>
              <w:rPr>
                <w:iCs/>
                <w:lang w:eastAsia="cs-CZ"/>
              </w:rPr>
            </w:pPr>
            <w:r>
              <w:rPr>
                <w:sz w:val="18"/>
                <w:szCs w:val="18"/>
              </w:rPr>
              <w:t>X</w:t>
            </w:r>
            <w:r w:rsidRPr="00A20667">
              <w:rPr>
                <w:sz w:val="18"/>
                <w:szCs w:val="18"/>
              </w:rPr>
              <w:t>erotermní trávníky na vápníkem bohatém podloží v minulosti patrně dlouhodobě ovlivňované pastvou. Dominantu porostu tvoří buď trávy (</w:t>
            </w:r>
            <w:r w:rsidRPr="00A20667">
              <w:rPr>
                <w:i/>
                <w:sz w:val="18"/>
                <w:szCs w:val="18"/>
              </w:rPr>
              <w:t>Brachypodium pinnatum, Bromus erectus</w:t>
            </w:r>
            <w:r w:rsidRPr="00A20667">
              <w:rPr>
                <w:sz w:val="18"/>
                <w:szCs w:val="18"/>
              </w:rPr>
              <w:t xml:space="preserve">) nebo </w:t>
            </w:r>
            <w:r w:rsidRPr="00A20667">
              <w:rPr>
                <w:i/>
                <w:sz w:val="18"/>
                <w:szCs w:val="18"/>
              </w:rPr>
              <w:t>Inula salicina</w:t>
            </w:r>
            <w:r w:rsidRPr="00A20667">
              <w:rPr>
                <w:sz w:val="18"/>
                <w:szCs w:val="18"/>
              </w:rPr>
              <w:t xml:space="preserve"> či </w:t>
            </w:r>
            <w:r w:rsidRPr="00A20667">
              <w:rPr>
                <w:i/>
                <w:sz w:val="18"/>
                <w:szCs w:val="18"/>
              </w:rPr>
              <w:t>Anthericum ramosum</w:t>
            </w:r>
            <w:r w:rsidRPr="00A20667">
              <w:rPr>
                <w:sz w:val="18"/>
                <w:szCs w:val="18"/>
              </w:rPr>
              <w:t xml:space="preserve">. Porosty jsou druhově bohaté s větším množstvím širokolistých dvouděložných bylin a s četným zastoupením vzácnějších a ohrožených druhů (např. </w:t>
            </w:r>
            <w:r w:rsidRPr="00A20667">
              <w:rPr>
                <w:i/>
                <w:sz w:val="18"/>
                <w:szCs w:val="18"/>
              </w:rPr>
              <w:t>Achillea pannonica, Anthericum ramosum, Astragalus austriacus, Centaurea triumfettii, Coronilla vaginalis, Crepis praemorsa, Gentianopsis ciliata, Inula hirta, Linum tenuifolium, Platanthera bifolia, Thesium linophyllon</w:t>
            </w:r>
            <w:r w:rsidRPr="00A20667">
              <w:rPr>
                <w:sz w:val="18"/>
                <w:szCs w:val="18"/>
              </w:rPr>
              <w:t xml:space="preserve"> atd.). Vzhledem k absenci obhospodařování se uplatňují již keře (</w:t>
            </w:r>
            <w:r w:rsidRPr="00A20667">
              <w:rPr>
                <w:i/>
                <w:sz w:val="18"/>
                <w:szCs w:val="18"/>
              </w:rPr>
              <w:t>Cornus sanguinea, Crataegus</w:t>
            </w:r>
            <w:r w:rsidRPr="00A20667">
              <w:rPr>
                <w:sz w:val="18"/>
                <w:szCs w:val="18"/>
              </w:rPr>
              <w:t xml:space="preserve"> sp., </w:t>
            </w:r>
            <w:r w:rsidRPr="00A20667">
              <w:rPr>
                <w:i/>
                <w:sz w:val="18"/>
                <w:szCs w:val="18"/>
              </w:rPr>
              <w:t>Prunus spinosa</w:t>
            </w:r>
            <w:r w:rsidRPr="00A20667">
              <w:rPr>
                <w:sz w:val="18"/>
                <w:szCs w:val="18"/>
              </w:rPr>
              <w:t xml:space="preserve"> aj.) jejichž pokryvnost v biotopu je větší ve východní části lokality. </w:t>
            </w:r>
            <w:r w:rsidRPr="00A20667">
              <w:rPr>
                <w:iCs/>
                <w:sz w:val="18"/>
                <w:szCs w:val="18"/>
                <w:lang w:eastAsia="cs-CZ"/>
              </w:rPr>
              <w:t>Z degradací se projevuje sukcese, zarůstání, eutrofizace (především akumulací živin v ekosystému), expanze trav.</w:t>
            </w:r>
          </w:p>
        </w:tc>
      </w:tr>
      <w:tr w:rsidR="00E419A8" w:rsidRPr="005F0789" w:rsidTr="0073202F">
        <w:trPr>
          <w:cantSplit/>
          <w:trHeight w:val="257"/>
        </w:trPr>
        <w:tc>
          <w:tcPr>
            <w:tcW w:w="2269" w:type="dxa"/>
          </w:tcPr>
          <w:p w:rsidR="00E419A8" w:rsidRPr="005F0789" w:rsidRDefault="00FB3F1C" w:rsidP="00B666F4">
            <w:pPr>
              <w:jc w:val="both"/>
              <w:rPr>
                <w:bCs/>
                <w:snapToGrid w:val="0"/>
                <w:sz w:val="18"/>
                <w:szCs w:val="18"/>
                <w:highlight w:val="yellow"/>
              </w:rPr>
            </w:pPr>
            <w:r w:rsidRPr="00BB161D">
              <w:rPr>
                <w:sz w:val="18"/>
                <w:szCs w:val="18"/>
              </w:rPr>
              <w:lastRenderedPageBreak/>
              <w:t>B</w:t>
            </w:r>
            <w:r w:rsidR="00E419A8" w:rsidRPr="00BB161D">
              <w:rPr>
                <w:sz w:val="18"/>
                <w:szCs w:val="18"/>
              </w:rPr>
              <w:t xml:space="preserve">iotop hercynských dubohabřin (vegetace sv. </w:t>
            </w:r>
            <w:r w:rsidR="00E419A8" w:rsidRPr="00BB161D">
              <w:rPr>
                <w:i/>
                <w:sz w:val="18"/>
                <w:szCs w:val="18"/>
              </w:rPr>
              <w:t>Carpinion</w:t>
            </w:r>
            <w:r w:rsidR="00E419A8" w:rsidRPr="00BB161D">
              <w:rPr>
                <w:sz w:val="18"/>
                <w:szCs w:val="18"/>
              </w:rPr>
              <w:t>, biotop L3.1)</w:t>
            </w:r>
          </w:p>
        </w:tc>
        <w:tc>
          <w:tcPr>
            <w:tcW w:w="1418" w:type="dxa"/>
          </w:tcPr>
          <w:p w:rsidR="00E419A8" w:rsidRPr="00BB161D" w:rsidRDefault="001568AB" w:rsidP="00BB161D">
            <w:pPr>
              <w:jc w:val="center"/>
              <w:rPr>
                <w:bCs/>
                <w:snapToGrid w:val="0"/>
                <w:sz w:val="18"/>
                <w:szCs w:val="18"/>
              </w:rPr>
            </w:pPr>
            <w:r w:rsidRPr="00BB161D">
              <w:rPr>
                <w:bCs/>
                <w:snapToGrid w:val="0"/>
                <w:sz w:val="18"/>
                <w:szCs w:val="18"/>
              </w:rPr>
              <w:t xml:space="preserve">cca </w:t>
            </w:r>
            <w:r w:rsidR="00BB161D" w:rsidRPr="00BB161D">
              <w:rPr>
                <w:bCs/>
                <w:snapToGrid w:val="0"/>
                <w:sz w:val="18"/>
                <w:szCs w:val="18"/>
              </w:rPr>
              <w:t>39,6</w:t>
            </w:r>
          </w:p>
        </w:tc>
        <w:tc>
          <w:tcPr>
            <w:tcW w:w="7371" w:type="dxa"/>
          </w:tcPr>
          <w:p w:rsidR="00E419A8" w:rsidRPr="00BB161D" w:rsidRDefault="00BB161D" w:rsidP="007512D4">
            <w:pPr>
              <w:jc w:val="both"/>
              <w:rPr>
                <w:sz w:val="18"/>
                <w:szCs w:val="18"/>
                <w:highlight w:val="yellow"/>
              </w:rPr>
            </w:pPr>
            <w:r w:rsidRPr="00BB161D">
              <w:rPr>
                <w:sz w:val="18"/>
                <w:szCs w:val="18"/>
              </w:rPr>
              <w:t xml:space="preserve">Druhově pestré společenstvo hercynských hájů místy s přechody k vegetaci typů </w:t>
            </w:r>
            <w:r w:rsidRPr="00BB161D">
              <w:rPr>
                <w:i/>
                <w:sz w:val="18"/>
                <w:szCs w:val="18"/>
              </w:rPr>
              <w:t>Potentillo albae-Quercetum</w:t>
            </w:r>
            <w:r w:rsidRPr="00BB161D">
              <w:rPr>
                <w:sz w:val="18"/>
                <w:szCs w:val="18"/>
              </w:rPr>
              <w:t xml:space="preserve"> nebo </w:t>
            </w:r>
            <w:r w:rsidRPr="00BB161D">
              <w:rPr>
                <w:i/>
                <w:sz w:val="18"/>
                <w:szCs w:val="18"/>
              </w:rPr>
              <w:t>Lithospermo-Quercetum</w:t>
            </w:r>
            <w:r w:rsidRPr="00BB161D">
              <w:rPr>
                <w:sz w:val="18"/>
                <w:szCs w:val="18"/>
              </w:rPr>
              <w:t xml:space="preserve">. Ve stromovém patře převládá </w:t>
            </w:r>
            <w:r w:rsidRPr="00BB161D">
              <w:rPr>
                <w:i/>
                <w:sz w:val="18"/>
                <w:szCs w:val="18"/>
              </w:rPr>
              <w:t>Quercus robur</w:t>
            </w:r>
            <w:r w:rsidRPr="00BB161D">
              <w:rPr>
                <w:sz w:val="18"/>
                <w:szCs w:val="18"/>
              </w:rPr>
              <w:t xml:space="preserve">, menších pokryvností zpravidla dosahuje </w:t>
            </w:r>
            <w:r w:rsidRPr="00BB161D">
              <w:rPr>
                <w:i/>
                <w:sz w:val="18"/>
                <w:szCs w:val="18"/>
              </w:rPr>
              <w:t>Acer campestre, Carpinus betulus, Tilia cordata</w:t>
            </w:r>
            <w:r w:rsidRPr="00BB161D">
              <w:rPr>
                <w:sz w:val="18"/>
                <w:szCs w:val="18"/>
              </w:rPr>
              <w:t xml:space="preserve">, ev. i </w:t>
            </w:r>
            <w:r w:rsidRPr="00BB161D">
              <w:rPr>
                <w:i/>
                <w:sz w:val="18"/>
                <w:szCs w:val="18"/>
              </w:rPr>
              <w:t>Fraxinus excelsior</w:t>
            </w:r>
            <w:r w:rsidRPr="00BB161D">
              <w:rPr>
                <w:sz w:val="18"/>
                <w:szCs w:val="18"/>
              </w:rPr>
              <w:t xml:space="preserve">. Keřové patro je bohatěji vyvinuté, významnější pokryvnosti dosahuje </w:t>
            </w:r>
            <w:r w:rsidRPr="00BB161D">
              <w:rPr>
                <w:i/>
                <w:sz w:val="18"/>
                <w:szCs w:val="18"/>
              </w:rPr>
              <w:t>Corylus avellana</w:t>
            </w:r>
            <w:r w:rsidRPr="00BB161D">
              <w:rPr>
                <w:sz w:val="18"/>
                <w:szCs w:val="18"/>
              </w:rPr>
              <w:t xml:space="preserve">, zmlazují druhy stromového patra, místy je hojný </w:t>
            </w:r>
            <w:r w:rsidRPr="00BB161D">
              <w:rPr>
                <w:i/>
                <w:sz w:val="18"/>
                <w:szCs w:val="18"/>
              </w:rPr>
              <w:t>Cornus mas, Crataegus</w:t>
            </w:r>
            <w:r w:rsidRPr="00BB161D">
              <w:rPr>
                <w:sz w:val="18"/>
                <w:szCs w:val="18"/>
              </w:rPr>
              <w:t xml:space="preserve"> sp. Bylinné patro je bohatší s přítomností hájových mezofilních i teplomilných prvků, větších pokryvností dosahuje zejména </w:t>
            </w:r>
            <w:r w:rsidRPr="00BB161D">
              <w:rPr>
                <w:i/>
                <w:sz w:val="18"/>
                <w:szCs w:val="18"/>
              </w:rPr>
              <w:t>Mercurialis perennis</w:t>
            </w:r>
            <w:r w:rsidRPr="00BB161D">
              <w:rPr>
                <w:sz w:val="18"/>
                <w:szCs w:val="18"/>
              </w:rPr>
              <w:t xml:space="preserve">, </w:t>
            </w:r>
            <w:r w:rsidRPr="00BB161D">
              <w:rPr>
                <w:i/>
                <w:sz w:val="18"/>
                <w:szCs w:val="18"/>
              </w:rPr>
              <w:t>Stellaria holostea</w:t>
            </w:r>
            <w:r w:rsidRPr="00BB161D">
              <w:rPr>
                <w:sz w:val="18"/>
                <w:szCs w:val="18"/>
              </w:rPr>
              <w:t xml:space="preserve">, pokryvná je i alochtonní </w:t>
            </w:r>
            <w:r w:rsidRPr="00BB161D">
              <w:rPr>
                <w:i/>
                <w:sz w:val="18"/>
                <w:szCs w:val="18"/>
              </w:rPr>
              <w:t>Impatiens parviflora</w:t>
            </w:r>
            <w:r w:rsidRPr="00BB161D">
              <w:rPr>
                <w:sz w:val="18"/>
                <w:szCs w:val="18"/>
              </w:rPr>
              <w:t>. Květnatý je jarní aspekt s </w:t>
            </w:r>
            <w:r w:rsidRPr="00BB161D">
              <w:rPr>
                <w:i/>
                <w:sz w:val="18"/>
                <w:szCs w:val="18"/>
              </w:rPr>
              <w:t>Anemone nemorosa, Anemone ranunculoides, Galium odoratum, Stellaria holostea, Lathyrus vernus</w:t>
            </w:r>
            <w:r w:rsidRPr="00BB161D">
              <w:rPr>
                <w:sz w:val="18"/>
                <w:szCs w:val="18"/>
              </w:rPr>
              <w:t xml:space="preserve"> aj. </w:t>
            </w:r>
            <w:r w:rsidRPr="00BB161D">
              <w:rPr>
                <w:iCs/>
                <w:sz w:val="18"/>
                <w:szCs w:val="18"/>
                <w:lang w:eastAsia="cs-CZ"/>
              </w:rPr>
              <w:t xml:space="preserve">Degradace společenstva je pomístně způsobena špatným lesním hospodařením v minulosti - výsadby nevhodných druhů dřevin, či monodominantní výsadby. Méně závažná je degradace spojená s šířením </w:t>
            </w:r>
            <w:r w:rsidRPr="00BB161D">
              <w:rPr>
                <w:i/>
                <w:iCs/>
                <w:sz w:val="18"/>
                <w:szCs w:val="18"/>
                <w:lang w:eastAsia="cs-CZ"/>
              </w:rPr>
              <w:t>Impatiens parviflora</w:t>
            </w:r>
            <w:r w:rsidRPr="00BB161D">
              <w:rPr>
                <w:iCs/>
                <w:sz w:val="18"/>
                <w:szCs w:val="18"/>
                <w:lang w:eastAsia="cs-CZ"/>
              </w:rPr>
              <w:t>.</w:t>
            </w:r>
          </w:p>
        </w:tc>
      </w:tr>
    </w:tbl>
    <w:p w:rsidR="00E2460D" w:rsidRPr="00B930C6" w:rsidRDefault="00E2460D" w:rsidP="00E27E23">
      <w:pPr>
        <w:pStyle w:val="Nadpis2"/>
      </w:pPr>
      <w:bookmarkStart w:id="32" w:name="_Toc277832954"/>
      <w:bookmarkStart w:id="33" w:name="_Toc310365404"/>
      <w:r w:rsidRPr="00B930C6">
        <w:t>1.8 Předmět ochrany EVL anebo PO, s kterými je ZCHÚ v překryvu</w:t>
      </w:r>
      <w:bookmarkEnd w:id="32"/>
      <w:bookmarkEnd w:id="33"/>
    </w:p>
    <w:p w:rsidR="00E2460D" w:rsidRPr="00B930C6" w:rsidRDefault="00E2460D" w:rsidP="002251A2">
      <w:pPr>
        <w:pStyle w:val="Nadpis4"/>
      </w:pPr>
      <w:r w:rsidRPr="00B930C6">
        <w:t>A. typy přírodních stanovišť</w:t>
      </w:r>
    </w:p>
    <w:tbl>
      <w:tblPr>
        <w:tblW w:w="11058" w:type="dxa"/>
        <w:tblInd w:w="-92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tblPr>
      <w:tblGrid>
        <w:gridCol w:w="2269"/>
        <w:gridCol w:w="1440"/>
        <w:gridCol w:w="7349"/>
      </w:tblGrid>
      <w:tr w:rsidR="00B666F4" w:rsidRPr="005F0789" w:rsidTr="0073202F">
        <w:trPr>
          <w:cantSplit/>
          <w:trHeight w:val="270"/>
        </w:trPr>
        <w:tc>
          <w:tcPr>
            <w:tcW w:w="2269" w:type="dxa"/>
            <w:shd w:val="clear" w:color="auto" w:fill="C0C0C0"/>
          </w:tcPr>
          <w:p w:rsidR="00B666F4" w:rsidRPr="00B930C6" w:rsidRDefault="00E27E23" w:rsidP="00D97704">
            <w:pPr>
              <w:rPr>
                <w:b/>
                <w:bCs/>
                <w:snapToGrid w:val="0"/>
                <w:sz w:val="20"/>
                <w:szCs w:val="20"/>
              </w:rPr>
            </w:pPr>
            <w:r w:rsidRPr="00B930C6">
              <w:rPr>
                <w:b/>
                <w:bCs/>
                <w:snapToGrid w:val="0"/>
                <w:sz w:val="20"/>
                <w:szCs w:val="20"/>
              </w:rPr>
              <w:t>K</w:t>
            </w:r>
            <w:r w:rsidR="00B666F4" w:rsidRPr="00B930C6">
              <w:rPr>
                <w:b/>
                <w:bCs/>
                <w:snapToGrid w:val="0"/>
                <w:sz w:val="20"/>
                <w:szCs w:val="20"/>
              </w:rPr>
              <w:t>ód a název typu přírodního stanoviště</w:t>
            </w:r>
          </w:p>
        </w:tc>
        <w:tc>
          <w:tcPr>
            <w:tcW w:w="1440" w:type="dxa"/>
            <w:shd w:val="clear" w:color="auto" w:fill="C0C0C0"/>
          </w:tcPr>
          <w:p w:rsidR="00B666F4" w:rsidRPr="00B930C6" w:rsidRDefault="00E27E23" w:rsidP="00D97704">
            <w:pPr>
              <w:rPr>
                <w:b/>
                <w:bCs/>
                <w:snapToGrid w:val="0"/>
                <w:sz w:val="20"/>
                <w:szCs w:val="20"/>
              </w:rPr>
            </w:pPr>
            <w:r w:rsidRPr="00B930C6">
              <w:rPr>
                <w:b/>
                <w:bCs/>
                <w:snapToGrid w:val="0"/>
                <w:sz w:val="20"/>
                <w:szCs w:val="20"/>
              </w:rPr>
              <w:t>P</w:t>
            </w:r>
            <w:r w:rsidR="00B666F4" w:rsidRPr="00B930C6">
              <w:rPr>
                <w:b/>
                <w:bCs/>
                <w:snapToGrid w:val="0"/>
                <w:sz w:val="20"/>
                <w:szCs w:val="20"/>
              </w:rPr>
              <w:t>odíl plochy</w:t>
            </w:r>
          </w:p>
          <w:p w:rsidR="00B666F4" w:rsidRPr="00B930C6" w:rsidRDefault="00B666F4" w:rsidP="00D97704">
            <w:pPr>
              <w:rPr>
                <w:b/>
                <w:bCs/>
                <w:snapToGrid w:val="0"/>
                <w:sz w:val="20"/>
                <w:szCs w:val="20"/>
              </w:rPr>
            </w:pPr>
            <w:r w:rsidRPr="00B930C6">
              <w:rPr>
                <w:b/>
                <w:bCs/>
                <w:snapToGrid w:val="0"/>
                <w:sz w:val="20"/>
                <w:szCs w:val="20"/>
              </w:rPr>
              <w:t xml:space="preserve"> v ZCHÚ (%)</w:t>
            </w:r>
          </w:p>
        </w:tc>
        <w:tc>
          <w:tcPr>
            <w:tcW w:w="7349" w:type="dxa"/>
            <w:shd w:val="clear" w:color="auto" w:fill="C0C0C0"/>
          </w:tcPr>
          <w:p w:rsidR="00B666F4" w:rsidRPr="00B930C6" w:rsidRDefault="00E27E23" w:rsidP="00D97704">
            <w:pPr>
              <w:rPr>
                <w:b/>
                <w:bCs/>
                <w:snapToGrid w:val="0"/>
                <w:sz w:val="20"/>
                <w:szCs w:val="20"/>
              </w:rPr>
            </w:pPr>
            <w:r w:rsidRPr="00B930C6">
              <w:rPr>
                <w:b/>
                <w:bCs/>
                <w:snapToGrid w:val="0"/>
                <w:sz w:val="20"/>
                <w:szCs w:val="20"/>
              </w:rPr>
              <w:t>P</w:t>
            </w:r>
            <w:r w:rsidR="00B666F4" w:rsidRPr="00B930C6">
              <w:rPr>
                <w:b/>
                <w:bCs/>
                <w:snapToGrid w:val="0"/>
                <w:sz w:val="20"/>
                <w:szCs w:val="20"/>
              </w:rPr>
              <w:t>opis biotopu typu přírodního stanoviště</w:t>
            </w:r>
          </w:p>
        </w:tc>
      </w:tr>
      <w:tr w:rsidR="00F62CE3" w:rsidRPr="005F0789" w:rsidTr="0073202F">
        <w:trPr>
          <w:cantSplit/>
          <w:trHeight w:val="257"/>
        </w:trPr>
        <w:tc>
          <w:tcPr>
            <w:tcW w:w="2269" w:type="dxa"/>
          </w:tcPr>
          <w:p w:rsidR="00F62CE3" w:rsidRPr="00BB26D9" w:rsidRDefault="00F62CE3" w:rsidP="006D2C68">
            <w:pPr>
              <w:jc w:val="both"/>
              <w:rPr>
                <w:bCs/>
                <w:snapToGrid w:val="0"/>
                <w:sz w:val="18"/>
                <w:szCs w:val="18"/>
                <w:highlight w:val="yellow"/>
              </w:rPr>
            </w:pPr>
            <w:r w:rsidRPr="00BB26D9">
              <w:rPr>
                <w:sz w:val="18"/>
                <w:szCs w:val="18"/>
              </w:rPr>
              <w:t>6210 - polopřirozené suché trávníky a facie křovin na vápnitých podložích (</w:t>
            </w:r>
            <w:r w:rsidRPr="00BB26D9">
              <w:rPr>
                <w:i/>
                <w:sz w:val="18"/>
                <w:szCs w:val="18"/>
              </w:rPr>
              <w:t>Festuco-Brometalia</w:t>
            </w:r>
            <w:r w:rsidRPr="00BB26D9">
              <w:rPr>
                <w:sz w:val="18"/>
                <w:szCs w:val="18"/>
              </w:rPr>
              <w:t>)</w:t>
            </w:r>
          </w:p>
        </w:tc>
        <w:tc>
          <w:tcPr>
            <w:tcW w:w="1440" w:type="dxa"/>
          </w:tcPr>
          <w:p w:rsidR="00F62CE3" w:rsidRPr="00BB26D9" w:rsidRDefault="00F62CE3" w:rsidP="006D2C68">
            <w:pPr>
              <w:jc w:val="center"/>
              <w:rPr>
                <w:bCs/>
                <w:snapToGrid w:val="0"/>
                <w:sz w:val="18"/>
                <w:szCs w:val="18"/>
              </w:rPr>
            </w:pPr>
            <w:r w:rsidRPr="00BB26D9">
              <w:rPr>
                <w:bCs/>
                <w:snapToGrid w:val="0"/>
                <w:sz w:val="18"/>
                <w:szCs w:val="18"/>
              </w:rPr>
              <w:t>cca 9,5</w:t>
            </w:r>
          </w:p>
        </w:tc>
        <w:tc>
          <w:tcPr>
            <w:tcW w:w="7349" w:type="dxa"/>
          </w:tcPr>
          <w:p w:rsidR="00F62CE3" w:rsidRPr="00A20667" w:rsidRDefault="00F62CE3" w:rsidP="006D2C68">
            <w:pPr>
              <w:jc w:val="both"/>
              <w:rPr>
                <w:iCs/>
                <w:lang w:eastAsia="cs-CZ"/>
              </w:rPr>
            </w:pPr>
            <w:r>
              <w:rPr>
                <w:sz w:val="18"/>
                <w:szCs w:val="18"/>
              </w:rPr>
              <w:t>X</w:t>
            </w:r>
            <w:r w:rsidRPr="00A20667">
              <w:rPr>
                <w:sz w:val="18"/>
                <w:szCs w:val="18"/>
              </w:rPr>
              <w:t>erotermní trávníky na vápníkem bohatém podloží v minulosti patrně dlouhodobě ovlivňované pastvou. Dominantu porostu tvoří buď trávy (</w:t>
            </w:r>
            <w:r w:rsidRPr="00A20667">
              <w:rPr>
                <w:i/>
                <w:sz w:val="18"/>
                <w:szCs w:val="18"/>
              </w:rPr>
              <w:t>Brachypodium pinnatum, Bromus erectus</w:t>
            </w:r>
            <w:r w:rsidRPr="00A20667">
              <w:rPr>
                <w:sz w:val="18"/>
                <w:szCs w:val="18"/>
              </w:rPr>
              <w:t xml:space="preserve">) nebo </w:t>
            </w:r>
            <w:r w:rsidRPr="00A20667">
              <w:rPr>
                <w:i/>
                <w:sz w:val="18"/>
                <w:szCs w:val="18"/>
              </w:rPr>
              <w:t>Inula salicina</w:t>
            </w:r>
            <w:r w:rsidRPr="00A20667">
              <w:rPr>
                <w:sz w:val="18"/>
                <w:szCs w:val="18"/>
              </w:rPr>
              <w:t xml:space="preserve"> či </w:t>
            </w:r>
            <w:r w:rsidRPr="00A20667">
              <w:rPr>
                <w:i/>
                <w:sz w:val="18"/>
                <w:szCs w:val="18"/>
              </w:rPr>
              <w:t>Anthericum ramosum</w:t>
            </w:r>
            <w:r w:rsidRPr="00A20667">
              <w:rPr>
                <w:sz w:val="18"/>
                <w:szCs w:val="18"/>
              </w:rPr>
              <w:t xml:space="preserve">. Porosty jsou druhově bohaté s větším množstvím širokolistých dvouděložných bylin a s četným zastoupením vzácnějších a ohrožených druhů (např. </w:t>
            </w:r>
            <w:r w:rsidRPr="00A20667">
              <w:rPr>
                <w:i/>
                <w:sz w:val="18"/>
                <w:szCs w:val="18"/>
              </w:rPr>
              <w:t>Achillea pannonica, Anthericum ramosum, Astragalus austriacus, Centaurea triumfettii, Coronilla vaginalis, Crepis praemorsa, Gentianopsis ciliata, Inula hirta, Linum tenuifolium, Platanthera bifolia, Thesium linophyllon</w:t>
            </w:r>
            <w:r w:rsidRPr="00A20667">
              <w:rPr>
                <w:sz w:val="18"/>
                <w:szCs w:val="18"/>
              </w:rPr>
              <w:t xml:space="preserve"> atd.). Vzhledem k absenci obhospodařování se uplatňují již keře (</w:t>
            </w:r>
            <w:r w:rsidRPr="00A20667">
              <w:rPr>
                <w:i/>
                <w:sz w:val="18"/>
                <w:szCs w:val="18"/>
              </w:rPr>
              <w:t>Cornus sanguinea, Crataegus</w:t>
            </w:r>
            <w:r w:rsidRPr="00A20667">
              <w:rPr>
                <w:sz w:val="18"/>
                <w:szCs w:val="18"/>
              </w:rPr>
              <w:t xml:space="preserve"> sp., </w:t>
            </w:r>
            <w:r w:rsidRPr="00A20667">
              <w:rPr>
                <w:i/>
                <w:sz w:val="18"/>
                <w:szCs w:val="18"/>
              </w:rPr>
              <w:t>Prunus spinosa</w:t>
            </w:r>
            <w:r w:rsidRPr="00A20667">
              <w:rPr>
                <w:sz w:val="18"/>
                <w:szCs w:val="18"/>
              </w:rPr>
              <w:t xml:space="preserve"> aj.) jejichž pokryvnost v biotopu je větší ve východní části lokality. </w:t>
            </w:r>
            <w:r w:rsidRPr="00A20667">
              <w:rPr>
                <w:iCs/>
                <w:sz w:val="18"/>
                <w:szCs w:val="18"/>
                <w:lang w:eastAsia="cs-CZ"/>
              </w:rPr>
              <w:t>Z degradací se projevuje sukcese, zarůstání, eutrofizace (především akumulací živin v ekosystému), expanze trav.</w:t>
            </w:r>
          </w:p>
        </w:tc>
      </w:tr>
      <w:tr w:rsidR="00F62CE3" w:rsidRPr="005F0789" w:rsidTr="0073202F">
        <w:trPr>
          <w:cantSplit/>
          <w:trHeight w:val="257"/>
        </w:trPr>
        <w:tc>
          <w:tcPr>
            <w:tcW w:w="2269" w:type="dxa"/>
          </w:tcPr>
          <w:p w:rsidR="00F62CE3" w:rsidRPr="00BB26D9" w:rsidRDefault="00F62CE3" w:rsidP="006D2C68">
            <w:pPr>
              <w:jc w:val="both"/>
              <w:rPr>
                <w:bCs/>
                <w:snapToGrid w:val="0"/>
                <w:sz w:val="18"/>
                <w:szCs w:val="18"/>
                <w:highlight w:val="yellow"/>
              </w:rPr>
            </w:pPr>
            <w:r w:rsidRPr="00BB26D9">
              <w:rPr>
                <w:sz w:val="18"/>
                <w:szCs w:val="18"/>
              </w:rPr>
              <w:t xml:space="preserve">9170 - dubohabřiny asociace </w:t>
            </w:r>
            <w:r w:rsidRPr="00BB26D9">
              <w:rPr>
                <w:i/>
                <w:sz w:val="18"/>
                <w:szCs w:val="18"/>
              </w:rPr>
              <w:t>Galio-Carpinetum</w:t>
            </w:r>
          </w:p>
        </w:tc>
        <w:tc>
          <w:tcPr>
            <w:tcW w:w="1440" w:type="dxa"/>
          </w:tcPr>
          <w:p w:rsidR="00F62CE3" w:rsidRPr="00BB26D9" w:rsidRDefault="00F62CE3" w:rsidP="006D2C68">
            <w:pPr>
              <w:jc w:val="center"/>
              <w:rPr>
                <w:bCs/>
                <w:snapToGrid w:val="0"/>
                <w:sz w:val="18"/>
                <w:szCs w:val="18"/>
              </w:rPr>
            </w:pPr>
            <w:r w:rsidRPr="00BB26D9">
              <w:rPr>
                <w:bCs/>
                <w:snapToGrid w:val="0"/>
                <w:sz w:val="18"/>
                <w:szCs w:val="18"/>
              </w:rPr>
              <w:t>cca 39,6</w:t>
            </w:r>
          </w:p>
        </w:tc>
        <w:tc>
          <w:tcPr>
            <w:tcW w:w="7349" w:type="dxa"/>
          </w:tcPr>
          <w:p w:rsidR="00F62CE3" w:rsidRPr="00BB161D" w:rsidRDefault="00F62CE3" w:rsidP="007512D4">
            <w:pPr>
              <w:jc w:val="both"/>
              <w:rPr>
                <w:sz w:val="18"/>
                <w:szCs w:val="18"/>
                <w:highlight w:val="yellow"/>
              </w:rPr>
            </w:pPr>
            <w:r w:rsidRPr="00BB161D">
              <w:rPr>
                <w:sz w:val="18"/>
                <w:szCs w:val="18"/>
              </w:rPr>
              <w:t xml:space="preserve">Druhově pestré společenstvo hercynských hájů místy s přechody k vegetaci typů </w:t>
            </w:r>
            <w:r w:rsidRPr="00BB161D">
              <w:rPr>
                <w:i/>
                <w:sz w:val="18"/>
                <w:szCs w:val="18"/>
              </w:rPr>
              <w:t>Potentillo albae-Quercetum</w:t>
            </w:r>
            <w:r w:rsidRPr="00BB161D">
              <w:rPr>
                <w:sz w:val="18"/>
                <w:szCs w:val="18"/>
              </w:rPr>
              <w:t xml:space="preserve"> nebo </w:t>
            </w:r>
            <w:r w:rsidRPr="00BB161D">
              <w:rPr>
                <w:i/>
                <w:sz w:val="18"/>
                <w:szCs w:val="18"/>
              </w:rPr>
              <w:t>Lithospermo-Quercetum</w:t>
            </w:r>
            <w:r w:rsidRPr="00BB161D">
              <w:rPr>
                <w:sz w:val="18"/>
                <w:szCs w:val="18"/>
              </w:rPr>
              <w:t xml:space="preserve">. Ve stromovém patře převládá </w:t>
            </w:r>
            <w:r w:rsidRPr="00BB161D">
              <w:rPr>
                <w:i/>
                <w:sz w:val="18"/>
                <w:szCs w:val="18"/>
              </w:rPr>
              <w:t>Quercus robur</w:t>
            </w:r>
            <w:r w:rsidRPr="00BB161D">
              <w:rPr>
                <w:sz w:val="18"/>
                <w:szCs w:val="18"/>
              </w:rPr>
              <w:t xml:space="preserve">, menších pokryvností zpravidla dosahuje </w:t>
            </w:r>
            <w:r w:rsidRPr="00BB161D">
              <w:rPr>
                <w:i/>
                <w:sz w:val="18"/>
                <w:szCs w:val="18"/>
              </w:rPr>
              <w:t>Acer campestre, Carpinus betulus, Tilia cordata</w:t>
            </w:r>
            <w:r w:rsidRPr="00BB161D">
              <w:rPr>
                <w:sz w:val="18"/>
                <w:szCs w:val="18"/>
              </w:rPr>
              <w:t xml:space="preserve">, ev. i </w:t>
            </w:r>
            <w:r w:rsidRPr="00BB161D">
              <w:rPr>
                <w:i/>
                <w:sz w:val="18"/>
                <w:szCs w:val="18"/>
              </w:rPr>
              <w:t>Fraxinus excelsior</w:t>
            </w:r>
            <w:r w:rsidRPr="00BB161D">
              <w:rPr>
                <w:sz w:val="18"/>
                <w:szCs w:val="18"/>
              </w:rPr>
              <w:t xml:space="preserve">. Keřové patro je bohatěji vyvinuté, významnější pokryvnosti dosahuje </w:t>
            </w:r>
            <w:r w:rsidRPr="00BB161D">
              <w:rPr>
                <w:i/>
                <w:sz w:val="18"/>
                <w:szCs w:val="18"/>
              </w:rPr>
              <w:t>Corylus avellana</w:t>
            </w:r>
            <w:r w:rsidRPr="00BB161D">
              <w:rPr>
                <w:sz w:val="18"/>
                <w:szCs w:val="18"/>
              </w:rPr>
              <w:t xml:space="preserve">, hojně zmlazují druhy stromového patra, místy je hojný </w:t>
            </w:r>
            <w:r w:rsidRPr="00BB161D">
              <w:rPr>
                <w:i/>
                <w:sz w:val="18"/>
                <w:szCs w:val="18"/>
              </w:rPr>
              <w:t>Cornus mas, Crataegus</w:t>
            </w:r>
            <w:r w:rsidRPr="00BB161D">
              <w:rPr>
                <w:sz w:val="18"/>
                <w:szCs w:val="18"/>
              </w:rPr>
              <w:t xml:space="preserve"> sp. Bylinné patro je bohatší s přítomností hájových mezofilních i teplomilných prvků, větších pokryvností dosahuje zejména </w:t>
            </w:r>
            <w:r w:rsidRPr="00BB161D">
              <w:rPr>
                <w:i/>
                <w:sz w:val="18"/>
                <w:szCs w:val="18"/>
              </w:rPr>
              <w:t>Mercurialis perennis</w:t>
            </w:r>
            <w:r w:rsidRPr="00BB161D">
              <w:rPr>
                <w:sz w:val="18"/>
                <w:szCs w:val="18"/>
              </w:rPr>
              <w:t xml:space="preserve">, </w:t>
            </w:r>
            <w:r w:rsidRPr="00BB161D">
              <w:rPr>
                <w:i/>
                <w:sz w:val="18"/>
                <w:szCs w:val="18"/>
              </w:rPr>
              <w:t>Stellaria holostea</w:t>
            </w:r>
            <w:r w:rsidRPr="00BB161D">
              <w:rPr>
                <w:sz w:val="18"/>
                <w:szCs w:val="18"/>
              </w:rPr>
              <w:t xml:space="preserve">, pokryvná je i alochtonní </w:t>
            </w:r>
            <w:r w:rsidRPr="00BB161D">
              <w:rPr>
                <w:i/>
                <w:sz w:val="18"/>
                <w:szCs w:val="18"/>
              </w:rPr>
              <w:t>Impatiens parviflora</w:t>
            </w:r>
            <w:r w:rsidRPr="00BB161D">
              <w:rPr>
                <w:sz w:val="18"/>
                <w:szCs w:val="18"/>
              </w:rPr>
              <w:t>. Květnatý je jarní aspekt s </w:t>
            </w:r>
            <w:r w:rsidRPr="00BB161D">
              <w:rPr>
                <w:i/>
                <w:sz w:val="18"/>
                <w:szCs w:val="18"/>
              </w:rPr>
              <w:t>Anemone nemorosa, Anemone ranunculoides, Galium odoratum, Stellaria holostea, Lathyrus vernus</w:t>
            </w:r>
            <w:r w:rsidRPr="00BB161D">
              <w:rPr>
                <w:sz w:val="18"/>
                <w:szCs w:val="18"/>
              </w:rPr>
              <w:t xml:space="preserve"> aj. </w:t>
            </w:r>
            <w:r w:rsidRPr="00BB161D">
              <w:rPr>
                <w:iCs/>
                <w:sz w:val="18"/>
                <w:szCs w:val="18"/>
                <w:lang w:eastAsia="cs-CZ"/>
              </w:rPr>
              <w:t xml:space="preserve">Degradace společenstva je pomístně způsobena špatným lesním hospodařením v minulosti - výsadby nevhodných druhů dřevin, či monodominantní výsadby. Méně závažná je degradace spojená s šířením </w:t>
            </w:r>
            <w:r w:rsidRPr="00BB161D">
              <w:rPr>
                <w:i/>
                <w:iCs/>
                <w:sz w:val="18"/>
                <w:szCs w:val="18"/>
                <w:lang w:eastAsia="cs-CZ"/>
              </w:rPr>
              <w:t>Impatiens parviflora</w:t>
            </w:r>
            <w:r w:rsidRPr="00BB161D">
              <w:rPr>
                <w:iCs/>
                <w:sz w:val="18"/>
                <w:szCs w:val="18"/>
                <w:lang w:eastAsia="cs-CZ"/>
              </w:rPr>
              <w:t>.</w:t>
            </w:r>
          </w:p>
        </w:tc>
      </w:tr>
      <w:tr w:rsidR="001568AB" w:rsidRPr="005F0789" w:rsidTr="0073202F">
        <w:trPr>
          <w:cantSplit/>
          <w:trHeight w:val="257"/>
        </w:trPr>
        <w:tc>
          <w:tcPr>
            <w:tcW w:w="2269" w:type="dxa"/>
          </w:tcPr>
          <w:p w:rsidR="001568AB" w:rsidRPr="00F91461" w:rsidRDefault="00F62CE3" w:rsidP="00B666F4">
            <w:pPr>
              <w:jc w:val="both"/>
              <w:rPr>
                <w:sz w:val="18"/>
                <w:szCs w:val="18"/>
                <w:highlight w:val="yellow"/>
              </w:rPr>
            </w:pPr>
            <w:r w:rsidRPr="00F91461">
              <w:rPr>
                <w:sz w:val="18"/>
                <w:szCs w:val="18"/>
              </w:rPr>
              <w:t>5130 - formace jalovce obecného (</w:t>
            </w:r>
            <w:r w:rsidRPr="00F91461">
              <w:rPr>
                <w:i/>
                <w:sz w:val="18"/>
                <w:szCs w:val="18"/>
              </w:rPr>
              <w:t>Juniperus communis</w:t>
            </w:r>
            <w:r w:rsidRPr="00F91461">
              <w:rPr>
                <w:sz w:val="18"/>
                <w:szCs w:val="18"/>
              </w:rPr>
              <w:t>) na vřesovištích nebo vápnitých trávnících</w:t>
            </w:r>
          </w:p>
        </w:tc>
        <w:tc>
          <w:tcPr>
            <w:tcW w:w="1440" w:type="dxa"/>
          </w:tcPr>
          <w:p w:rsidR="001568AB" w:rsidRPr="00F91461" w:rsidRDefault="00F62CE3" w:rsidP="00D80FF6">
            <w:pPr>
              <w:jc w:val="center"/>
              <w:rPr>
                <w:bCs/>
                <w:snapToGrid w:val="0"/>
                <w:sz w:val="18"/>
                <w:szCs w:val="18"/>
                <w:highlight w:val="yellow"/>
              </w:rPr>
            </w:pPr>
            <w:r w:rsidRPr="00F91461">
              <w:rPr>
                <w:bCs/>
                <w:snapToGrid w:val="0"/>
                <w:sz w:val="18"/>
                <w:szCs w:val="18"/>
              </w:rPr>
              <w:t>0</w:t>
            </w:r>
          </w:p>
        </w:tc>
        <w:tc>
          <w:tcPr>
            <w:tcW w:w="7349" w:type="dxa"/>
          </w:tcPr>
          <w:p w:rsidR="001568AB" w:rsidRPr="00F91461" w:rsidRDefault="00F62CE3" w:rsidP="00F62CE3">
            <w:pPr>
              <w:jc w:val="both"/>
              <w:rPr>
                <w:sz w:val="18"/>
                <w:szCs w:val="18"/>
                <w:highlight w:val="yellow"/>
              </w:rPr>
            </w:pPr>
            <w:r w:rsidRPr="00F91461">
              <w:rPr>
                <w:sz w:val="18"/>
                <w:szCs w:val="18"/>
              </w:rPr>
              <w:t>Tento habitat se mezi předměty ochrany dostal omylem</w:t>
            </w:r>
            <w:r w:rsidR="00F91461" w:rsidRPr="00F91461">
              <w:rPr>
                <w:sz w:val="18"/>
                <w:szCs w:val="18"/>
              </w:rPr>
              <w:t xml:space="preserve"> (patrně záměna kódů biotopů při jejich mapování)</w:t>
            </w:r>
            <w:r w:rsidRPr="00F91461">
              <w:rPr>
                <w:sz w:val="18"/>
                <w:szCs w:val="18"/>
              </w:rPr>
              <w:t>, v lokalitě se nevyskytuje.</w:t>
            </w:r>
          </w:p>
        </w:tc>
      </w:tr>
    </w:tbl>
    <w:p w:rsidR="00A92027" w:rsidRPr="00F91461" w:rsidRDefault="006A6AFF" w:rsidP="00E27E23">
      <w:pPr>
        <w:pStyle w:val="Nadpis2"/>
      </w:pPr>
      <w:bookmarkStart w:id="34" w:name="_Toc277832955"/>
      <w:bookmarkStart w:id="35" w:name="_Toc310365405"/>
      <w:r w:rsidRPr="00F91461">
        <w:t>1.9</w:t>
      </w:r>
      <w:r w:rsidR="00A92027" w:rsidRPr="00F91461">
        <w:t xml:space="preserve"> Cíl ochrany</w:t>
      </w:r>
      <w:bookmarkEnd w:id="30"/>
      <w:bookmarkEnd w:id="34"/>
      <w:bookmarkEnd w:id="35"/>
    </w:p>
    <w:p w:rsidR="00AB698A" w:rsidRDefault="00AB698A" w:rsidP="00AB698A">
      <w:pPr>
        <w:tabs>
          <w:tab w:val="num" w:pos="426"/>
        </w:tabs>
        <w:ind w:left="284" w:right="423"/>
        <w:jc w:val="both"/>
      </w:pPr>
      <w:r>
        <w:t>Cílem ochrany zvláště chráněného území je uchování a zlepšení stavu uvedeného biotopu a posílení a podpora populací vzácných druhů rostlin a živočichů.</w:t>
      </w:r>
    </w:p>
    <w:p w:rsidR="00AB698A" w:rsidRDefault="00AB698A" w:rsidP="00F91461">
      <w:pPr>
        <w:ind w:firstLine="567"/>
        <w:jc w:val="both"/>
      </w:pPr>
    </w:p>
    <w:p w:rsidR="00F91461" w:rsidRDefault="00F91461" w:rsidP="00F91461">
      <w:pPr>
        <w:ind w:firstLine="567"/>
        <w:jc w:val="both"/>
      </w:pPr>
      <w:r>
        <w:t>1) Omezení či pozastavení vývojových procesů v biotopu suchých teplomilných trávníků, snížení trofie ekosystému;</w:t>
      </w:r>
    </w:p>
    <w:p w:rsidR="00F91461" w:rsidRPr="00B666F4" w:rsidRDefault="00F91461" w:rsidP="00F91461">
      <w:pPr>
        <w:ind w:firstLine="567"/>
        <w:jc w:val="both"/>
      </w:pPr>
      <w:r>
        <w:t>2) výběrný hospodářský způsob v zachovalých lesních společenstvech</w:t>
      </w:r>
      <w:r>
        <w:rPr>
          <w:bCs/>
          <w:iCs/>
          <w:snapToGrid w:val="0"/>
        </w:rPr>
        <w:t>.</w:t>
      </w:r>
    </w:p>
    <w:p w:rsidR="0053303C" w:rsidRPr="001C695C" w:rsidRDefault="00196902" w:rsidP="0053303C">
      <w:pPr>
        <w:pStyle w:val="Nadpis1"/>
      </w:pPr>
      <w:bookmarkStart w:id="36" w:name="_Toc246589808"/>
      <w:bookmarkStart w:id="37" w:name="_Toc277832956"/>
      <w:bookmarkStart w:id="38" w:name="_Toc310365406"/>
      <w:r w:rsidRPr="001C695C">
        <w:lastRenderedPageBreak/>
        <w:t>2</w:t>
      </w:r>
      <w:r w:rsidR="0053303C" w:rsidRPr="001C695C">
        <w:t xml:space="preserve">. </w:t>
      </w:r>
      <w:bookmarkEnd w:id="36"/>
      <w:r w:rsidRPr="001C695C">
        <w:t>Rozbor stavu zvláště chráněného území s ohledem na předmět ochrany</w:t>
      </w:r>
      <w:bookmarkEnd w:id="37"/>
      <w:bookmarkEnd w:id="38"/>
    </w:p>
    <w:p w:rsidR="00196902" w:rsidRPr="001C695C" w:rsidRDefault="00196902" w:rsidP="00196902">
      <w:pPr>
        <w:pStyle w:val="Nadpis2"/>
      </w:pPr>
      <w:bookmarkStart w:id="39" w:name="_Toc277832957"/>
      <w:bookmarkStart w:id="40" w:name="_Toc310365407"/>
      <w:r w:rsidRPr="001C695C">
        <w:t>2.1 Stručný popis území a charakteristika jeho přírodních poměrů</w:t>
      </w:r>
      <w:bookmarkEnd w:id="39"/>
      <w:bookmarkEnd w:id="40"/>
    </w:p>
    <w:p w:rsidR="000D0D8F" w:rsidRPr="001C695C" w:rsidRDefault="000D0D8F" w:rsidP="000D0D8F">
      <w:pPr>
        <w:ind w:firstLine="567"/>
        <w:jc w:val="both"/>
        <w:rPr>
          <w:b/>
        </w:rPr>
      </w:pPr>
      <w:r w:rsidRPr="001C695C">
        <w:rPr>
          <w:b/>
        </w:rPr>
        <w:t xml:space="preserve">Geologie: </w:t>
      </w:r>
    </w:p>
    <w:p w:rsidR="00B96D7F" w:rsidRPr="001C695C" w:rsidRDefault="00B96D7F" w:rsidP="00B96D7F">
      <w:pPr>
        <w:ind w:firstLine="567"/>
        <w:jc w:val="both"/>
      </w:pPr>
      <w:r w:rsidRPr="001C695C">
        <w:t>Geologický podklad zájmového území tvoří horniny české křídové pánve. Jedná se o slinito prachovité horniny spodního turonu a pískovce mořského cenomanu (DOMAS 1968).</w:t>
      </w:r>
    </w:p>
    <w:p w:rsidR="00196902" w:rsidRPr="001C695C" w:rsidRDefault="00B96D7F" w:rsidP="00B96D7F">
      <w:pPr>
        <w:ind w:firstLine="567"/>
        <w:jc w:val="both"/>
      </w:pPr>
      <w:r w:rsidRPr="001C695C">
        <w:t>V lokalitě se nalézají 2 malé dlouhodobě již nevyužívané pískovcové lomy.</w:t>
      </w:r>
    </w:p>
    <w:p w:rsidR="000D0D8F" w:rsidRPr="001C695C" w:rsidRDefault="000D0D8F" w:rsidP="000D0D8F">
      <w:pPr>
        <w:ind w:firstLine="567"/>
        <w:jc w:val="both"/>
        <w:rPr>
          <w:b/>
        </w:rPr>
      </w:pPr>
      <w:r w:rsidRPr="001C695C">
        <w:rPr>
          <w:b/>
        </w:rPr>
        <w:t>Geomorfologie a reliéf:</w:t>
      </w:r>
    </w:p>
    <w:p w:rsidR="00B96D7F" w:rsidRPr="001C695C" w:rsidRDefault="00B96D7F" w:rsidP="00B96D7F">
      <w:pPr>
        <w:ind w:firstLine="567"/>
        <w:jc w:val="both"/>
      </w:pPr>
      <w:r w:rsidRPr="001C695C">
        <w:t xml:space="preserve">Podle geomorfologického členění ČR (DEMEK et al. 2006) náleží zájmová oblast k provincii Česká vysočina, k soustavě Česká tabule, která je zde reprezentována podsoustavou Středočeská tabule, celkem Dolnooharská tabule, podcelkem Řipská tabule </w:t>
      </w:r>
      <w:r w:rsidRPr="001C695C">
        <w:br/>
        <w:t xml:space="preserve">a okrskem Perucká tabule. </w:t>
      </w:r>
    </w:p>
    <w:p w:rsidR="00B96D7F" w:rsidRPr="001C695C" w:rsidRDefault="00B96D7F" w:rsidP="00B96D7F">
      <w:pPr>
        <w:ind w:firstLine="567"/>
        <w:jc w:val="both"/>
      </w:pPr>
      <w:r w:rsidRPr="001C695C">
        <w:t>Perucká tabule tvoří členitou pahorkatinu na spodnoturonských písčitých slínovcích a spongilitech, cenomanských pískovcích, charakter</w:t>
      </w:r>
      <w:r w:rsidR="00BB26D9">
        <w:t>istickou</w:t>
      </w:r>
      <w:r w:rsidRPr="001C695C">
        <w:t xml:space="preserve"> erozně denudačním reliéfem rozsáhlých pliocenních strukturně denudačních plošin. Povrch je z velké části zakryt sprašovými závějemi a pokryvy (DEMEK et al. 2006). </w:t>
      </w:r>
    </w:p>
    <w:p w:rsidR="00B96D7F" w:rsidRPr="001C695C" w:rsidRDefault="00B96D7F" w:rsidP="00B96D7F">
      <w:pPr>
        <w:ind w:firstLine="567"/>
        <w:jc w:val="both"/>
      </w:pPr>
      <w:r w:rsidRPr="001C695C">
        <w:t>Terén je v řešeném území svažitý (severní expozice), nadmořská výška se pohybuje v intervalu od 210 po255 m. Pomístně je ve svahu obnaženo slínovcové a pískovcové podloží (úvozové cesty, 2 malé kamenolomy).</w:t>
      </w:r>
    </w:p>
    <w:p w:rsidR="000D0D8F" w:rsidRPr="001C695C" w:rsidRDefault="000D0D8F" w:rsidP="000D0D8F">
      <w:pPr>
        <w:ind w:firstLine="567"/>
        <w:jc w:val="both"/>
        <w:rPr>
          <w:b/>
        </w:rPr>
      </w:pPr>
      <w:r w:rsidRPr="001C695C">
        <w:rPr>
          <w:b/>
        </w:rPr>
        <w:t>Pedologické poměry:</w:t>
      </w:r>
    </w:p>
    <w:p w:rsidR="000D0D8F" w:rsidRPr="001C695C" w:rsidRDefault="001C695C" w:rsidP="000D0D8F">
      <w:pPr>
        <w:ind w:firstLine="567"/>
        <w:jc w:val="both"/>
      </w:pPr>
      <w:r w:rsidRPr="001C695C">
        <w:t>Hlavními půdními typy řešeného území jsou pararendzina arenická (v západní a střední části území) a kambizem arenická - ve východní části řešené lokality) (TOMÁŠEK 2007)</w:t>
      </w:r>
      <w:r w:rsidR="00BB26D9">
        <w:t>.</w:t>
      </w:r>
    </w:p>
    <w:p w:rsidR="000D0D8F" w:rsidRPr="001C695C" w:rsidRDefault="000D0D8F" w:rsidP="000D0D8F">
      <w:pPr>
        <w:ind w:firstLine="567"/>
        <w:jc w:val="both"/>
        <w:rPr>
          <w:b/>
        </w:rPr>
      </w:pPr>
      <w:r w:rsidRPr="001C695C">
        <w:rPr>
          <w:b/>
        </w:rPr>
        <w:t>Klima:</w:t>
      </w:r>
    </w:p>
    <w:p w:rsidR="000D0D8F" w:rsidRPr="001C695C" w:rsidRDefault="000D0D8F" w:rsidP="000D0D8F">
      <w:pPr>
        <w:ind w:firstLine="567"/>
        <w:jc w:val="both"/>
      </w:pPr>
      <w:r w:rsidRPr="001C695C">
        <w:t>Hodnocené území patří dle Quitta (TOLAZS et al. 2007) do teplé, srážkově chudé oblasti W2.</w:t>
      </w:r>
    </w:p>
    <w:p w:rsidR="000D0D8F" w:rsidRPr="001C695C" w:rsidRDefault="000D0D8F" w:rsidP="000D0D8F">
      <w:pPr>
        <w:ind w:firstLine="567"/>
        <w:jc w:val="both"/>
        <w:rPr>
          <w:b/>
        </w:rPr>
      </w:pPr>
      <w:r w:rsidRPr="001C695C">
        <w:rPr>
          <w:b/>
        </w:rPr>
        <w:t>Biogeografická situace:</w:t>
      </w:r>
    </w:p>
    <w:p w:rsidR="001C695C" w:rsidRDefault="001C695C" w:rsidP="001C695C">
      <w:pPr>
        <w:ind w:firstLine="567"/>
        <w:jc w:val="both"/>
      </w:pPr>
      <w:r w:rsidRPr="001C695C">
        <w:t>Podle biogeografického členění ČR (CULEK 1996) je řešené území součástí Řipského bioregionu.  Bioregion je tvořen nížinnou tabulí na SZ středních Čech, zabírá převážnou</w:t>
      </w:r>
      <w:r>
        <w:t xml:space="preserve"> část Dolnooharské tabule a západní část Pražské plošiny, má protáhlý tvar ve směru SZ - JV </w:t>
      </w:r>
      <w:r>
        <w:br/>
        <w:t>a plochu 1585 km</w:t>
      </w:r>
      <w:r>
        <w:rPr>
          <w:vertAlign w:val="superscript"/>
        </w:rPr>
        <w:t>2</w:t>
      </w:r>
      <w:r>
        <w:t>. Bioregion se vyznačuje pauperizovanou teplomilnou biotou 2. bukovo-dubového vegetačního stupně, ve vyšších polohách s přechody do 3. dubovo-bukového vegetačního stupně. V současnosti v bioregionu dominuje intenzivně využívaná orná půda, hodnotné jsou fragmenty travních lad a skalního řídkolesí. Lesnatost bioregionu je nízká, lesy jsou menší - převážně kulturní bory, listnaté porosty se vyskytují maloplošně (CULEK</w:t>
      </w:r>
      <w:r w:rsidRPr="0067164A">
        <w:t xml:space="preserve"> 1996). </w:t>
      </w:r>
    </w:p>
    <w:p w:rsidR="001C695C" w:rsidRDefault="001C695C" w:rsidP="001C695C">
      <w:pPr>
        <w:ind w:firstLine="567"/>
        <w:jc w:val="both"/>
      </w:pPr>
      <w:r>
        <w:t>Řešené území leží v termofytiku ve fytogeografickém podokresu 7a – Libochovická tabule (SKALICKÝ 1988).</w:t>
      </w:r>
    </w:p>
    <w:p w:rsidR="001C695C" w:rsidRDefault="001C695C" w:rsidP="001C695C">
      <w:pPr>
        <w:ind w:firstLine="567"/>
        <w:jc w:val="both"/>
      </w:pPr>
      <w:r>
        <w:t>Mapa potenciální přirozené vegetace (NEUHÄUSLOVÁ</w:t>
      </w:r>
      <w:r w:rsidRPr="00865C22">
        <w:t xml:space="preserve"> 2001) </w:t>
      </w:r>
      <w:r>
        <w:t xml:space="preserve">předpokládá v lokalitě černýšové dubohabřiny (as. </w:t>
      </w:r>
      <w:r w:rsidRPr="00BA1F8D">
        <w:rPr>
          <w:i/>
        </w:rPr>
        <w:t>Melampyro nemorosi-Carpinetum</w:t>
      </w:r>
      <w:r>
        <w:t>).</w:t>
      </w:r>
    </w:p>
    <w:p w:rsidR="000D0D8F" w:rsidRPr="005F0789" w:rsidRDefault="001C695C" w:rsidP="001C695C">
      <w:pPr>
        <w:ind w:firstLine="567"/>
        <w:jc w:val="both"/>
        <w:rPr>
          <w:highlight w:val="yellow"/>
        </w:rPr>
      </w:pPr>
      <w:r>
        <w:t>Fauna bioregionu je původně ryze hercynská se západoevropským vlivem (ježek západní, ropucha krátkonohá). V současnosti jde většinou o téměř bezlesou kulturní step, charakteri</w:t>
      </w:r>
      <w:r w:rsidR="00ED00D2">
        <w:t>stickou</w:t>
      </w:r>
      <w:r>
        <w:t xml:space="preserve"> např. koloniemi havrana polního nebo výskytem dytíka úhorního. Do ní místy pronikli charakterističtí zástupci středočeské suchomilné fauny, včetně forem atlantsko-mediteránního původu </w:t>
      </w:r>
      <w:r w:rsidRPr="0067164A">
        <w:t>(CULEK 1996)</w:t>
      </w:r>
      <w:r>
        <w:t>.</w:t>
      </w:r>
    </w:p>
    <w:p w:rsidR="00196902" w:rsidRPr="00AE5438" w:rsidRDefault="00196902" w:rsidP="00E056FB">
      <w:pPr>
        <w:pStyle w:val="Nadpis4"/>
      </w:pPr>
      <w:r w:rsidRPr="00AE5438">
        <w:lastRenderedPageBreak/>
        <w:t>Přehled zvláště chráněných druhů rostlin a živočichů</w:t>
      </w:r>
    </w:p>
    <w:tbl>
      <w:tblPr>
        <w:tblW w:w="9356"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tblPr>
      <w:tblGrid>
        <w:gridCol w:w="3969"/>
        <w:gridCol w:w="1417"/>
        <w:gridCol w:w="1140"/>
        <w:gridCol w:w="2830"/>
      </w:tblGrid>
      <w:tr w:rsidR="00D97704" w:rsidRPr="00AE5438" w:rsidTr="00E056FB">
        <w:trPr>
          <w:trHeight w:val="364"/>
        </w:trPr>
        <w:tc>
          <w:tcPr>
            <w:tcW w:w="3969" w:type="dxa"/>
            <w:shd w:val="solid" w:color="C0C0C0" w:fill="auto"/>
          </w:tcPr>
          <w:p w:rsidR="00D97704" w:rsidRPr="00AE5438" w:rsidRDefault="00E27E23" w:rsidP="00D97704">
            <w:pPr>
              <w:autoSpaceDE w:val="0"/>
              <w:autoSpaceDN w:val="0"/>
              <w:adjustRightInd w:val="0"/>
              <w:rPr>
                <w:b/>
                <w:bCs/>
                <w:color w:val="000000"/>
                <w:sz w:val="20"/>
                <w:szCs w:val="20"/>
              </w:rPr>
            </w:pPr>
            <w:r w:rsidRPr="00AE5438">
              <w:rPr>
                <w:b/>
                <w:bCs/>
                <w:color w:val="000000"/>
                <w:sz w:val="20"/>
                <w:szCs w:val="20"/>
              </w:rPr>
              <w:t>N</w:t>
            </w:r>
            <w:r w:rsidR="00D97704" w:rsidRPr="00AE5438">
              <w:rPr>
                <w:b/>
                <w:bCs/>
                <w:color w:val="000000"/>
                <w:sz w:val="20"/>
                <w:szCs w:val="20"/>
              </w:rPr>
              <w:t>ázev druhu</w:t>
            </w:r>
          </w:p>
        </w:tc>
        <w:tc>
          <w:tcPr>
            <w:tcW w:w="1417" w:type="dxa"/>
            <w:shd w:val="solid" w:color="C0C0C0" w:fill="auto"/>
          </w:tcPr>
          <w:p w:rsidR="00D97704" w:rsidRPr="00AE5438" w:rsidRDefault="00E27E23" w:rsidP="00D97704">
            <w:pPr>
              <w:rPr>
                <w:b/>
                <w:bCs/>
                <w:snapToGrid w:val="0"/>
                <w:sz w:val="20"/>
                <w:szCs w:val="20"/>
              </w:rPr>
            </w:pPr>
            <w:r w:rsidRPr="00AE5438">
              <w:rPr>
                <w:b/>
                <w:bCs/>
                <w:snapToGrid w:val="0"/>
                <w:sz w:val="20"/>
                <w:szCs w:val="20"/>
              </w:rPr>
              <w:t>A</w:t>
            </w:r>
            <w:r w:rsidR="00D97704" w:rsidRPr="00AE5438">
              <w:rPr>
                <w:b/>
                <w:bCs/>
                <w:snapToGrid w:val="0"/>
                <w:sz w:val="20"/>
                <w:szCs w:val="20"/>
              </w:rPr>
              <w:t>ktuální početnost nebo vitalita populace v ZCHÚ</w:t>
            </w:r>
          </w:p>
        </w:tc>
        <w:tc>
          <w:tcPr>
            <w:tcW w:w="1140" w:type="dxa"/>
            <w:shd w:val="solid" w:color="C0C0C0" w:fill="auto"/>
          </w:tcPr>
          <w:p w:rsidR="00D97704" w:rsidRPr="00AE5438" w:rsidRDefault="00E27E23" w:rsidP="00D97704">
            <w:pPr>
              <w:rPr>
                <w:b/>
                <w:bCs/>
                <w:snapToGrid w:val="0"/>
                <w:sz w:val="20"/>
                <w:szCs w:val="20"/>
              </w:rPr>
            </w:pPr>
            <w:r w:rsidRPr="00AE5438">
              <w:rPr>
                <w:b/>
                <w:bCs/>
                <w:snapToGrid w:val="0"/>
                <w:sz w:val="20"/>
                <w:szCs w:val="20"/>
              </w:rPr>
              <w:t>K</w:t>
            </w:r>
            <w:r w:rsidR="00D97704" w:rsidRPr="00AE5438">
              <w:rPr>
                <w:b/>
                <w:bCs/>
                <w:snapToGrid w:val="0"/>
                <w:sz w:val="20"/>
                <w:szCs w:val="20"/>
              </w:rPr>
              <w:t xml:space="preserve">ategorie </w:t>
            </w:r>
          </w:p>
          <w:p w:rsidR="00D97704" w:rsidRPr="00AE5438" w:rsidRDefault="00D97704" w:rsidP="00D97704">
            <w:pPr>
              <w:autoSpaceDE w:val="0"/>
              <w:autoSpaceDN w:val="0"/>
              <w:adjustRightInd w:val="0"/>
              <w:rPr>
                <w:b/>
                <w:bCs/>
                <w:color w:val="000000"/>
                <w:sz w:val="20"/>
                <w:szCs w:val="20"/>
              </w:rPr>
            </w:pPr>
            <w:r w:rsidRPr="00AE5438">
              <w:rPr>
                <w:b/>
                <w:bCs/>
                <w:snapToGrid w:val="0"/>
                <w:sz w:val="20"/>
                <w:szCs w:val="20"/>
              </w:rPr>
              <w:t>podle vyhlášky č. 395/1992 Sb.</w:t>
            </w:r>
          </w:p>
        </w:tc>
        <w:tc>
          <w:tcPr>
            <w:tcW w:w="2830" w:type="dxa"/>
            <w:shd w:val="solid" w:color="C0C0C0" w:fill="auto"/>
          </w:tcPr>
          <w:p w:rsidR="00D97704" w:rsidRPr="00AE5438" w:rsidRDefault="00D97704" w:rsidP="00D97704">
            <w:pPr>
              <w:autoSpaceDE w:val="0"/>
              <w:autoSpaceDN w:val="0"/>
              <w:adjustRightInd w:val="0"/>
              <w:rPr>
                <w:b/>
                <w:bCs/>
                <w:color w:val="000000"/>
                <w:sz w:val="20"/>
                <w:szCs w:val="20"/>
              </w:rPr>
            </w:pPr>
            <w:r w:rsidRPr="00AE5438">
              <w:rPr>
                <w:b/>
                <w:bCs/>
                <w:color w:val="000000"/>
                <w:sz w:val="20"/>
                <w:szCs w:val="20"/>
              </w:rPr>
              <w:t>Popis biotopu druhu, další poznámky</w:t>
            </w:r>
          </w:p>
        </w:tc>
      </w:tr>
      <w:tr w:rsidR="00BC71D9" w:rsidRPr="00AE5438" w:rsidTr="00E056FB">
        <w:trPr>
          <w:cantSplit/>
        </w:trPr>
        <w:tc>
          <w:tcPr>
            <w:tcW w:w="9356" w:type="dxa"/>
            <w:gridSpan w:val="4"/>
          </w:tcPr>
          <w:p w:rsidR="00BC71D9" w:rsidRPr="00AE5438" w:rsidRDefault="00E27E23" w:rsidP="00E056FB">
            <w:pPr>
              <w:autoSpaceDE w:val="0"/>
              <w:autoSpaceDN w:val="0"/>
              <w:adjustRightInd w:val="0"/>
              <w:rPr>
                <w:b/>
                <w:color w:val="000000"/>
                <w:sz w:val="20"/>
                <w:szCs w:val="20"/>
              </w:rPr>
            </w:pPr>
            <w:r w:rsidRPr="00AE5438">
              <w:rPr>
                <w:b/>
                <w:color w:val="000000"/>
                <w:sz w:val="20"/>
                <w:szCs w:val="20"/>
              </w:rPr>
              <w:t>R</w:t>
            </w:r>
            <w:r w:rsidR="00BC71D9" w:rsidRPr="00AE5438">
              <w:rPr>
                <w:b/>
                <w:color w:val="000000"/>
                <w:sz w:val="20"/>
                <w:szCs w:val="20"/>
              </w:rPr>
              <w:t>ostliny</w:t>
            </w:r>
          </w:p>
        </w:tc>
      </w:tr>
      <w:tr w:rsidR="00DE4C8C" w:rsidRPr="005F0789" w:rsidTr="00E056FB">
        <w:trPr>
          <w:cantSplit/>
        </w:trPr>
        <w:tc>
          <w:tcPr>
            <w:tcW w:w="3969" w:type="dxa"/>
          </w:tcPr>
          <w:p w:rsidR="00B516B3" w:rsidRPr="00AE5438" w:rsidRDefault="00B516B3">
            <w:pPr>
              <w:rPr>
                <w:iCs/>
                <w:color w:val="000000"/>
                <w:sz w:val="20"/>
                <w:szCs w:val="20"/>
              </w:rPr>
            </w:pPr>
            <w:r w:rsidRPr="00AE5438">
              <w:rPr>
                <w:i/>
                <w:iCs/>
                <w:color w:val="000000"/>
                <w:sz w:val="20"/>
                <w:szCs w:val="20"/>
              </w:rPr>
              <w:t>Anemone sylvestris</w:t>
            </w:r>
            <w:r w:rsidRPr="00AE5438">
              <w:rPr>
                <w:iCs/>
                <w:color w:val="000000"/>
                <w:sz w:val="20"/>
                <w:szCs w:val="20"/>
              </w:rPr>
              <w:t xml:space="preserve"> </w:t>
            </w:r>
          </w:p>
          <w:p w:rsidR="004D036A" w:rsidRPr="00AE5438" w:rsidRDefault="00B516B3">
            <w:pPr>
              <w:rPr>
                <w:iCs/>
                <w:color w:val="000000"/>
                <w:sz w:val="20"/>
                <w:szCs w:val="20"/>
              </w:rPr>
            </w:pPr>
            <w:r w:rsidRPr="00AE5438">
              <w:rPr>
                <w:iCs/>
                <w:color w:val="000000"/>
                <w:sz w:val="20"/>
                <w:szCs w:val="20"/>
              </w:rPr>
              <w:t>sasanka lesní</w:t>
            </w:r>
          </w:p>
        </w:tc>
        <w:tc>
          <w:tcPr>
            <w:tcW w:w="1417" w:type="dxa"/>
          </w:tcPr>
          <w:p w:rsidR="00DE4C8C" w:rsidRPr="00AE5438" w:rsidRDefault="00ED00D2">
            <w:pPr>
              <w:jc w:val="both"/>
              <w:rPr>
                <w:color w:val="000000"/>
                <w:sz w:val="20"/>
                <w:szCs w:val="20"/>
              </w:rPr>
            </w:pPr>
            <w:r>
              <w:rPr>
                <w:color w:val="000000"/>
                <w:sz w:val="20"/>
                <w:szCs w:val="20"/>
              </w:rPr>
              <w:t>r</w:t>
            </w:r>
            <w:r w:rsidR="00AE5438" w:rsidRPr="00AE5438">
              <w:rPr>
                <w:color w:val="000000"/>
                <w:sz w:val="20"/>
                <w:szCs w:val="20"/>
              </w:rPr>
              <w:t>oztroušeně</w:t>
            </w:r>
          </w:p>
        </w:tc>
        <w:tc>
          <w:tcPr>
            <w:tcW w:w="1140" w:type="dxa"/>
          </w:tcPr>
          <w:p w:rsidR="00DE4C8C" w:rsidRPr="00AE5438" w:rsidRDefault="00DE4C8C" w:rsidP="00D97704">
            <w:pPr>
              <w:autoSpaceDE w:val="0"/>
              <w:autoSpaceDN w:val="0"/>
              <w:adjustRightInd w:val="0"/>
              <w:rPr>
                <w:color w:val="000000"/>
                <w:sz w:val="20"/>
                <w:szCs w:val="20"/>
              </w:rPr>
            </w:pPr>
            <w:r w:rsidRPr="00AE5438">
              <w:rPr>
                <w:color w:val="000000"/>
                <w:sz w:val="20"/>
                <w:szCs w:val="20"/>
              </w:rPr>
              <w:t>§3</w:t>
            </w:r>
          </w:p>
        </w:tc>
        <w:tc>
          <w:tcPr>
            <w:tcW w:w="2830" w:type="dxa"/>
          </w:tcPr>
          <w:p w:rsidR="00DE4C8C" w:rsidRPr="00AE5438" w:rsidRDefault="00AE5438" w:rsidP="007A403E">
            <w:pPr>
              <w:autoSpaceDE w:val="0"/>
              <w:autoSpaceDN w:val="0"/>
              <w:adjustRightInd w:val="0"/>
              <w:jc w:val="both"/>
              <w:rPr>
                <w:color w:val="000000"/>
                <w:sz w:val="20"/>
                <w:szCs w:val="20"/>
              </w:rPr>
            </w:pPr>
            <w:r w:rsidRPr="00AE5438">
              <w:rPr>
                <w:sz w:val="20"/>
                <w:szCs w:val="20"/>
              </w:rPr>
              <w:t>V bylinných lemech na okraji xerotermních trávníků</w:t>
            </w:r>
            <w:r w:rsidR="005952DC">
              <w:rPr>
                <w:sz w:val="20"/>
                <w:szCs w:val="20"/>
              </w:rPr>
              <w:t xml:space="preserve"> ve východní části lokality.</w:t>
            </w:r>
          </w:p>
        </w:tc>
      </w:tr>
      <w:tr w:rsidR="00DE4C8C" w:rsidRPr="005F0789" w:rsidTr="00E056FB">
        <w:trPr>
          <w:cantSplit/>
        </w:trPr>
        <w:tc>
          <w:tcPr>
            <w:tcW w:w="3969" w:type="dxa"/>
          </w:tcPr>
          <w:p w:rsidR="00B516B3" w:rsidRPr="00AE5438" w:rsidRDefault="00B516B3">
            <w:pPr>
              <w:rPr>
                <w:iCs/>
                <w:color w:val="000000"/>
                <w:sz w:val="20"/>
                <w:szCs w:val="20"/>
              </w:rPr>
            </w:pPr>
            <w:r w:rsidRPr="00AE5438">
              <w:rPr>
                <w:i/>
                <w:iCs/>
                <w:color w:val="000000"/>
                <w:sz w:val="20"/>
                <w:szCs w:val="20"/>
              </w:rPr>
              <w:t>Astragalus austriacus</w:t>
            </w:r>
            <w:r w:rsidRPr="00AE5438">
              <w:rPr>
                <w:iCs/>
                <w:color w:val="000000"/>
                <w:sz w:val="20"/>
                <w:szCs w:val="20"/>
              </w:rPr>
              <w:t xml:space="preserve"> </w:t>
            </w:r>
          </w:p>
          <w:p w:rsidR="004D036A" w:rsidRPr="00AE5438" w:rsidRDefault="00B516B3">
            <w:pPr>
              <w:rPr>
                <w:iCs/>
                <w:color w:val="000000"/>
                <w:sz w:val="20"/>
                <w:szCs w:val="20"/>
              </w:rPr>
            </w:pPr>
            <w:r w:rsidRPr="00AE5438">
              <w:rPr>
                <w:iCs/>
                <w:color w:val="000000"/>
                <w:sz w:val="20"/>
                <w:szCs w:val="20"/>
              </w:rPr>
              <w:t>kozinec rakouský</w:t>
            </w:r>
          </w:p>
        </w:tc>
        <w:tc>
          <w:tcPr>
            <w:tcW w:w="1417" w:type="dxa"/>
          </w:tcPr>
          <w:p w:rsidR="00DE4C8C" w:rsidRPr="00AE5438" w:rsidRDefault="00AE5438" w:rsidP="00C017AB">
            <w:pPr>
              <w:rPr>
                <w:color w:val="000000"/>
                <w:sz w:val="20"/>
                <w:szCs w:val="20"/>
              </w:rPr>
            </w:pPr>
            <w:r w:rsidRPr="00AE5438">
              <w:rPr>
                <w:color w:val="000000"/>
                <w:sz w:val="20"/>
                <w:szCs w:val="20"/>
              </w:rPr>
              <w:t>2 menší porosty</w:t>
            </w:r>
          </w:p>
        </w:tc>
        <w:tc>
          <w:tcPr>
            <w:tcW w:w="1140" w:type="dxa"/>
          </w:tcPr>
          <w:p w:rsidR="00DE4C8C" w:rsidRPr="00AE5438" w:rsidRDefault="00DE4C8C" w:rsidP="00D97704">
            <w:pPr>
              <w:autoSpaceDE w:val="0"/>
              <w:autoSpaceDN w:val="0"/>
              <w:adjustRightInd w:val="0"/>
              <w:rPr>
                <w:color w:val="000000"/>
                <w:sz w:val="20"/>
                <w:szCs w:val="20"/>
              </w:rPr>
            </w:pPr>
            <w:r w:rsidRPr="00AE5438">
              <w:rPr>
                <w:color w:val="000000"/>
                <w:sz w:val="20"/>
                <w:szCs w:val="20"/>
              </w:rPr>
              <w:t>§3</w:t>
            </w:r>
          </w:p>
        </w:tc>
        <w:tc>
          <w:tcPr>
            <w:tcW w:w="2830" w:type="dxa"/>
          </w:tcPr>
          <w:p w:rsidR="00DE4C8C" w:rsidRPr="00AE5438" w:rsidRDefault="005952DC" w:rsidP="007A403E">
            <w:pPr>
              <w:autoSpaceDE w:val="0"/>
              <w:autoSpaceDN w:val="0"/>
              <w:adjustRightInd w:val="0"/>
              <w:jc w:val="both"/>
              <w:rPr>
                <w:color w:val="000000"/>
                <w:sz w:val="20"/>
                <w:szCs w:val="20"/>
              </w:rPr>
            </w:pPr>
            <w:r w:rsidRPr="004E5F9F">
              <w:rPr>
                <w:color w:val="000000"/>
                <w:sz w:val="20"/>
                <w:szCs w:val="20"/>
              </w:rPr>
              <w:t>Xerotermní trávník</w:t>
            </w:r>
            <w:r>
              <w:rPr>
                <w:color w:val="000000"/>
                <w:sz w:val="20"/>
                <w:szCs w:val="20"/>
              </w:rPr>
              <w:t xml:space="preserve"> v středo-východní části lokality.</w:t>
            </w:r>
          </w:p>
        </w:tc>
      </w:tr>
      <w:tr w:rsidR="00611960" w:rsidRPr="005F0789" w:rsidTr="009F2D31">
        <w:trPr>
          <w:cantSplit/>
        </w:trPr>
        <w:tc>
          <w:tcPr>
            <w:tcW w:w="3969" w:type="dxa"/>
          </w:tcPr>
          <w:p w:rsidR="00611960" w:rsidRPr="004E5F9F" w:rsidRDefault="00611960" w:rsidP="009F2D31">
            <w:pPr>
              <w:rPr>
                <w:i/>
                <w:iCs/>
                <w:color w:val="000000"/>
                <w:sz w:val="20"/>
                <w:szCs w:val="20"/>
              </w:rPr>
            </w:pPr>
            <w:r w:rsidRPr="004E5F9F">
              <w:rPr>
                <w:i/>
                <w:iCs/>
                <w:color w:val="000000"/>
                <w:sz w:val="20"/>
                <w:szCs w:val="20"/>
              </w:rPr>
              <w:t>Centaurea triumfettii</w:t>
            </w:r>
          </w:p>
          <w:p w:rsidR="004D036A" w:rsidRPr="004E5F9F" w:rsidRDefault="004D036A" w:rsidP="009F2D31">
            <w:pPr>
              <w:rPr>
                <w:iCs/>
                <w:color w:val="000000"/>
                <w:sz w:val="20"/>
                <w:szCs w:val="20"/>
              </w:rPr>
            </w:pPr>
            <w:r w:rsidRPr="004E5F9F">
              <w:rPr>
                <w:iCs/>
                <w:color w:val="000000"/>
                <w:sz w:val="20"/>
                <w:szCs w:val="20"/>
              </w:rPr>
              <w:t>chrpa chlumní</w:t>
            </w:r>
          </w:p>
        </w:tc>
        <w:tc>
          <w:tcPr>
            <w:tcW w:w="1417" w:type="dxa"/>
          </w:tcPr>
          <w:p w:rsidR="00611960" w:rsidRPr="004E5F9F" w:rsidRDefault="00DE4C8C" w:rsidP="00D97704">
            <w:pPr>
              <w:autoSpaceDE w:val="0"/>
              <w:autoSpaceDN w:val="0"/>
              <w:adjustRightInd w:val="0"/>
              <w:rPr>
                <w:color w:val="000000"/>
                <w:sz w:val="20"/>
                <w:szCs w:val="20"/>
              </w:rPr>
            </w:pPr>
            <w:r w:rsidRPr="004E5F9F">
              <w:rPr>
                <w:color w:val="000000"/>
                <w:sz w:val="20"/>
                <w:szCs w:val="20"/>
              </w:rPr>
              <w:t>1 rostlina</w:t>
            </w:r>
          </w:p>
        </w:tc>
        <w:tc>
          <w:tcPr>
            <w:tcW w:w="1140" w:type="dxa"/>
          </w:tcPr>
          <w:p w:rsidR="00611960" w:rsidRPr="004E5F9F" w:rsidRDefault="00611960" w:rsidP="00AE5438">
            <w:pPr>
              <w:autoSpaceDE w:val="0"/>
              <w:autoSpaceDN w:val="0"/>
              <w:adjustRightInd w:val="0"/>
              <w:rPr>
                <w:color w:val="000000"/>
                <w:sz w:val="20"/>
                <w:szCs w:val="20"/>
              </w:rPr>
            </w:pPr>
            <w:r w:rsidRPr="004E5F9F">
              <w:rPr>
                <w:color w:val="000000"/>
                <w:sz w:val="20"/>
                <w:szCs w:val="20"/>
              </w:rPr>
              <w:t>§</w:t>
            </w:r>
            <w:r w:rsidR="00AE5438" w:rsidRPr="004E5F9F">
              <w:rPr>
                <w:color w:val="000000"/>
                <w:sz w:val="20"/>
                <w:szCs w:val="20"/>
              </w:rPr>
              <w:t>2</w:t>
            </w:r>
          </w:p>
        </w:tc>
        <w:tc>
          <w:tcPr>
            <w:tcW w:w="2830" w:type="dxa"/>
          </w:tcPr>
          <w:p w:rsidR="00611960" w:rsidRPr="004E5F9F" w:rsidRDefault="004E5F9F" w:rsidP="007A403E">
            <w:pPr>
              <w:autoSpaceDE w:val="0"/>
              <w:autoSpaceDN w:val="0"/>
              <w:adjustRightInd w:val="0"/>
              <w:jc w:val="both"/>
              <w:rPr>
                <w:color w:val="000000"/>
                <w:sz w:val="20"/>
                <w:szCs w:val="20"/>
              </w:rPr>
            </w:pPr>
            <w:r w:rsidRPr="004E5F9F">
              <w:rPr>
                <w:color w:val="000000"/>
                <w:sz w:val="20"/>
                <w:szCs w:val="20"/>
              </w:rPr>
              <w:t>Xerotermní trávník</w:t>
            </w:r>
            <w:r w:rsidR="00A61BCC">
              <w:rPr>
                <w:color w:val="000000"/>
                <w:sz w:val="20"/>
                <w:szCs w:val="20"/>
              </w:rPr>
              <w:t xml:space="preserve"> v středo-východní části lokality.</w:t>
            </w:r>
          </w:p>
        </w:tc>
      </w:tr>
      <w:tr w:rsidR="00611960" w:rsidRPr="005F0789" w:rsidTr="009F2D31">
        <w:trPr>
          <w:cantSplit/>
        </w:trPr>
        <w:tc>
          <w:tcPr>
            <w:tcW w:w="3969" w:type="dxa"/>
          </w:tcPr>
          <w:p w:rsidR="00611960" w:rsidRPr="004E5F9F" w:rsidRDefault="00611960" w:rsidP="009F2D31">
            <w:pPr>
              <w:rPr>
                <w:i/>
                <w:iCs/>
                <w:color w:val="000000"/>
                <w:sz w:val="20"/>
                <w:szCs w:val="20"/>
              </w:rPr>
            </w:pPr>
            <w:r w:rsidRPr="004E5F9F">
              <w:rPr>
                <w:i/>
                <w:iCs/>
                <w:color w:val="000000"/>
                <w:sz w:val="20"/>
                <w:szCs w:val="20"/>
              </w:rPr>
              <w:t>Cephalanthera damasonium</w:t>
            </w:r>
          </w:p>
          <w:p w:rsidR="00315532" w:rsidRPr="004E5F9F" w:rsidRDefault="00315532" w:rsidP="009F2D31">
            <w:pPr>
              <w:rPr>
                <w:iCs/>
                <w:color w:val="000000"/>
                <w:sz w:val="20"/>
                <w:szCs w:val="20"/>
              </w:rPr>
            </w:pPr>
            <w:r w:rsidRPr="004E5F9F">
              <w:rPr>
                <w:iCs/>
                <w:color w:val="000000"/>
                <w:sz w:val="20"/>
                <w:szCs w:val="20"/>
              </w:rPr>
              <w:t>okrotice bílá</w:t>
            </w:r>
          </w:p>
        </w:tc>
        <w:tc>
          <w:tcPr>
            <w:tcW w:w="1417" w:type="dxa"/>
          </w:tcPr>
          <w:p w:rsidR="00611960" w:rsidRPr="004E5F9F" w:rsidRDefault="004E5F9F" w:rsidP="00D97704">
            <w:pPr>
              <w:autoSpaceDE w:val="0"/>
              <w:autoSpaceDN w:val="0"/>
              <w:adjustRightInd w:val="0"/>
              <w:rPr>
                <w:color w:val="000000"/>
                <w:sz w:val="20"/>
                <w:szCs w:val="20"/>
              </w:rPr>
            </w:pPr>
            <w:r w:rsidRPr="004E5F9F">
              <w:rPr>
                <w:color w:val="000000"/>
                <w:sz w:val="20"/>
                <w:szCs w:val="20"/>
              </w:rPr>
              <w:t>2 rostliny</w:t>
            </w:r>
          </w:p>
        </w:tc>
        <w:tc>
          <w:tcPr>
            <w:tcW w:w="1140" w:type="dxa"/>
          </w:tcPr>
          <w:p w:rsidR="00611960" w:rsidRPr="004E5F9F" w:rsidRDefault="00611960" w:rsidP="00D97704">
            <w:pPr>
              <w:autoSpaceDE w:val="0"/>
              <w:autoSpaceDN w:val="0"/>
              <w:adjustRightInd w:val="0"/>
              <w:rPr>
                <w:color w:val="000000"/>
                <w:sz w:val="20"/>
                <w:szCs w:val="20"/>
              </w:rPr>
            </w:pPr>
            <w:r w:rsidRPr="004E5F9F">
              <w:rPr>
                <w:color w:val="000000"/>
                <w:sz w:val="20"/>
                <w:szCs w:val="20"/>
              </w:rPr>
              <w:t>§3</w:t>
            </w:r>
          </w:p>
        </w:tc>
        <w:tc>
          <w:tcPr>
            <w:tcW w:w="2830" w:type="dxa"/>
          </w:tcPr>
          <w:p w:rsidR="00611960" w:rsidRPr="004E5F9F" w:rsidRDefault="004E5F9F" w:rsidP="007A403E">
            <w:pPr>
              <w:autoSpaceDE w:val="0"/>
              <w:autoSpaceDN w:val="0"/>
              <w:adjustRightInd w:val="0"/>
              <w:jc w:val="both"/>
              <w:rPr>
                <w:color w:val="000000"/>
                <w:sz w:val="20"/>
                <w:szCs w:val="20"/>
              </w:rPr>
            </w:pPr>
            <w:r w:rsidRPr="004E5F9F">
              <w:rPr>
                <w:color w:val="000000"/>
                <w:sz w:val="20"/>
                <w:szCs w:val="20"/>
              </w:rPr>
              <w:t>Teplomilná doubrava.</w:t>
            </w:r>
          </w:p>
        </w:tc>
      </w:tr>
      <w:tr w:rsidR="00F57042" w:rsidRPr="005F0789" w:rsidTr="009F2D31">
        <w:trPr>
          <w:cantSplit/>
        </w:trPr>
        <w:tc>
          <w:tcPr>
            <w:tcW w:w="3969" w:type="dxa"/>
          </w:tcPr>
          <w:p w:rsidR="00F57042" w:rsidRPr="004E5F9F" w:rsidRDefault="00F57042" w:rsidP="009F2D31">
            <w:pPr>
              <w:rPr>
                <w:i/>
                <w:iCs/>
                <w:color w:val="000000"/>
                <w:sz w:val="20"/>
                <w:szCs w:val="20"/>
              </w:rPr>
            </w:pPr>
            <w:r w:rsidRPr="004E5F9F">
              <w:rPr>
                <w:i/>
                <w:iCs/>
                <w:color w:val="000000"/>
                <w:sz w:val="20"/>
                <w:szCs w:val="20"/>
              </w:rPr>
              <w:t>Cornus mas</w:t>
            </w:r>
          </w:p>
          <w:p w:rsidR="00315532" w:rsidRPr="004E5F9F" w:rsidRDefault="00315532" w:rsidP="009F2D31">
            <w:pPr>
              <w:rPr>
                <w:iCs/>
                <w:color w:val="000000"/>
                <w:sz w:val="20"/>
                <w:szCs w:val="20"/>
              </w:rPr>
            </w:pPr>
            <w:r w:rsidRPr="004E5F9F">
              <w:rPr>
                <w:iCs/>
                <w:color w:val="000000"/>
                <w:sz w:val="20"/>
                <w:szCs w:val="20"/>
              </w:rPr>
              <w:t>svída dřín</w:t>
            </w:r>
          </w:p>
        </w:tc>
        <w:tc>
          <w:tcPr>
            <w:tcW w:w="1417" w:type="dxa"/>
          </w:tcPr>
          <w:p w:rsidR="00F57042" w:rsidRPr="004E5F9F" w:rsidRDefault="00ED00D2" w:rsidP="00D97704">
            <w:pPr>
              <w:autoSpaceDE w:val="0"/>
              <w:autoSpaceDN w:val="0"/>
              <w:adjustRightInd w:val="0"/>
              <w:rPr>
                <w:color w:val="000000"/>
                <w:sz w:val="20"/>
                <w:szCs w:val="20"/>
              </w:rPr>
            </w:pPr>
            <w:r>
              <w:rPr>
                <w:color w:val="000000"/>
                <w:sz w:val="20"/>
                <w:szCs w:val="20"/>
              </w:rPr>
              <w:t>h</w:t>
            </w:r>
            <w:r w:rsidR="004E5F9F" w:rsidRPr="004E5F9F">
              <w:rPr>
                <w:color w:val="000000"/>
                <w:sz w:val="20"/>
                <w:szCs w:val="20"/>
              </w:rPr>
              <w:t>ojně</w:t>
            </w:r>
          </w:p>
        </w:tc>
        <w:tc>
          <w:tcPr>
            <w:tcW w:w="1140" w:type="dxa"/>
          </w:tcPr>
          <w:p w:rsidR="00F57042" w:rsidRPr="004E5F9F" w:rsidRDefault="00F57042" w:rsidP="00D97704">
            <w:pPr>
              <w:autoSpaceDE w:val="0"/>
              <w:autoSpaceDN w:val="0"/>
              <w:adjustRightInd w:val="0"/>
              <w:rPr>
                <w:color w:val="000000"/>
                <w:sz w:val="20"/>
                <w:szCs w:val="20"/>
              </w:rPr>
            </w:pPr>
            <w:r w:rsidRPr="004E5F9F">
              <w:rPr>
                <w:color w:val="000000"/>
                <w:sz w:val="20"/>
                <w:szCs w:val="20"/>
              </w:rPr>
              <w:t>§3</w:t>
            </w:r>
          </w:p>
        </w:tc>
        <w:tc>
          <w:tcPr>
            <w:tcW w:w="2830" w:type="dxa"/>
          </w:tcPr>
          <w:p w:rsidR="00F57042" w:rsidRPr="004E5F9F" w:rsidRDefault="004E5F9F" w:rsidP="007A403E">
            <w:pPr>
              <w:autoSpaceDE w:val="0"/>
              <w:autoSpaceDN w:val="0"/>
              <w:adjustRightInd w:val="0"/>
              <w:jc w:val="both"/>
              <w:rPr>
                <w:color w:val="000000"/>
                <w:sz w:val="20"/>
                <w:szCs w:val="20"/>
              </w:rPr>
            </w:pPr>
            <w:r w:rsidRPr="004E5F9F">
              <w:rPr>
                <w:color w:val="000000"/>
                <w:sz w:val="20"/>
                <w:szCs w:val="20"/>
              </w:rPr>
              <w:t>Teplomilná doubrava na jižním okraji lesnaté západní části lokality.</w:t>
            </w:r>
          </w:p>
        </w:tc>
      </w:tr>
      <w:tr w:rsidR="00F57042" w:rsidRPr="005F0789" w:rsidTr="00E056FB">
        <w:trPr>
          <w:cantSplit/>
        </w:trPr>
        <w:tc>
          <w:tcPr>
            <w:tcW w:w="3969" w:type="dxa"/>
          </w:tcPr>
          <w:p w:rsidR="00F57042" w:rsidRPr="005952DC" w:rsidRDefault="00F57042" w:rsidP="009F2D31">
            <w:pPr>
              <w:rPr>
                <w:i/>
                <w:iCs/>
                <w:color w:val="000000"/>
                <w:sz w:val="20"/>
                <w:szCs w:val="20"/>
              </w:rPr>
            </w:pPr>
            <w:r w:rsidRPr="005952DC">
              <w:rPr>
                <w:i/>
                <w:iCs/>
                <w:color w:val="000000"/>
                <w:sz w:val="20"/>
                <w:szCs w:val="20"/>
              </w:rPr>
              <w:t>Coronilla vaginalis</w:t>
            </w:r>
          </w:p>
          <w:p w:rsidR="00315532" w:rsidRPr="005952DC" w:rsidRDefault="00315532" w:rsidP="009F2D31">
            <w:pPr>
              <w:rPr>
                <w:iCs/>
                <w:color w:val="000000"/>
                <w:sz w:val="20"/>
                <w:szCs w:val="20"/>
              </w:rPr>
            </w:pPr>
            <w:r w:rsidRPr="005952DC">
              <w:rPr>
                <w:iCs/>
                <w:color w:val="000000"/>
                <w:sz w:val="20"/>
                <w:szCs w:val="20"/>
              </w:rPr>
              <w:t>čičorka pochvatá</w:t>
            </w:r>
          </w:p>
        </w:tc>
        <w:tc>
          <w:tcPr>
            <w:tcW w:w="1417" w:type="dxa"/>
          </w:tcPr>
          <w:p w:rsidR="00F57042" w:rsidRPr="005952DC" w:rsidRDefault="00602A73" w:rsidP="00D97704">
            <w:pPr>
              <w:autoSpaceDE w:val="0"/>
              <w:autoSpaceDN w:val="0"/>
              <w:adjustRightInd w:val="0"/>
              <w:rPr>
                <w:color w:val="000000"/>
                <w:sz w:val="20"/>
                <w:szCs w:val="20"/>
              </w:rPr>
            </w:pPr>
            <w:r>
              <w:rPr>
                <w:color w:val="000000"/>
                <w:sz w:val="20"/>
                <w:szCs w:val="20"/>
              </w:rPr>
              <w:t>r</w:t>
            </w:r>
            <w:r w:rsidR="00A61BCC" w:rsidRPr="005952DC">
              <w:rPr>
                <w:color w:val="000000"/>
                <w:sz w:val="20"/>
                <w:szCs w:val="20"/>
              </w:rPr>
              <w:t>oztroušeně</w:t>
            </w:r>
          </w:p>
        </w:tc>
        <w:tc>
          <w:tcPr>
            <w:tcW w:w="1140" w:type="dxa"/>
          </w:tcPr>
          <w:p w:rsidR="00F57042" w:rsidRPr="005952DC" w:rsidRDefault="00F57042" w:rsidP="00D97704">
            <w:pPr>
              <w:autoSpaceDE w:val="0"/>
              <w:autoSpaceDN w:val="0"/>
              <w:adjustRightInd w:val="0"/>
              <w:rPr>
                <w:color w:val="000000"/>
                <w:sz w:val="20"/>
                <w:szCs w:val="20"/>
              </w:rPr>
            </w:pPr>
            <w:r w:rsidRPr="005952DC">
              <w:rPr>
                <w:color w:val="000000"/>
                <w:sz w:val="20"/>
                <w:szCs w:val="20"/>
              </w:rPr>
              <w:t>§2</w:t>
            </w:r>
          </w:p>
        </w:tc>
        <w:tc>
          <w:tcPr>
            <w:tcW w:w="2830" w:type="dxa"/>
          </w:tcPr>
          <w:p w:rsidR="00F57042" w:rsidRPr="005952DC" w:rsidRDefault="00A61BCC" w:rsidP="007A403E">
            <w:pPr>
              <w:autoSpaceDE w:val="0"/>
              <w:autoSpaceDN w:val="0"/>
              <w:adjustRightInd w:val="0"/>
              <w:jc w:val="both"/>
              <w:rPr>
                <w:color w:val="000000"/>
                <w:sz w:val="20"/>
                <w:szCs w:val="20"/>
              </w:rPr>
            </w:pPr>
            <w:r w:rsidRPr="005952DC">
              <w:rPr>
                <w:sz w:val="20"/>
                <w:szCs w:val="20"/>
              </w:rPr>
              <w:t>Na světlých místech se zbytky xerotermních trávníků podél cesty v centrální části lokality</w:t>
            </w:r>
          </w:p>
        </w:tc>
      </w:tr>
      <w:tr w:rsidR="00B516B3" w:rsidRPr="005F0789" w:rsidTr="00E056FB">
        <w:trPr>
          <w:cantSplit/>
        </w:trPr>
        <w:tc>
          <w:tcPr>
            <w:tcW w:w="3969" w:type="dxa"/>
          </w:tcPr>
          <w:p w:rsidR="00B516B3" w:rsidRPr="005952DC" w:rsidRDefault="00B516B3" w:rsidP="009F2D31">
            <w:pPr>
              <w:rPr>
                <w:i/>
                <w:iCs/>
                <w:color w:val="000000"/>
                <w:sz w:val="20"/>
                <w:szCs w:val="20"/>
              </w:rPr>
            </w:pPr>
            <w:r w:rsidRPr="005952DC">
              <w:rPr>
                <w:i/>
                <w:iCs/>
                <w:color w:val="000000"/>
                <w:sz w:val="20"/>
                <w:szCs w:val="20"/>
              </w:rPr>
              <w:t>Dictamnus albus</w:t>
            </w:r>
          </w:p>
          <w:p w:rsidR="00B516B3" w:rsidRPr="005952DC" w:rsidRDefault="00B516B3" w:rsidP="009F2D31">
            <w:pPr>
              <w:rPr>
                <w:iCs/>
                <w:color w:val="000000"/>
                <w:sz w:val="20"/>
                <w:szCs w:val="20"/>
              </w:rPr>
            </w:pPr>
            <w:r w:rsidRPr="005952DC">
              <w:rPr>
                <w:iCs/>
                <w:color w:val="000000"/>
                <w:sz w:val="20"/>
                <w:szCs w:val="20"/>
              </w:rPr>
              <w:t>třemdava bílá</w:t>
            </w:r>
          </w:p>
        </w:tc>
        <w:tc>
          <w:tcPr>
            <w:tcW w:w="1417" w:type="dxa"/>
          </w:tcPr>
          <w:p w:rsidR="00B516B3" w:rsidRPr="005952DC" w:rsidRDefault="005952DC" w:rsidP="00D97704">
            <w:pPr>
              <w:autoSpaceDE w:val="0"/>
              <w:autoSpaceDN w:val="0"/>
              <w:adjustRightInd w:val="0"/>
              <w:rPr>
                <w:color w:val="000000"/>
                <w:sz w:val="20"/>
                <w:szCs w:val="20"/>
              </w:rPr>
            </w:pPr>
            <w:r w:rsidRPr="005952DC">
              <w:rPr>
                <w:color w:val="000000"/>
                <w:sz w:val="20"/>
                <w:szCs w:val="20"/>
              </w:rPr>
              <w:t>3 rostliny</w:t>
            </w:r>
          </w:p>
        </w:tc>
        <w:tc>
          <w:tcPr>
            <w:tcW w:w="1140" w:type="dxa"/>
          </w:tcPr>
          <w:p w:rsidR="00B516B3" w:rsidRPr="005952DC" w:rsidRDefault="008224F3" w:rsidP="00D97704">
            <w:pPr>
              <w:autoSpaceDE w:val="0"/>
              <w:autoSpaceDN w:val="0"/>
              <w:adjustRightInd w:val="0"/>
              <w:rPr>
                <w:color w:val="000000"/>
                <w:sz w:val="20"/>
                <w:szCs w:val="20"/>
              </w:rPr>
            </w:pPr>
            <w:r>
              <w:rPr>
                <w:color w:val="000000"/>
                <w:sz w:val="20"/>
                <w:szCs w:val="20"/>
              </w:rPr>
              <w:t>§3</w:t>
            </w:r>
          </w:p>
        </w:tc>
        <w:tc>
          <w:tcPr>
            <w:tcW w:w="2830" w:type="dxa"/>
          </w:tcPr>
          <w:p w:rsidR="00B516B3" w:rsidRPr="005952DC" w:rsidRDefault="005952DC" w:rsidP="007A403E">
            <w:pPr>
              <w:autoSpaceDE w:val="0"/>
              <w:autoSpaceDN w:val="0"/>
              <w:adjustRightInd w:val="0"/>
              <w:jc w:val="both"/>
              <w:rPr>
                <w:color w:val="000000"/>
                <w:sz w:val="20"/>
                <w:szCs w:val="20"/>
              </w:rPr>
            </w:pPr>
            <w:r w:rsidRPr="005952DC">
              <w:rPr>
                <w:color w:val="000000"/>
                <w:sz w:val="20"/>
                <w:szCs w:val="20"/>
              </w:rPr>
              <w:t>V bylinném lemu u cesty v centrální části lokality.</w:t>
            </w:r>
          </w:p>
        </w:tc>
      </w:tr>
      <w:tr w:rsidR="00F57042" w:rsidRPr="005F0789" w:rsidTr="009F2D31">
        <w:trPr>
          <w:cantSplit/>
        </w:trPr>
        <w:tc>
          <w:tcPr>
            <w:tcW w:w="3969" w:type="dxa"/>
          </w:tcPr>
          <w:p w:rsidR="00F57042" w:rsidRPr="00E83CBE" w:rsidRDefault="00F57042" w:rsidP="009F2D31">
            <w:pPr>
              <w:rPr>
                <w:i/>
                <w:iCs/>
                <w:color w:val="000000"/>
                <w:sz w:val="20"/>
                <w:szCs w:val="20"/>
              </w:rPr>
            </w:pPr>
            <w:r w:rsidRPr="00E83CBE">
              <w:rPr>
                <w:i/>
                <w:iCs/>
                <w:color w:val="000000"/>
                <w:sz w:val="20"/>
                <w:szCs w:val="20"/>
              </w:rPr>
              <w:t>Lilium martagon</w:t>
            </w:r>
          </w:p>
          <w:p w:rsidR="00315532" w:rsidRPr="00E83CBE" w:rsidRDefault="00315532" w:rsidP="009F2D31">
            <w:pPr>
              <w:rPr>
                <w:iCs/>
                <w:color w:val="000000"/>
                <w:sz w:val="20"/>
                <w:szCs w:val="20"/>
              </w:rPr>
            </w:pPr>
            <w:r w:rsidRPr="00E83CBE">
              <w:rPr>
                <w:iCs/>
                <w:color w:val="000000"/>
                <w:sz w:val="20"/>
                <w:szCs w:val="20"/>
              </w:rPr>
              <w:t>lilie zlatohlávek</w:t>
            </w:r>
          </w:p>
        </w:tc>
        <w:tc>
          <w:tcPr>
            <w:tcW w:w="1417" w:type="dxa"/>
          </w:tcPr>
          <w:p w:rsidR="00F57042" w:rsidRPr="00E83CBE" w:rsidRDefault="00602A73" w:rsidP="00D97704">
            <w:pPr>
              <w:autoSpaceDE w:val="0"/>
              <w:autoSpaceDN w:val="0"/>
              <w:adjustRightInd w:val="0"/>
              <w:rPr>
                <w:color w:val="000000"/>
                <w:sz w:val="20"/>
                <w:szCs w:val="20"/>
              </w:rPr>
            </w:pPr>
            <w:r>
              <w:rPr>
                <w:color w:val="000000"/>
                <w:sz w:val="20"/>
                <w:szCs w:val="20"/>
              </w:rPr>
              <w:t>r</w:t>
            </w:r>
            <w:r w:rsidR="005952DC" w:rsidRPr="00E83CBE">
              <w:rPr>
                <w:color w:val="000000"/>
                <w:sz w:val="20"/>
                <w:szCs w:val="20"/>
              </w:rPr>
              <w:t>oztroušeně</w:t>
            </w:r>
          </w:p>
        </w:tc>
        <w:tc>
          <w:tcPr>
            <w:tcW w:w="1140" w:type="dxa"/>
          </w:tcPr>
          <w:p w:rsidR="00F57042" w:rsidRPr="00E83CBE" w:rsidRDefault="00F57042" w:rsidP="00F57042">
            <w:pPr>
              <w:autoSpaceDE w:val="0"/>
              <w:autoSpaceDN w:val="0"/>
              <w:adjustRightInd w:val="0"/>
              <w:rPr>
                <w:color w:val="000000"/>
                <w:sz w:val="20"/>
                <w:szCs w:val="20"/>
              </w:rPr>
            </w:pPr>
            <w:r w:rsidRPr="00E83CBE">
              <w:rPr>
                <w:color w:val="000000"/>
                <w:sz w:val="20"/>
                <w:szCs w:val="20"/>
              </w:rPr>
              <w:t>§3</w:t>
            </w:r>
          </w:p>
        </w:tc>
        <w:tc>
          <w:tcPr>
            <w:tcW w:w="2830" w:type="dxa"/>
          </w:tcPr>
          <w:p w:rsidR="00F57042" w:rsidRPr="00E83CBE" w:rsidRDefault="005952DC" w:rsidP="007A403E">
            <w:pPr>
              <w:autoSpaceDE w:val="0"/>
              <w:autoSpaceDN w:val="0"/>
              <w:adjustRightInd w:val="0"/>
              <w:jc w:val="both"/>
              <w:rPr>
                <w:color w:val="000000"/>
                <w:sz w:val="20"/>
                <w:szCs w:val="20"/>
              </w:rPr>
            </w:pPr>
            <w:r w:rsidRPr="00E83CBE">
              <w:rPr>
                <w:color w:val="000000"/>
                <w:sz w:val="20"/>
                <w:szCs w:val="20"/>
              </w:rPr>
              <w:t>Lesy.</w:t>
            </w:r>
          </w:p>
        </w:tc>
      </w:tr>
      <w:tr w:rsidR="00F57042" w:rsidRPr="005F0789" w:rsidTr="009F2D31">
        <w:trPr>
          <w:cantSplit/>
        </w:trPr>
        <w:tc>
          <w:tcPr>
            <w:tcW w:w="3969" w:type="dxa"/>
          </w:tcPr>
          <w:p w:rsidR="00F57042" w:rsidRPr="00E83CBE" w:rsidRDefault="00F57042" w:rsidP="009F2D31">
            <w:pPr>
              <w:rPr>
                <w:i/>
                <w:iCs/>
                <w:color w:val="000000"/>
                <w:sz w:val="20"/>
                <w:szCs w:val="20"/>
              </w:rPr>
            </w:pPr>
            <w:r w:rsidRPr="00E83CBE">
              <w:rPr>
                <w:i/>
                <w:iCs/>
                <w:color w:val="000000"/>
                <w:sz w:val="20"/>
                <w:szCs w:val="20"/>
              </w:rPr>
              <w:t>Linum tenuifolium</w:t>
            </w:r>
          </w:p>
          <w:p w:rsidR="00BA238D" w:rsidRPr="00E83CBE" w:rsidRDefault="00BA238D" w:rsidP="009F2D31">
            <w:pPr>
              <w:rPr>
                <w:iCs/>
                <w:color w:val="000000"/>
                <w:sz w:val="20"/>
                <w:szCs w:val="20"/>
              </w:rPr>
            </w:pPr>
            <w:r w:rsidRPr="00E83CBE">
              <w:rPr>
                <w:iCs/>
                <w:color w:val="000000"/>
                <w:sz w:val="20"/>
                <w:szCs w:val="20"/>
              </w:rPr>
              <w:t>len tenkolistý</w:t>
            </w:r>
          </w:p>
        </w:tc>
        <w:tc>
          <w:tcPr>
            <w:tcW w:w="1417" w:type="dxa"/>
          </w:tcPr>
          <w:p w:rsidR="00F57042" w:rsidRPr="00E83CBE" w:rsidRDefault="00F646EC" w:rsidP="00D97704">
            <w:pPr>
              <w:autoSpaceDE w:val="0"/>
              <w:autoSpaceDN w:val="0"/>
              <w:adjustRightInd w:val="0"/>
              <w:rPr>
                <w:color w:val="000000"/>
                <w:sz w:val="20"/>
                <w:szCs w:val="20"/>
              </w:rPr>
            </w:pPr>
            <w:r w:rsidRPr="00E83CBE">
              <w:rPr>
                <w:color w:val="000000"/>
                <w:sz w:val="20"/>
                <w:szCs w:val="20"/>
              </w:rPr>
              <w:t>1 rostlina</w:t>
            </w:r>
          </w:p>
        </w:tc>
        <w:tc>
          <w:tcPr>
            <w:tcW w:w="1140" w:type="dxa"/>
          </w:tcPr>
          <w:p w:rsidR="00F57042" w:rsidRPr="00E83CBE" w:rsidRDefault="00F57042" w:rsidP="00D97704">
            <w:pPr>
              <w:autoSpaceDE w:val="0"/>
              <w:autoSpaceDN w:val="0"/>
              <w:adjustRightInd w:val="0"/>
              <w:rPr>
                <w:color w:val="000000"/>
                <w:sz w:val="20"/>
                <w:szCs w:val="20"/>
              </w:rPr>
            </w:pPr>
            <w:r w:rsidRPr="00E83CBE">
              <w:rPr>
                <w:color w:val="000000"/>
                <w:sz w:val="20"/>
                <w:szCs w:val="20"/>
              </w:rPr>
              <w:t>§3</w:t>
            </w:r>
          </w:p>
        </w:tc>
        <w:tc>
          <w:tcPr>
            <w:tcW w:w="2830" w:type="dxa"/>
          </w:tcPr>
          <w:p w:rsidR="00F57042" w:rsidRPr="00E83CBE" w:rsidRDefault="005952DC" w:rsidP="007A403E">
            <w:pPr>
              <w:autoSpaceDE w:val="0"/>
              <w:autoSpaceDN w:val="0"/>
              <w:adjustRightInd w:val="0"/>
              <w:jc w:val="both"/>
              <w:rPr>
                <w:color w:val="000000"/>
                <w:sz w:val="20"/>
                <w:szCs w:val="20"/>
              </w:rPr>
            </w:pPr>
            <w:r w:rsidRPr="00E83CBE">
              <w:rPr>
                <w:sz w:val="20"/>
                <w:szCs w:val="20"/>
              </w:rPr>
              <w:t>V xerotermních trávnících ve východní a středo-východní části lokality.</w:t>
            </w:r>
          </w:p>
        </w:tc>
      </w:tr>
      <w:tr w:rsidR="00B516B3" w:rsidRPr="005F0789" w:rsidTr="009F2D31">
        <w:trPr>
          <w:cantSplit/>
        </w:trPr>
        <w:tc>
          <w:tcPr>
            <w:tcW w:w="3969" w:type="dxa"/>
            <w:vAlign w:val="center"/>
          </w:tcPr>
          <w:p w:rsidR="00B516B3" w:rsidRPr="00E83CBE" w:rsidRDefault="00B516B3">
            <w:pPr>
              <w:rPr>
                <w:i/>
                <w:iCs/>
                <w:color w:val="000000"/>
                <w:sz w:val="20"/>
                <w:szCs w:val="20"/>
              </w:rPr>
            </w:pPr>
            <w:r w:rsidRPr="00E83CBE">
              <w:rPr>
                <w:i/>
                <w:iCs/>
                <w:color w:val="000000"/>
                <w:sz w:val="20"/>
                <w:szCs w:val="20"/>
              </w:rPr>
              <w:t>Orchis purpurea</w:t>
            </w:r>
          </w:p>
          <w:p w:rsidR="00B516B3" w:rsidRPr="00E83CBE" w:rsidRDefault="00AE5438">
            <w:pPr>
              <w:rPr>
                <w:iCs/>
                <w:color w:val="000000"/>
                <w:sz w:val="20"/>
                <w:szCs w:val="20"/>
              </w:rPr>
            </w:pPr>
            <w:r w:rsidRPr="00E83CBE">
              <w:rPr>
                <w:iCs/>
                <w:color w:val="000000"/>
                <w:sz w:val="20"/>
                <w:szCs w:val="20"/>
              </w:rPr>
              <w:t>vstavač nachový</w:t>
            </w:r>
          </w:p>
        </w:tc>
        <w:tc>
          <w:tcPr>
            <w:tcW w:w="1417" w:type="dxa"/>
          </w:tcPr>
          <w:p w:rsidR="00B516B3" w:rsidRPr="00E83CBE" w:rsidRDefault="00E83CBE" w:rsidP="00D97704">
            <w:pPr>
              <w:autoSpaceDE w:val="0"/>
              <w:autoSpaceDN w:val="0"/>
              <w:adjustRightInd w:val="0"/>
              <w:rPr>
                <w:color w:val="000000"/>
                <w:sz w:val="20"/>
                <w:szCs w:val="20"/>
              </w:rPr>
            </w:pPr>
            <w:r w:rsidRPr="00E83CBE">
              <w:rPr>
                <w:color w:val="000000"/>
                <w:sz w:val="20"/>
                <w:szCs w:val="20"/>
              </w:rPr>
              <w:t>7 rostlin</w:t>
            </w:r>
          </w:p>
        </w:tc>
        <w:tc>
          <w:tcPr>
            <w:tcW w:w="1140" w:type="dxa"/>
          </w:tcPr>
          <w:p w:rsidR="00B516B3" w:rsidRPr="00E83CBE" w:rsidRDefault="00E83CBE" w:rsidP="00D97704">
            <w:pPr>
              <w:autoSpaceDE w:val="0"/>
              <w:autoSpaceDN w:val="0"/>
              <w:adjustRightInd w:val="0"/>
              <w:rPr>
                <w:color w:val="000000"/>
                <w:sz w:val="20"/>
                <w:szCs w:val="20"/>
              </w:rPr>
            </w:pPr>
            <w:r w:rsidRPr="00E83CBE">
              <w:rPr>
                <w:color w:val="000000"/>
                <w:sz w:val="20"/>
                <w:szCs w:val="20"/>
              </w:rPr>
              <w:t>§2</w:t>
            </w:r>
          </w:p>
        </w:tc>
        <w:tc>
          <w:tcPr>
            <w:tcW w:w="2830" w:type="dxa"/>
          </w:tcPr>
          <w:p w:rsidR="00B516B3" w:rsidRPr="00E83CBE" w:rsidRDefault="00E83CBE" w:rsidP="00602A73">
            <w:pPr>
              <w:autoSpaceDE w:val="0"/>
              <w:autoSpaceDN w:val="0"/>
              <w:adjustRightInd w:val="0"/>
              <w:jc w:val="both"/>
              <w:rPr>
                <w:color w:val="000000"/>
                <w:sz w:val="20"/>
                <w:szCs w:val="20"/>
              </w:rPr>
            </w:pPr>
            <w:r w:rsidRPr="00E83CBE">
              <w:rPr>
                <w:sz w:val="20"/>
                <w:szCs w:val="20"/>
              </w:rPr>
              <w:t xml:space="preserve">Světlé křoviny podél úvozové cesty </w:t>
            </w:r>
            <w:r w:rsidR="00602A73">
              <w:rPr>
                <w:sz w:val="20"/>
                <w:szCs w:val="20"/>
              </w:rPr>
              <w:t>ve střední</w:t>
            </w:r>
            <w:r w:rsidRPr="00E83CBE">
              <w:rPr>
                <w:sz w:val="20"/>
                <w:szCs w:val="20"/>
              </w:rPr>
              <w:t xml:space="preserve"> části lokality.</w:t>
            </w:r>
          </w:p>
        </w:tc>
      </w:tr>
      <w:tr w:rsidR="00F57042" w:rsidRPr="005F0789" w:rsidTr="009F2D31">
        <w:trPr>
          <w:cantSplit/>
        </w:trPr>
        <w:tc>
          <w:tcPr>
            <w:tcW w:w="3969" w:type="dxa"/>
            <w:vAlign w:val="center"/>
          </w:tcPr>
          <w:p w:rsidR="00F57042" w:rsidRPr="00E83CBE" w:rsidRDefault="00F57042">
            <w:pPr>
              <w:rPr>
                <w:i/>
                <w:iCs/>
                <w:color w:val="000000"/>
                <w:sz w:val="20"/>
                <w:szCs w:val="20"/>
              </w:rPr>
            </w:pPr>
            <w:r w:rsidRPr="00E83CBE">
              <w:rPr>
                <w:i/>
                <w:iCs/>
                <w:color w:val="000000"/>
                <w:sz w:val="20"/>
                <w:szCs w:val="20"/>
              </w:rPr>
              <w:t>Platanthera bifolia</w:t>
            </w:r>
          </w:p>
          <w:p w:rsidR="00BA238D" w:rsidRPr="00E83CBE" w:rsidRDefault="00BA238D">
            <w:pPr>
              <w:rPr>
                <w:iCs/>
                <w:color w:val="000000"/>
                <w:sz w:val="20"/>
                <w:szCs w:val="20"/>
              </w:rPr>
            </w:pPr>
            <w:r w:rsidRPr="00E83CBE">
              <w:rPr>
                <w:iCs/>
                <w:color w:val="000000"/>
                <w:sz w:val="20"/>
                <w:szCs w:val="20"/>
              </w:rPr>
              <w:t>vemeník dvoulistý</w:t>
            </w:r>
          </w:p>
        </w:tc>
        <w:tc>
          <w:tcPr>
            <w:tcW w:w="1417" w:type="dxa"/>
          </w:tcPr>
          <w:p w:rsidR="00F57042" w:rsidRPr="00E83CBE" w:rsidRDefault="00F646EC" w:rsidP="00D97704">
            <w:pPr>
              <w:autoSpaceDE w:val="0"/>
              <w:autoSpaceDN w:val="0"/>
              <w:adjustRightInd w:val="0"/>
              <w:rPr>
                <w:color w:val="000000"/>
                <w:sz w:val="20"/>
                <w:szCs w:val="20"/>
              </w:rPr>
            </w:pPr>
            <w:r w:rsidRPr="00E83CBE">
              <w:rPr>
                <w:color w:val="000000"/>
                <w:sz w:val="20"/>
                <w:szCs w:val="20"/>
              </w:rPr>
              <w:t>3 rostliny</w:t>
            </w:r>
          </w:p>
        </w:tc>
        <w:tc>
          <w:tcPr>
            <w:tcW w:w="1140" w:type="dxa"/>
          </w:tcPr>
          <w:p w:rsidR="00F57042" w:rsidRPr="00E83CBE" w:rsidRDefault="00F57042" w:rsidP="00D97704">
            <w:pPr>
              <w:autoSpaceDE w:val="0"/>
              <w:autoSpaceDN w:val="0"/>
              <w:adjustRightInd w:val="0"/>
              <w:rPr>
                <w:color w:val="000000"/>
                <w:sz w:val="20"/>
                <w:szCs w:val="20"/>
              </w:rPr>
            </w:pPr>
            <w:r w:rsidRPr="00E83CBE">
              <w:rPr>
                <w:color w:val="000000"/>
                <w:sz w:val="20"/>
                <w:szCs w:val="20"/>
              </w:rPr>
              <w:t>§3</w:t>
            </w:r>
          </w:p>
        </w:tc>
        <w:tc>
          <w:tcPr>
            <w:tcW w:w="2830" w:type="dxa"/>
          </w:tcPr>
          <w:p w:rsidR="00F57042" w:rsidRPr="00E83CBE" w:rsidRDefault="00E83CBE" w:rsidP="007A403E">
            <w:pPr>
              <w:autoSpaceDE w:val="0"/>
              <w:autoSpaceDN w:val="0"/>
              <w:adjustRightInd w:val="0"/>
              <w:jc w:val="both"/>
              <w:rPr>
                <w:color w:val="000000"/>
                <w:sz w:val="20"/>
                <w:szCs w:val="20"/>
              </w:rPr>
            </w:pPr>
            <w:r w:rsidRPr="00E83CBE">
              <w:rPr>
                <w:sz w:val="20"/>
                <w:szCs w:val="20"/>
              </w:rPr>
              <w:t>Na okrajích porostů dřevin ve východní části lokality.</w:t>
            </w:r>
          </w:p>
        </w:tc>
      </w:tr>
      <w:tr w:rsidR="000B0DA8" w:rsidRPr="005F0789" w:rsidTr="00FE54B5">
        <w:trPr>
          <w:cantSplit/>
        </w:trPr>
        <w:tc>
          <w:tcPr>
            <w:tcW w:w="9356" w:type="dxa"/>
            <w:gridSpan w:val="4"/>
            <w:vAlign w:val="center"/>
          </w:tcPr>
          <w:p w:rsidR="000B0DA8" w:rsidRPr="000B0DA8" w:rsidRDefault="000B0DA8" w:rsidP="007A403E">
            <w:pPr>
              <w:autoSpaceDE w:val="0"/>
              <w:autoSpaceDN w:val="0"/>
              <w:adjustRightInd w:val="0"/>
              <w:jc w:val="both"/>
              <w:rPr>
                <w:sz w:val="20"/>
                <w:szCs w:val="20"/>
              </w:rPr>
            </w:pPr>
            <w:r w:rsidRPr="000B0DA8">
              <w:rPr>
                <w:rFonts w:eastAsiaTheme="minorHAnsi"/>
                <w:b/>
                <w:iCs/>
                <w:sz w:val="20"/>
                <w:szCs w:val="20"/>
                <w:lang w:eastAsia="en-US"/>
              </w:rPr>
              <w:t>Živočichové - bezobratlí</w:t>
            </w:r>
          </w:p>
        </w:tc>
      </w:tr>
      <w:tr w:rsidR="00E57BBB" w:rsidRPr="005F0789" w:rsidTr="009F2D31">
        <w:trPr>
          <w:cantSplit/>
        </w:trPr>
        <w:tc>
          <w:tcPr>
            <w:tcW w:w="3969" w:type="dxa"/>
            <w:vAlign w:val="center"/>
          </w:tcPr>
          <w:p w:rsidR="00E57BBB" w:rsidRPr="000B0DA8" w:rsidRDefault="00E57BBB">
            <w:pPr>
              <w:rPr>
                <w:rFonts w:eastAsiaTheme="minorHAnsi"/>
                <w:i/>
                <w:iCs/>
                <w:sz w:val="20"/>
                <w:szCs w:val="20"/>
                <w:lang w:eastAsia="en-US"/>
              </w:rPr>
            </w:pPr>
            <w:r w:rsidRPr="000B0DA8">
              <w:rPr>
                <w:rFonts w:eastAsiaTheme="minorHAnsi"/>
                <w:i/>
                <w:iCs/>
                <w:sz w:val="20"/>
                <w:szCs w:val="20"/>
                <w:lang w:eastAsia="en-US"/>
              </w:rPr>
              <w:t>Iphiclides podalirius</w:t>
            </w:r>
          </w:p>
          <w:p w:rsidR="002E23E7" w:rsidRPr="000B0DA8" w:rsidRDefault="002E23E7">
            <w:pPr>
              <w:rPr>
                <w:iCs/>
                <w:color w:val="000000"/>
                <w:sz w:val="20"/>
                <w:szCs w:val="20"/>
              </w:rPr>
            </w:pPr>
            <w:r w:rsidRPr="000B0DA8">
              <w:rPr>
                <w:rFonts w:eastAsiaTheme="minorHAnsi"/>
                <w:iCs/>
                <w:sz w:val="20"/>
                <w:szCs w:val="20"/>
                <w:lang w:eastAsia="en-US"/>
              </w:rPr>
              <w:t>otakárek ovocný</w:t>
            </w:r>
          </w:p>
        </w:tc>
        <w:tc>
          <w:tcPr>
            <w:tcW w:w="1417" w:type="dxa"/>
          </w:tcPr>
          <w:p w:rsidR="00E57BBB" w:rsidRPr="00E83CBE" w:rsidRDefault="002E23E7" w:rsidP="00D97704">
            <w:pPr>
              <w:autoSpaceDE w:val="0"/>
              <w:autoSpaceDN w:val="0"/>
              <w:adjustRightInd w:val="0"/>
              <w:rPr>
                <w:color w:val="000000"/>
                <w:sz w:val="20"/>
                <w:szCs w:val="20"/>
              </w:rPr>
            </w:pPr>
            <w:r>
              <w:rPr>
                <w:color w:val="000000"/>
                <w:sz w:val="20"/>
                <w:szCs w:val="20"/>
              </w:rPr>
              <w:t>Ojediněle</w:t>
            </w:r>
          </w:p>
        </w:tc>
        <w:tc>
          <w:tcPr>
            <w:tcW w:w="1140" w:type="dxa"/>
          </w:tcPr>
          <w:p w:rsidR="00E57BBB" w:rsidRPr="00E83CBE" w:rsidRDefault="002E23E7" w:rsidP="00D97704">
            <w:pPr>
              <w:autoSpaceDE w:val="0"/>
              <w:autoSpaceDN w:val="0"/>
              <w:adjustRightInd w:val="0"/>
              <w:rPr>
                <w:color w:val="000000"/>
                <w:sz w:val="20"/>
                <w:szCs w:val="20"/>
              </w:rPr>
            </w:pPr>
            <w:r w:rsidRPr="00E83CBE">
              <w:rPr>
                <w:color w:val="000000"/>
                <w:sz w:val="20"/>
                <w:szCs w:val="20"/>
              </w:rPr>
              <w:t>§3</w:t>
            </w:r>
          </w:p>
        </w:tc>
        <w:tc>
          <w:tcPr>
            <w:tcW w:w="2830" w:type="dxa"/>
          </w:tcPr>
          <w:p w:rsidR="00E57BBB" w:rsidRPr="000B0DA8" w:rsidRDefault="002E23E7" w:rsidP="007A403E">
            <w:pPr>
              <w:autoSpaceDE w:val="0"/>
              <w:autoSpaceDN w:val="0"/>
              <w:adjustRightInd w:val="0"/>
              <w:jc w:val="both"/>
              <w:rPr>
                <w:sz w:val="20"/>
                <w:szCs w:val="20"/>
              </w:rPr>
            </w:pPr>
            <w:r w:rsidRPr="000B0DA8">
              <w:rPr>
                <w:sz w:val="20"/>
                <w:szCs w:val="20"/>
              </w:rPr>
              <w:t>Teplé křovinaté svahy.</w:t>
            </w:r>
          </w:p>
        </w:tc>
      </w:tr>
      <w:tr w:rsidR="00E57BBB" w:rsidRPr="005F0789" w:rsidTr="00087727">
        <w:trPr>
          <w:cantSplit/>
        </w:trPr>
        <w:tc>
          <w:tcPr>
            <w:tcW w:w="3969" w:type="dxa"/>
          </w:tcPr>
          <w:p w:rsidR="00E57BBB" w:rsidRPr="000B0DA8" w:rsidRDefault="00E57BBB" w:rsidP="00087727">
            <w:pPr>
              <w:suppressAutoHyphens w:val="0"/>
              <w:autoSpaceDE w:val="0"/>
              <w:autoSpaceDN w:val="0"/>
              <w:adjustRightInd w:val="0"/>
              <w:rPr>
                <w:rFonts w:eastAsiaTheme="minorHAnsi"/>
                <w:i/>
                <w:iCs/>
                <w:sz w:val="20"/>
                <w:szCs w:val="20"/>
                <w:lang w:eastAsia="en-US"/>
              </w:rPr>
            </w:pPr>
            <w:proofErr w:type="spellStart"/>
            <w:r w:rsidRPr="000B0DA8">
              <w:rPr>
                <w:rFonts w:eastAsiaTheme="minorHAnsi"/>
                <w:i/>
                <w:iCs/>
                <w:sz w:val="20"/>
                <w:szCs w:val="20"/>
                <w:lang w:eastAsia="en-US"/>
              </w:rPr>
              <w:t>Euplagia</w:t>
            </w:r>
            <w:proofErr w:type="spellEnd"/>
            <w:r w:rsidR="000B0DA8">
              <w:rPr>
                <w:rFonts w:eastAsiaTheme="minorHAnsi"/>
                <w:i/>
                <w:iCs/>
                <w:sz w:val="20"/>
                <w:szCs w:val="20"/>
                <w:lang w:eastAsia="en-US"/>
              </w:rPr>
              <w:t xml:space="preserve"> </w:t>
            </w:r>
            <w:proofErr w:type="spellStart"/>
            <w:r w:rsidRPr="000B0DA8">
              <w:rPr>
                <w:rFonts w:eastAsiaTheme="minorHAnsi"/>
                <w:i/>
                <w:iCs/>
                <w:sz w:val="20"/>
                <w:szCs w:val="20"/>
                <w:lang w:eastAsia="en-US"/>
              </w:rPr>
              <w:t>quadripunctaria</w:t>
            </w:r>
            <w:proofErr w:type="spellEnd"/>
          </w:p>
          <w:p w:rsidR="002E23E7" w:rsidRPr="000B0DA8" w:rsidRDefault="002E23E7" w:rsidP="00087727">
            <w:pPr>
              <w:rPr>
                <w:iCs/>
                <w:color w:val="000000"/>
                <w:sz w:val="20"/>
                <w:szCs w:val="20"/>
              </w:rPr>
            </w:pPr>
            <w:r w:rsidRPr="000B0DA8">
              <w:rPr>
                <w:rFonts w:eastAsiaTheme="minorHAnsi"/>
                <w:iCs/>
                <w:sz w:val="20"/>
                <w:szCs w:val="20"/>
                <w:lang w:eastAsia="en-US"/>
              </w:rPr>
              <w:t>přástevník kostivalový</w:t>
            </w:r>
          </w:p>
        </w:tc>
        <w:tc>
          <w:tcPr>
            <w:tcW w:w="1417" w:type="dxa"/>
          </w:tcPr>
          <w:p w:rsidR="00E57BBB" w:rsidRPr="00E83CBE" w:rsidRDefault="00082C47" w:rsidP="00D97704">
            <w:pPr>
              <w:autoSpaceDE w:val="0"/>
              <w:autoSpaceDN w:val="0"/>
              <w:adjustRightInd w:val="0"/>
              <w:rPr>
                <w:color w:val="000000"/>
                <w:sz w:val="20"/>
                <w:szCs w:val="20"/>
              </w:rPr>
            </w:pPr>
            <w:r>
              <w:rPr>
                <w:color w:val="000000"/>
                <w:sz w:val="20"/>
                <w:szCs w:val="20"/>
              </w:rPr>
              <w:t>Ojediněle</w:t>
            </w:r>
          </w:p>
        </w:tc>
        <w:tc>
          <w:tcPr>
            <w:tcW w:w="1140" w:type="dxa"/>
          </w:tcPr>
          <w:p w:rsidR="00E57BBB" w:rsidRPr="00E83CBE" w:rsidRDefault="00636B3C" w:rsidP="00D97704">
            <w:pPr>
              <w:autoSpaceDE w:val="0"/>
              <w:autoSpaceDN w:val="0"/>
              <w:adjustRightInd w:val="0"/>
              <w:rPr>
                <w:color w:val="000000"/>
                <w:sz w:val="20"/>
                <w:szCs w:val="20"/>
              </w:rPr>
            </w:pPr>
            <w:r w:rsidRPr="00E83CBE">
              <w:rPr>
                <w:color w:val="000000"/>
                <w:sz w:val="20"/>
                <w:szCs w:val="20"/>
              </w:rPr>
              <w:t>§3</w:t>
            </w:r>
          </w:p>
        </w:tc>
        <w:tc>
          <w:tcPr>
            <w:tcW w:w="2830" w:type="dxa"/>
          </w:tcPr>
          <w:p w:rsidR="00E57BBB" w:rsidRPr="000B0DA8" w:rsidRDefault="00EB3893" w:rsidP="007A403E">
            <w:pPr>
              <w:autoSpaceDE w:val="0"/>
              <w:autoSpaceDN w:val="0"/>
              <w:adjustRightInd w:val="0"/>
              <w:jc w:val="both"/>
              <w:rPr>
                <w:sz w:val="20"/>
                <w:szCs w:val="20"/>
              </w:rPr>
            </w:pPr>
            <w:r w:rsidRPr="000B0DA8">
              <w:rPr>
                <w:rStyle w:val="apple-style-span"/>
                <w:color w:val="000000"/>
                <w:sz w:val="20"/>
                <w:szCs w:val="20"/>
                <w:shd w:val="clear" w:color="auto" w:fill="FFFFFF"/>
              </w:rPr>
              <w:t>Skalnaté lesostepi, osluněné křovinaté stráně, řídké teplomilné doubravy, teplé suťové lesy, ale i osluněné lesní průseky.</w:t>
            </w:r>
          </w:p>
        </w:tc>
      </w:tr>
      <w:tr w:rsidR="00E57BBB" w:rsidRPr="005F0789" w:rsidTr="00087727">
        <w:trPr>
          <w:cantSplit/>
        </w:trPr>
        <w:tc>
          <w:tcPr>
            <w:tcW w:w="3969" w:type="dxa"/>
          </w:tcPr>
          <w:p w:rsidR="00E57BBB" w:rsidRPr="000B0DA8" w:rsidRDefault="00E57BBB" w:rsidP="00087727">
            <w:pPr>
              <w:rPr>
                <w:rFonts w:eastAsiaTheme="minorHAnsi"/>
                <w:i/>
                <w:iCs/>
                <w:sz w:val="20"/>
                <w:szCs w:val="20"/>
                <w:lang w:eastAsia="en-US"/>
              </w:rPr>
            </w:pPr>
            <w:proofErr w:type="spellStart"/>
            <w:r w:rsidRPr="000B0DA8">
              <w:rPr>
                <w:rFonts w:eastAsiaTheme="minorHAnsi"/>
                <w:i/>
                <w:iCs/>
                <w:sz w:val="20"/>
                <w:szCs w:val="20"/>
                <w:lang w:eastAsia="en-US"/>
              </w:rPr>
              <w:t>Odont</w:t>
            </w:r>
            <w:r w:rsidR="008224F3">
              <w:rPr>
                <w:rFonts w:eastAsiaTheme="minorHAnsi"/>
                <w:i/>
                <w:iCs/>
                <w:sz w:val="20"/>
                <w:szCs w:val="20"/>
                <w:lang w:eastAsia="en-US"/>
              </w:rPr>
              <w:t>a</w:t>
            </w:r>
            <w:r w:rsidRPr="000B0DA8">
              <w:rPr>
                <w:rFonts w:eastAsiaTheme="minorHAnsi"/>
                <w:i/>
                <w:iCs/>
                <w:sz w:val="20"/>
                <w:szCs w:val="20"/>
                <w:lang w:eastAsia="en-US"/>
              </w:rPr>
              <w:t>eus</w:t>
            </w:r>
            <w:proofErr w:type="spellEnd"/>
            <w:r w:rsidRPr="000B0DA8">
              <w:rPr>
                <w:rFonts w:eastAsiaTheme="minorHAnsi"/>
                <w:i/>
                <w:iCs/>
                <w:sz w:val="20"/>
                <w:szCs w:val="20"/>
                <w:lang w:eastAsia="en-US"/>
              </w:rPr>
              <w:t xml:space="preserve"> </w:t>
            </w:r>
            <w:proofErr w:type="spellStart"/>
            <w:r w:rsidRPr="000B0DA8">
              <w:rPr>
                <w:rFonts w:eastAsiaTheme="minorHAnsi"/>
                <w:i/>
                <w:iCs/>
                <w:sz w:val="20"/>
                <w:szCs w:val="20"/>
                <w:lang w:eastAsia="en-US"/>
              </w:rPr>
              <w:t>armiger</w:t>
            </w:r>
            <w:proofErr w:type="spellEnd"/>
          </w:p>
          <w:p w:rsidR="00636B3C" w:rsidRPr="000B0DA8" w:rsidRDefault="00636B3C" w:rsidP="00087727">
            <w:pPr>
              <w:rPr>
                <w:iCs/>
                <w:color w:val="000000"/>
                <w:sz w:val="20"/>
                <w:szCs w:val="20"/>
              </w:rPr>
            </w:pPr>
            <w:r w:rsidRPr="000B0DA8">
              <w:rPr>
                <w:rFonts w:eastAsiaTheme="minorHAnsi"/>
                <w:iCs/>
                <w:sz w:val="20"/>
                <w:szCs w:val="20"/>
                <w:lang w:eastAsia="en-US"/>
              </w:rPr>
              <w:t>chrobák ozbrojený</w:t>
            </w:r>
          </w:p>
        </w:tc>
        <w:tc>
          <w:tcPr>
            <w:tcW w:w="1417" w:type="dxa"/>
          </w:tcPr>
          <w:p w:rsidR="00E57BBB" w:rsidRPr="00E83CBE" w:rsidRDefault="00FB75BF" w:rsidP="00D97704">
            <w:pPr>
              <w:autoSpaceDE w:val="0"/>
              <w:autoSpaceDN w:val="0"/>
              <w:adjustRightInd w:val="0"/>
              <w:rPr>
                <w:color w:val="000000"/>
                <w:sz w:val="20"/>
                <w:szCs w:val="20"/>
              </w:rPr>
            </w:pPr>
            <w:r>
              <w:rPr>
                <w:color w:val="000000"/>
                <w:sz w:val="20"/>
                <w:szCs w:val="20"/>
              </w:rPr>
              <w:t>Ojediněle</w:t>
            </w:r>
          </w:p>
        </w:tc>
        <w:tc>
          <w:tcPr>
            <w:tcW w:w="1140" w:type="dxa"/>
          </w:tcPr>
          <w:p w:rsidR="00E57BBB" w:rsidRPr="00E83CBE" w:rsidRDefault="008224F3" w:rsidP="00D97704">
            <w:pPr>
              <w:autoSpaceDE w:val="0"/>
              <w:autoSpaceDN w:val="0"/>
              <w:adjustRightInd w:val="0"/>
              <w:rPr>
                <w:color w:val="000000"/>
                <w:sz w:val="20"/>
                <w:szCs w:val="20"/>
              </w:rPr>
            </w:pPr>
            <w:r w:rsidRPr="00E83CBE">
              <w:rPr>
                <w:color w:val="000000"/>
                <w:sz w:val="20"/>
                <w:szCs w:val="20"/>
              </w:rPr>
              <w:t>§3</w:t>
            </w:r>
          </w:p>
        </w:tc>
        <w:tc>
          <w:tcPr>
            <w:tcW w:w="2830" w:type="dxa"/>
          </w:tcPr>
          <w:p w:rsidR="00E57BBB" w:rsidRPr="000B0DA8" w:rsidRDefault="00636B3C" w:rsidP="007A403E">
            <w:pPr>
              <w:autoSpaceDE w:val="0"/>
              <w:autoSpaceDN w:val="0"/>
              <w:adjustRightInd w:val="0"/>
              <w:jc w:val="both"/>
              <w:rPr>
                <w:sz w:val="20"/>
                <w:szCs w:val="20"/>
              </w:rPr>
            </w:pPr>
            <w:r w:rsidRPr="000B0DA8">
              <w:rPr>
                <w:sz w:val="20"/>
                <w:szCs w:val="20"/>
              </w:rPr>
              <w:t>Xerotermní a stepní trávníky</w:t>
            </w:r>
          </w:p>
        </w:tc>
      </w:tr>
      <w:tr w:rsidR="00E57BBB" w:rsidRPr="005F0789" w:rsidTr="00087727">
        <w:trPr>
          <w:cantSplit/>
        </w:trPr>
        <w:tc>
          <w:tcPr>
            <w:tcW w:w="3969" w:type="dxa"/>
          </w:tcPr>
          <w:p w:rsidR="00E57BBB" w:rsidRPr="000B0DA8" w:rsidRDefault="00C57A71" w:rsidP="00087727">
            <w:pPr>
              <w:rPr>
                <w:i/>
                <w:iCs/>
                <w:color w:val="000000"/>
                <w:sz w:val="20"/>
                <w:szCs w:val="20"/>
              </w:rPr>
            </w:pPr>
            <w:r w:rsidRPr="000B0DA8">
              <w:rPr>
                <w:i/>
                <w:iCs/>
                <w:color w:val="000000"/>
                <w:sz w:val="20"/>
                <w:szCs w:val="20"/>
              </w:rPr>
              <w:t>Formica cunicularia</w:t>
            </w:r>
          </w:p>
        </w:tc>
        <w:tc>
          <w:tcPr>
            <w:tcW w:w="1417" w:type="dxa"/>
          </w:tcPr>
          <w:p w:rsidR="00E57BBB" w:rsidRPr="00E83CBE" w:rsidRDefault="003C1BFB" w:rsidP="00D97704">
            <w:pPr>
              <w:autoSpaceDE w:val="0"/>
              <w:autoSpaceDN w:val="0"/>
              <w:adjustRightInd w:val="0"/>
              <w:rPr>
                <w:color w:val="000000"/>
                <w:sz w:val="20"/>
                <w:szCs w:val="20"/>
              </w:rPr>
            </w:pPr>
            <w:r>
              <w:rPr>
                <w:color w:val="000000"/>
                <w:sz w:val="20"/>
                <w:szCs w:val="20"/>
              </w:rPr>
              <w:t>Běžně</w:t>
            </w:r>
          </w:p>
        </w:tc>
        <w:tc>
          <w:tcPr>
            <w:tcW w:w="1140" w:type="dxa"/>
          </w:tcPr>
          <w:p w:rsidR="00E57BBB" w:rsidRPr="00E83CBE" w:rsidRDefault="003C1BFB" w:rsidP="00D97704">
            <w:pPr>
              <w:autoSpaceDE w:val="0"/>
              <w:autoSpaceDN w:val="0"/>
              <w:adjustRightInd w:val="0"/>
              <w:rPr>
                <w:color w:val="000000"/>
                <w:sz w:val="20"/>
                <w:szCs w:val="20"/>
              </w:rPr>
            </w:pPr>
            <w:r>
              <w:rPr>
                <w:color w:val="000000"/>
                <w:sz w:val="20"/>
                <w:szCs w:val="20"/>
              </w:rPr>
              <w:t>§3</w:t>
            </w:r>
          </w:p>
        </w:tc>
        <w:tc>
          <w:tcPr>
            <w:tcW w:w="2830" w:type="dxa"/>
          </w:tcPr>
          <w:p w:rsidR="00E57BBB" w:rsidRPr="000B0DA8" w:rsidRDefault="00637912" w:rsidP="007A403E">
            <w:pPr>
              <w:autoSpaceDE w:val="0"/>
              <w:autoSpaceDN w:val="0"/>
              <w:adjustRightInd w:val="0"/>
              <w:jc w:val="both"/>
              <w:rPr>
                <w:sz w:val="20"/>
                <w:szCs w:val="20"/>
              </w:rPr>
            </w:pPr>
            <w:r w:rsidRPr="000B0DA8">
              <w:rPr>
                <w:sz w:val="20"/>
                <w:szCs w:val="20"/>
              </w:rPr>
              <w:t>Hojný druh suchých trávníků, stepí a dalších teplých travnatých lokalit</w:t>
            </w:r>
          </w:p>
        </w:tc>
      </w:tr>
      <w:tr w:rsidR="00C57A71" w:rsidRPr="005F0789" w:rsidTr="00087727">
        <w:trPr>
          <w:cantSplit/>
        </w:trPr>
        <w:tc>
          <w:tcPr>
            <w:tcW w:w="3969" w:type="dxa"/>
          </w:tcPr>
          <w:p w:rsidR="00C57A71" w:rsidRPr="00044576" w:rsidRDefault="00C57A71" w:rsidP="00087727">
            <w:pPr>
              <w:rPr>
                <w:rFonts w:eastAsiaTheme="minorHAnsi"/>
                <w:bCs/>
                <w:i/>
                <w:iCs/>
                <w:sz w:val="20"/>
                <w:szCs w:val="20"/>
                <w:lang w:eastAsia="en-US"/>
              </w:rPr>
            </w:pPr>
            <w:r w:rsidRPr="00044576">
              <w:rPr>
                <w:rFonts w:eastAsiaTheme="minorHAnsi"/>
                <w:bCs/>
                <w:i/>
                <w:iCs/>
                <w:sz w:val="20"/>
                <w:szCs w:val="20"/>
                <w:lang w:eastAsia="en-US"/>
              </w:rPr>
              <w:t>Formica fusca</w:t>
            </w:r>
          </w:p>
          <w:p w:rsidR="00044576" w:rsidRPr="00FB3C53" w:rsidRDefault="00044576" w:rsidP="00087727">
            <w:pPr>
              <w:rPr>
                <w:iCs/>
                <w:color w:val="000000"/>
                <w:sz w:val="20"/>
                <w:szCs w:val="20"/>
              </w:rPr>
            </w:pPr>
            <w:r w:rsidRPr="00FB3C53">
              <w:rPr>
                <w:rFonts w:eastAsiaTheme="minorHAnsi"/>
                <w:bCs/>
                <w:iCs/>
                <w:sz w:val="20"/>
                <w:szCs w:val="20"/>
                <w:lang w:eastAsia="en-US"/>
              </w:rPr>
              <w:t>mravenec otročící</w:t>
            </w:r>
          </w:p>
        </w:tc>
        <w:tc>
          <w:tcPr>
            <w:tcW w:w="1417" w:type="dxa"/>
          </w:tcPr>
          <w:p w:rsidR="00C57A71" w:rsidRPr="00E83CBE" w:rsidRDefault="00637912" w:rsidP="00D97704">
            <w:pPr>
              <w:autoSpaceDE w:val="0"/>
              <w:autoSpaceDN w:val="0"/>
              <w:adjustRightInd w:val="0"/>
              <w:rPr>
                <w:color w:val="000000"/>
                <w:sz w:val="20"/>
                <w:szCs w:val="20"/>
              </w:rPr>
            </w:pPr>
            <w:r>
              <w:rPr>
                <w:color w:val="000000"/>
                <w:sz w:val="20"/>
                <w:szCs w:val="20"/>
              </w:rPr>
              <w:t>Běžně</w:t>
            </w:r>
          </w:p>
        </w:tc>
        <w:tc>
          <w:tcPr>
            <w:tcW w:w="1140" w:type="dxa"/>
          </w:tcPr>
          <w:p w:rsidR="00C57A71" w:rsidRPr="00E83CBE" w:rsidRDefault="003C1BFB" w:rsidP="00D97704">
            <w:pPr>
              <w:autoSpaceDE w:val="0"/>
              <w:autoSpaceDN w:val="0"/>
              <w:adjustRightInd w:val="0"/>
              <w:rPr>
                <w:color w:val="000000"/>
                <w:sz w:val="20"/>
                <w:szCs w:val="20"/>
              </w:rPr>
            </w:pPr>
            <w:r>
              <w:rPr>
                <w:color w:val="000000"/>
                <w:sz w:val="20"/>
                <w:szCs w:val="20"/>
              </w:rPr>
              <w:t>§3</w:t>
            </w:r>
          </w:p>
        </w:tc>
        <w:tc>
          <w:tcPr>
            <w:tcW w:w="2830" w:type="dxa"/>
          </w:tcPr>
          <w:p w:rsidR="00C57A71" w:rsidRPr="000B0DA8" w:rsidRDefault="00637912" w:rsidP="007A403E">
            <w:pPr>
              <w:autoSpaceDE w:val="0"/>
              <w:autoSpaceDN w:val="0"/>
              <w:adjustRightInd w:val="0"/>
              <w:jc w:val="both"/>
              <w:rPr>
                <w:sz w:val="20"/>
                <w:szCs w:val="20"/>
              </w:rPr>
            </w:pPr>
            <w:r w:rsidRPr="000B0DA8">
              <w:rPr>
                <w:sz w:val="20"/>
                <w:szCs w:val="20"/>
              </w:rPr>
              <w:t>Běžný mravenec osídlující otevřené až mírně zastíněné lokality</w:t>
            </w:r>
          </w:p>
        </w:tc>
      </w:tr>
      <w:tr w:rsidR="00C57A71" w:rsidRPr="005F0789" w:rsidTr="00087727">
        <w:trPr>
          <w:cantSplit/>
        </w:trPr>
        <w:tc>
          <w:tcPr>
            <w:tcW w:w="3969" w:type="dxa"/>
          </w:tcPr>
          <w:p w:rsidR="00C57A71" w:rsidRDefault="00C57A71" w:rsidP="00087727">
            <w:pPr>
              <w:rPr>
                <w:rFonts w:eastAsiaTheme="minorHAnsi"/>
                <w:bCs/>
                <w:i/>
                <w:iCs/>
                <w:sz w:val="20"/>
                <w:szCs w:val="20"/>
                <w:lang w:eastAsia="en-US"/>
              </w:rPr>
            </w:pPr>
            <w:r w:rsidRPr="00044576">
              <w:rPr>
                <w:rFonts w:eastAsiaTheme="minorHAnsi"/>
                <w:bCs/>
                <w:i/>
                <w:iCs/>
                <w:sz w:val="20"/>
                <w:szCs w:val="20"/>
                <w:lang w:eastAsia="en-US"/>
              </w:rPr>
              <w:lastRenderedPageBreak/>
              <w:t>Formica rufa</w:t>
            </w:r>
          </w:p>
          <w:p w:rsidR="00044576" w:rsidRPr="00FB3C53" w:rsidRDefault="00044576" w:rsidP="00087727">
            <w:pPr>
              <w:rPr>
                <w:iCs/>
                <w:color w:val="000000"/>
                <w:sz w:val="20"/>
                <w:szCs w:val="20"/>
              </w:rPr>
            </w:pPr>
            <w:r w:rsidRPr="00FB3C53">
              <w:rPr>
                <w:rFonts w:eastAsiaTheme="minorHAnsi"/>
                <w:bCs/>
                <w:iCs/>
                <w:sz w:val="20"/>
                <w:szCs w:val="20"/>
                <w:lang w:eastAsia="en-US"/>
              </w:rPr>
              <w:t>mravenec lesní</w:t>
            </w:r>
          </w:p>
        </w:tc>
        <w:tc>
          <w:tcPr>
            <w:tcW w:w="1417" w:type="dxa"/>
          </w:tcPr>
          <w:p w:rsidR="00C57A71" w:rsidRPr="00E83CBE" w:rsidRDefault="003C1BFB" w:rsidP="00D97704">
            <w:pPr>
              <w:autoSpaceDE w:val="0"/>
              <w:autoSpaceDN w:val="0"/>
              <w:adjustRightInd w:val="0"/>
              <w:rPr>
                <w:color w:val="000000"/>
                <w:sz w:val="20"/>
                <w:szCs w:val="20"/>
              </w:rPr>
            </w:pPr>
            <w:r>
              <w:rPr>
                <w:color w:val="000000"/>
                <w:sz w:val="20"/>
                <w:szCs w:val="20"/>
              </w:rPr>
              <w:t>Běžně</w:t>
            </w:r>
          </w:p>
        </w:tc>
        <w:tc>
          <w:tcPr>
            <w:tcW w:w="1140" w:type="dxa"/>
          </w:tcPr>
          <w:p w:rsidR="00C57A71" w:rsidRPr="00E83CBE" w:rsidRDefault="003C1BFB" w:rsidP="00D97704">
            <w:pPr>
              <w:autoSpaceDE w:val="0"/>
              <w:autoSpaceDN w:val="0"/>
              <w:adjustRightInd w:val="0"/>
              <w:rPr>
                <w:color w:val="000000"/>
                <w:sz w:val="20"/>
                <w:szCs w:val="20"/>
              </w:rPr>
            </w:pPr>
            <w:r>
              <w:rPr>
                <w:color w:val="000000"/>
                <w:sz w:val="20"/>
                <w:szCs w:val="20"/>
              </w:rPr>
              <w:t>§3</w:t>
            </w:r>
          </w:p>
        </w:tc>
        <w:tc>
          <w:tcPr>
            <w:tcW w:w="2830" w:type="dxa"/>
          </w:tcPr>
          <w:p w:rsidR="00637912" w:rsidRPr="000B0DA8" w:rsidRDefault="00637912" w:rsidP="00637912">
            <w:pPr>
              <w:autoSpaceDE w:val="0"/>
              <w:autoSpaceDN w:val="0"/>
              <w:adjustRightInd w:val="0"/>
              <w:jc w:val="both"/>
              <w:rPr>
                <w:sz w:val="20"/>
                <w:szCs w:val="20"/>
              </w:rPr>
            </w:pPr>
            <w:r w:rsidRPr="000B0DA8">
              <w:rPr>
                <w:sz w:val="20"/>
                <w:szCs w:val="20"/>
              </w:rPr>
              <w:t>Adaptabilní, typicky lesní druh, vyskytující se především na krajích lesů, na lesních</w:t>
            </w:r>
          </w:p>
          <w:p w:rsidR="00C57A71" w:rsidRPr="000B0DA8" w:rsidRDefault="00637912" w:rsidP="00FB3C53">
            <w:pPr>
              <w:autoSpaceDE w:val="0"/>
              <w:autoSpaceDN w:val="0"/>
              <w:adjustRightInd w:val="0"/>
              <w:jc w:val="both"/>
              <w:rPr>
                <w:sz w:val="20"/>
                <w:szCs w:val="20"/>
              </w:rPr>
            </w:pPr>
            <w:r w:rsidRPr="000B0DA8">
              <w:rPr>
                <w:sz w:val="20"/>
                <w:szCs w:val="20"/>
              </w:rPr>
              <w:t xml:space="preserve">pasekách, lesních světlinách, u lesních cest, ve světlých lesích a hájích. </w:t>
            </w:r>
          </w:p>
        </w:tc>
      </w:tr>
      <w:tr w:rsidR="00E57BBB" w:rsidRPr="005F0789" w:rsidTr="00087727">
        <w:trPr>
          <w:cantSplit/>
        </w:trPr>
        <w:tc>
          <w:tcPr>
            <w:tcW w:w="3969" w:type="dxa"/>
          </w:tcPr>
          <w:p w:rsidR="00E57BBB" w:rsidRPr="00044576" w:rsidRDefault="00B13E4D" w:rsidP="00087727">
            <w:pPr>
              <w:rPr>
                <w:rFonts w:eastAsiaTheme="minorHAnsi"/>
                <w:bCs/>
                <w:i/>
                <w:iCs/>
                <w:sz w:val="20"/>
                <w:szCs w:val="20"/>
                <w:lang w:eastAsia="en-US"/>
              </w:rPr>
            </w:pPr>
            <w:proofErr w:type="spellStart"/>
            <w:r w:rsidRPr="00044576">
              <w:rPr>
                <w:rFonts w:eastAsiaTheme="minorHAnsi"/>
                <w:bCs/>
                <w:i/>
                <w:iCs/>
                <w:sz w:val="20"/>
                <w:szCs w:val="20"/>
                <w:lang w:eastAsia="en-US"/>
              </w:rPr>
              <w:t>Bombus</w:t>
            </w:r>
            <w:proofErr w:type="spellEnd"/>
            <w:r w:rsidRPr="00044576">
              <w:rPr>
                <w:rFonts w:eastAsiaTheme="minorHAnsi"/>
                <w:bCs/>
                <w:i/>
                <w:iCs/>
                <w:sz w:val="20"/>
                <w:szCs w:val="20"/>
                <w:lang w:eastAsia="en-US"/>
              </w:rPr>
              <w:t xml:space="preserve"> </w:t>
            </w:r>
            <w:proofErr w:type="spellStart"/>
            <w:r w:rsidRPr="00044576">
              <w:rPr>
                <w:rFonts w:eastAsiaTheme="minorHAnsi"/>
                <w:bCs/>
                <w:i/>
                <w:iCs/>
                <w:sz w:val="20"/>
                <w:szCs w:val="20"/>
                <w:lang w:eastAsia="en-US"/>
              </w:rPr>
              <w:t>hortorum</w:t>
            </w:r>
            <w:proofErr w:type="spellEnd"/>
          </w:p>
          <w:p w:rsidR="003C1BFB" w:rsidRPr="00FB3C53" w:rsidRDefault="003C1BFB" w:rsidP="00087727">
            <w:pPr>
              <w:rPr>
                <w:iCs/>
                <w:color w:val="000000"/>
                <w:sz w:val="20"/>
                <w:szCs w:val="20"/>
              </w:rPr>
            </w:pPr>
            <w:r w:rsidRPr="00FB3C53">
              <w:rPr>
                <w:rFonts w:eastAsiaTheme="minorHAnsi"/>
                <w:bCs/>
                <w:iCs/>
                <w:sz w:val="20"/>
                <w:szCs w:val="20"/>
                <w:lang w:eastAsia="en-US"/>
              </w:rPr>
              <w:t>čmelák zahradní</w:t>
            </w:r>
          </w:p>
        </w:tc>
        <w:tc>
          <w:tcPr>
            <w:tcW w:w="1417" w:type="dxa"/>
          </w:tcPr>
          <w:p w:rsidR="00E57BBB" w:rsidRPr="00E83CBE" w:rsidRDefault="00323635" w:rsidP="00D97704">
            <w:pPr>
              <w:autoSpaceDE w:val="0"/>
              <w:autoSpaceDN w:val="0"/>
              <w:adjustRightInd w:val="0"/>
              <w:rPr>
                <w:color w:val="000000"/>
                <w:sz w:val="20"/>
                <w:szCs w:val="20"/>
              </w:rPr>
            </w:pPr>
            <w:r>
              <w:rPr>
                <w:color w:val="000000"/>
                <w:sz w:val="20"/>
                <w:szCs w:val="20"/>
              </w:rPr>
              <w:t>Ojediněl</w:t>
            </w:r>
            <w:r w:rsidR="00082C47">
              <w:rPr>
                <w:color w:val="000000"/>
                <w:sz w:val="20"/>
                <w:szCs w:val="20"/>
              </w:rPr>
              <w:t>e</w:t>
            </w:r>
          </w:p>
        </w:tc>
        <w:tc>
          <w:tcPr>
            <w:tcW w:w="1140" w:type="dxa"/>
          </w:tcPr>
          <w:p w:rsidR="00E57BBB" w:rsidRPr="00E83CBE" w:rsidRDefault="003C1BFB" w:rsidP="00D97704">
            <w:pPr>
              <w:autoSpaceDE w:val="0"/>
              <w:autoSpaceDN w:val="0"/>
              <w:adjustRightInd w:val="0"/>
              <w:rPr>
                <w:color w:val="000000"/>
                <w:sz w:val="20"/>
                <w:szCs w:val="20"/>
              </w:rPr>
            </w:pPr>
            <w:r>
              <w:rPr>
                <w:color w:val="000000"/>
                <w:sz w:val="20"/>
                <w:szCs w:val="20"/>
              </w:rPr>
              <w:t>§3</w:t>
            </w:r>
          </w:p>
        </w:tc>
        <w:tc>
          <w:tcPr>
            <w:tcW w:w="2830" w:type="dxa"/>
          </w:tcPr>
          <w:p w:rsidR="00E57BBB" w:rsidRPr="000B0DA8" w:rsidRDefault="00271B36" w:rsidP="007A403E">
            <w:pPr>
              <w:autoSpaceDE w:val="0"/>
              <w:autoSpaceDN w:val="0"/>
              <w:adjustRightInd w:val="0"/>
              <w:jc w:val="both"/>
              <w:rPr>
                <w:sz w:val="20"/>
                <w:szCs w:val="20"/>
              </w:rPr>
            </w:pPr>
            <w:r w:rsidRPr="000B0DA8">
              <w:rPr>
                <w:sz w:val="20"/>
                <w:szCs w:val="20"/>
              </w:rPr>
              <w:t>Otevřená stanoviště.</w:t>
            </w:r>
          </w:p>
        </w:tc>
      </w:tr>
      <w:tr w:rsidR="00E57BBB" w:rsidRPr="005F0789" w:rsidTr="00087727">
        <w:trPr>
          <w:cantSplit/>
        </w:trPr>
        <w:tc>
          <w:tcPr>
            <w:tcW w:w="3969" w:type="dxa"/>
          </w:tcPr>
          <w:p w:rsidR="00E57BBB" w:rsidRDefault="00B13E4D" w:rsidP="00087727">
            <w:pPr>
              <w:rPr>
                <w:i/>
                <w:iCs/>
                <w:color w:val="000000"/>
                <w:sz w:val="20"/>
                <w:szCs w:val="20"/>
              </w:rPr>
            </w:pPr>
            <w:r w:rsidRPr="00044576">
              <w:rPr>
                <w:i/>
                <w:iCs/>
                <w:color w:val="000000"/>
                <w:sz w:val="20"/>
                <w:szCs w:val="20"/>
              </w:rPr>
              <w:t>Bombus lapidarius</w:t>
            </w:r>
          </w:p>
          <w:p w:rsidR="00730FB6" w:rsidRPr="00FB3C53" w:rsidRDefault="00730FB6" w:rsidP="00087727">
            <w:pPr>
              <w:rPr>
                <w:iCs/>
                <w:color w:val="000000"/>
                <w:sz w:val="20"/>
                <w:szCs w:val="20"/>
              </w:rPr>
            </w:pPr>
            <w:r w:rsidRPr="00FB3C53">
              <w:rPr>
                <w:iCs/>
                <w:color w:val="000000"/>
                <w:sz w:val="20"/>
                <w:szCs w:val="20"/>
              </w:rPr>
              <w:t>čmelák skalní</w:t>
            </w:r>
          </w:p>
        </w:tc>
        <w:tc>
          <w:tcPr>
            <w:tcW w:w="1417" w:type="dxa"/>
          </w:tcPr>
          <w:p w:rsidR="00E57BBB" w:rsidRPr="00E83CBE" w:rsidRDefault="000B0DA8" w:rsidP="00D97704">
            <w:pPr>
              <w:autoSpaceDE w:val="0"/>
              <w:autoSpaceDN w:val="0"/>
              <w:adjustRightInd w:val="0"/>
              <w:rPr>
                <w:color w:val="000000"/>
                <w:sz w:val="20"/>
                <w:szCs w:val="20"/>
              </w:rPr>
            </w:pPr>
            <w:r>
              <w:rPr>
                <w:color w:val="000000"/>
                <w:sz w:val="20"/>
                <w:szCs w:val="20"/>
              </w:rPr>
              <w:t>Ojediněle</w:t>
            </w:r>
          </w:p>
        </w:tc>
        <w:tc>
          <w:tcPr>
            <w:tcW w:w="1140" w:type="dxa"/>
          </w:tcPr>
          <w:p w:rsidR="00E57BBB" w:rsidRPr="00E83CBE" w:rsidRDefault="003C1BFB" w:rsidP="00D97704">
            <w:pPr>
              <w:autoSpaceDE w:val="0"/>
              <w:autoSpaceDN w:val="0"/>
              <w:adjustRightInd w:val="0"/>
              <w:rPr>
                <w:color w:val="000000"/>
                <w:sz w:val="20"/>
                <w:szCs w:val="20"/>
              </w:rPr>
            </w:pPr>
            <w:r>
              <w:rPr>
                <w:color w:val="000000"/>
                <w:sz w:val="20"/>
                <w:szCs w:val="20"/>
              </w:rPr>
              <w:t>§3</w:t>
            </w:r>
          </w:p>
        </w:tc>
        <w:tc>
          <w:tcPr>
            <w:tcW w:w="2830" w:type="dxa"/>
          </w:tcPr>
          <w:p w:rsidR="00E57BBB" w:rsidRPr="000B0DA8" w:rsidRDefault="00271B36" w:rsidP="007A403E">
            <w:pPr>
              <w:autoSpaceDE w:val="0"/>
              <w:autoSpaceDN w:val="0"/>
              <w:adjustRightInd w:val="0"/>
              <w:jc w:val="both"/>
              <w:rPr>
                <w:sz w:val="20"/>
                <w:szCs w:val="20"/>
              </w:rPr>
            </w:pPr>
            <w:r w:rsidRPr="000B0DA8">
              <w:rPr>
                <w:sz w:val="20"/>
                <w:szCs w:val="20"/>
              </w:rPr>
              <w:t>Otevřená stanoviště.</w:t>
            </w:r>
          </w:p>
        </w:tc>
      </w:tr>
      <w:tr w:rsidR="00E57BBB" w:rsidRPr="005F0789" w:rsidTr="00087727">
        <w:trPr>
          <w:cantSplit/>
        </w:trPr>
        <w:tc>
          <w:tcPr>
            <w:tcW w:w="3969" w:type="dxa"/>
          </w:tcPr>
          <w:p w:rsidR="00E57BBB" w:rsidRDefault="00C57A71" w:rsidP="00087727">
            <w:pPr>
              <w:rPr>
                <w:rFonts w:eastAsiaTheme="minorHAnsi"/>
                <w:bCs/>
                <w:i/>
                <w:iCs/>
                <w:sz w:val="20"/>
                <w:szCs w:val="20"/>
                <w:lang w:eastAsia="en-US"/>
              </w:rPr>
            </w:pPr>
            <w:r w:rsidRPr="00044576">
              <w:rPr>
                <w:rFonts w:eastAsiaTheme="minorHAnsi"/>
                <w:bCs/>
                <w:i/>
                <w:iCs/>
                <w:sz w:val="20"/>
                <w:szCs w:val="20"/>
                <w:lang w:eastAsia="en-US"/>
              </w:rPr>
              <w:t>Bombus pascuorum</w:t>
            </w:r>
          </w:p>
          <w:p w:rsidR="00730FB6" w:rsidRPr="00FB3C53" w:rsidRDefault="00730FB6" w:rsidP="00087727">
            <w:pPr>
              <w:rPr>
                <w:iCs/>
                <w:color w:val="000000"/>
                <w:sz w:val="20"/>
                <w:szCs w:val="20"/>
              </w:rPr>
            </w:pPr>
            <w:r w:rsidRPr="00FB3C53">
              <w:rPr>
                <w:rFonts w:eastAsiaTheme="minorHAnsi"/>
                <w:bCs/>
                <w:iCs/>
                <w:sz w:val="20"/>
                <w:szCs w:val="20"/>
                <w:lang w:eastAsia="en-US"/>
              </w:rPr>
              <w:t>čmelák polní</w:t>
            </w:r>
          </w:p>
        </w:tc>
        <w:tc>
          <w:tcPr>
            <w:tcW w:w="1417" w:type="dxa"/>
          </w:tcPr>
          <w:p w:rsidR="00E57BBB" w:rsidRPr="00E83CBE" w:rsidRDefault="000B0DA8" w:rsidP="00D97704">
            <w:pPr>
              <w:autoSpaceDE w:val="0"/>
              <w:autoSpaceDN w:val="0"/>
              <w:adjustRightInd w:val="0"/>
              <w:rPr>
                <w:color w:val="000000"/>
                <w:sz w:val="20"/>
                <w:szCs w:val="20"/>
              </w:rPr>
            </w:pPr>
            <w:r>
              <w:rPr>
                <w:color w:val="000000"/>
                <w:sz w:val="20"/>
                <w:szCs w:val="20"/>
              </w:rPr>
              <w:t>Ojediněle</w:t>
            </w:r>
          </w:p>
        </w:tc>
        <w:tc>
          <w:tcPr>
            <w:tcW w:w="1140" w:type="dxa"/>
          </w:tcPr>
          <w:p w:rsidR="00E57BBB" w:rsidRPr="00E83CBE" w:rsidRDefault="003C1BFB" w:rsidP="00D97704">
            <w:pPr>
              <w:autoSpaceDE w:val="0"/>
              <w:autoSpaceDN w:val="0"/>
              <w:adjustRightInd w:val="0"/>
              <w:rPr>
                <w:color w:val="000000"/>
                <w:sz w:val="20"/>
                <w:szCs w:val="20"/>
              </w:rPr>
            </w:pPr>
            <w:r>
              <w:rPr>
                <w:color w:val="000000"/>
                <w:sz w:val="20"/>
                <w:szCs w:val="20"/>
              </w:rPr>
              <w:t>§3</w:t>
            </w:r>
          </w:p>
        </w:tc>
        <w:tc>
          <w:tcPr>
            <w:tcW w:w="2830" w:type="dxa"/>
          </w:tcPr>
          <w:p w:rsidR="00E57BBB" w:rsidRPr="000B0DA8" w:rsidRDefault="00271B36" w:rsidP="007A403E">
            <w:pPr>
              <w:autoSpaceDE w:val="0"/>
              <w:autoSpaceDN w:val="0"/>
              <w:adjustRightInd w:val="0"/>
              <w:jc w:val="both"/>
              <w:rPr>
                <w:sz w:val="20"/>
                <w:szCs w:val="20"/>
              </w:rPr>
            </w:pPr>
            <w:r w:rsidRPr="000B0DA8">
              <w:rPr>
                <w:sz w:val="20"/>
                <w:szCs w:val="20"/>
              </w:rPr>
              <w:t>Otevřená stanoviště.</w:t>
            </w:r>
          </w:p>
        </w:tc>
      </w:tr>
      <w:tr w:rsidR="00E57BBB" w:rsidRPr="005F0789" w:rsidTr="00087727">
        <w:trPr>
          <w:cantSplit/>
        </w:trPr>
        <w:tc>
          <w:tcPr>
            <w:tcW w:w="3969" w:type="dxa"/>
          </w:tcPr>
          <w:p w:rsidR="00E57BBB" w:rsidRDefault="00C57A71" w:rsidP="00087727">
            <w:pPr>
              <w:rPr>
                <w:i/>
                <w:iCs/>
                <w:color w:val="000000"/>
                <w:sz w:val="20"/>
                <w:szCs w:val="20"/>
              </w:rPr>
            </w:pPr>
            <w:proofErr w:type="spellStart"/>
            <w:r w:rsidRPr="00044576">
              <w:rPr>
                <w:i/>
                <w:iCs/>
                <w:color w:val="000000"/>
                <w:sz w:val="20"/>
                <w:szCs w:val="20"/>
              </w:rPr>
              <w:t>Bombus</w:t>
            </w:r>
            <w:proofErr w:type="spellEnd"/>
            <w:r w:rsidRPr="00044576">
              <w:rPr>
                <w:i/>
                <w:iCs/>
                <w:color w:val="000000"/>
                <w:sz w:val="20"/>
                <w:szCs w:val="20"/>
              </w:rPr>
              <w:t xml:space="preserve"> </w:t>
            </w:r>
            <w:proofErr w:type="spellStart"/>
            <w:r w:rsidRPr="00044576">
              <w:rPr>
                <w:i/>
                <w:iCs/>
                <w:color w:val="000000"/>
                <w:sz w:val="20"/>
                <w:szCs w:val="20"/>
              </w:rPr>
              <w:t>ruderarius</w:t>
            </w:r>
            <w:proofErr w:type="spellEnd"/>
          </w:p>
          <w:p w:rsidR="00730FB6" w:rsidRPr="00FB3C53" w:rsidRDefault="00730FB6" w:rsidP="00087727">
            <w:pPr>
              <w:rPr>
                <w:iCs/>
                <w:color w:val="000000"/>
                <w:sz w:val="20"/>
                <w:szCs w:val="20"/>
              </w:rPr>
            </w:pPr>
            <w:r w:rsidRPr="00FB3C53">
              <w:rPr>
                <w:iCs/>
                <w:color w:val="000000"/>
                <w:sz w:val="20"/>
                <w:szCs w:val="20"/>
              </w:rPr>
              <w:t>čmelák úhorový</w:t>
            </w:r>
          </w:p>
        </w:tc>
        <w:tc>
          <w:tcPr>
            <w:tcW w:w="1417" w:type="dxa"/>
          </w:tcPr>
          <w:p w:rsidR="00E57BBB" w:rsidRPr="00E83CBE" w:rsidRDefault="000B0DA8" w:rsidP="00D97704">
            <w:pPr>
              <w:autoSpaceDE w:val="0"/>
              <w:autoSpaceDN w:val="0"/>
              <w:adjustRightInd w:val="0"/>
              <w:rPr>
                <w:color w:val="000000"/>
                <w:sz w:val="20"/>
                <w:szCs w:val="20"/>
              </w:rPr>
            </w:pPr>
            <w:r>
              <w:rPr>
                <w:color w:val="000000"/>
                <w:sz w:val="20"/>
                <w:szCs w:val="20"/>
              </w:rPr>
              <w:t>Ojediněle</w:t>
            </w:r>
          </w:p>
        </w:tc>
        <w:tc>
          <w:tcPr>
            <w:tcW w:w="1140" w:type="dxa"/>
          </w:tcPr>
          <w:p w:rsidR="00E57BBB" w:rsidRPr="00E83CBE" w:rsidRDefault="003C1BFB" w:rsidP="00D97704">
            <w:pPr>
              <w:autoSpaceDE w:val="0"/>
              <w:autoSpaceDN w:val="0"/>
              <w:adjustRightInd w:val="0"/>
              <w:rPr>
                <w:color w:val="000000"/>
                <w:sz w:val="20"/>
                <w:szCs w:val="20"/>
              </w:rPr>
            </w:pPr>
            <w:r>
              <w:rPr>
                <w:color w:val="000000"/>
                <w:sz w:val="20"/>
                <w:szCs w:val="20"/>
              </w:rPr>
              <w:t>§3</w:t>
            </w:r>
          </w:p>
        </w:tc>
        <w:tc>
          <w:tcPr>
            <w:tcW w:w="2830" w:type="dxa"/>
          </w:tcPr>
          <w:p w:rsidR="00E57BBB" w:rsidRPr="000B0DA8" w:rsidRDefault="00271B36" w:rsidP="007A403E">
            <w:pPr>
              <w:autoSpaceDE w:val="0"/>
              <w:autoSpaceDN w:val="0"/>
              <w:adjustRightInd w:val="0"/>
              <w:jc w:val="both"/>
              <w:rPr>
                <w:sz w:val="20"/>
                <w:szCs w:val="20"/>
              </w:rPr>
            </w:pPr>
            <w:r w:rsidRPr="000B0DA8">
              <w:rPr>
                <w:sz w:val="20"/>
                <w:szCs w:val="20"/>
              </w:rPr>
              <w:t>Otevřená stanoviště.</w:t>
            </w:r>
          </w:p>
        </w:tc>
      </w:tr>
      <w:tr w:rsidR="00E57BBB" w:rsidRPr="005F0789" w:rsidTr="00087727">
        <w:trPr>
          <w:cantSplit/>
        </w:trPr>
        <w:tc>
          <w:tcPr>
            <w:tcW w:w="3969" w:type="dxa"/>
          </w:tcPr>
          <w:p w:rsidR="00E57BBB" w:rsidRDefault="00C57A71" w:rsidP="00087727">
            <w:pPr>
              <w:rPr>
                <w:rFonts w:eastAsiaTheme="minorHAnsi"/>
                <w:bCs/>
                <w:i/>
                <w:iCs/>
                <w:sz w:val="20"/>
                <w:szCs w:val="20"/>
                <w:lang w:eastAsia="en-US"/>
              </w:rPr>
            </w:pPr>
            <w:r w:rsidRPr="00044576">
              <w:rPr>
                <w:rFonts w:eastAsiaTheme="minorHAnsi"/>
                <w:bCs/>
                <w:i/>
                <w:iCs/>
                <w:sz w:val="20"/>
                <w:szCs w:val="20"/>
                <w:lang w:eastAsia="en-US"/>
              </w:rPr>
              <w:t>Bombus rupestris</w:t>
            </w:r>
          </w:p>
          <w:p w:rsidR="00730FB6" w:rsidRPr="00FB3C53" w:rsidRDefault="00730FB6" w:rsidP="00087727">
            <w:pPr>
              <w:rPr>
                <w:iCs/>
                <w:color w:val="000000"/>
                <w:sz w:val="20"/>
                <w:szCs w:val="20"/>
              </w:rPr>
            </w:pPr>
            <w:r w:rsidRPr="00FB3C53">
              <w:rPr>
                <w:rFonts w:eastAsiaTheme="minorHAnsi"/>
                <w:bCs/>
                <w:iCs/>
                <w:sz w:val="20"/>
                <w:szCs w:val="20"/>
                <w:lang w:eastAsia="en-US"/>
              </w:rPr>
              <w:t>čmelák cizopasný</w:t>
            </w:r>
          </w:p>
        </w:tc>
        <w:tc>
          <w:tcPr>
            <w:tcW w:w="1417" w:type="dxa"/>
          </w:tcPr>
          <w:p w:rsidR="00E57BBB" w:rsidRPr="00E83CBE" w:rsidRDefault="000B0DA8" w:rsidP="00D97704">
            <w:pPr>
              <w:autoSpaceDE w:val="0"/>
              <w:autoSpaceDN w:val="0"/>
              <w:adjustRightInd w:val="0"/>
              <w:rPr>
                <w:color w:val="000000"/>
                <w:sz w:val="20"/>
                <w:szCs w:val="20"/>
              </w:rPr>
            </w:pPr>
            <w:r>
              <w:rPr>
                <w:color w:val="000000"/>
                <w:sz w:val="20"/>
                <w:szCs w:val="20"/>
              </w:rPr>
              <w:t>Ojediněle</w:t>
            </w:r>
          </w:p>
        </w:tc>
        <w:tc>
          <w:tcPr>
            <w:tcW w:w="1140" w:type="dxa"/>
          </w:tcPr>
          <w:p w:rsidR="00E57BBB" w:rsidRPr="00E83CBE" w:rsidRDefault="003C1BFB" w:rsidP="00D97704">
            <w:pPr>
              <w:autoSpaceDE w:val="0"/>
              <w:autoSpaceDN w:val="0"/>
              <w:adjustRightInd w:val="0"/>
              <w:rPr>
                <w:color w:val="000000"/>
                <w:sz w:val="20"/>
                <w:szCs w:val="20"/>
              </w:rPr>
            </w:pPr>
            <w:r>
              <w:rPr>
                <w:color w:val="000000"/>
                <w:sz w:val="20"/>
                <w:szCs w:val="20"/>
              </w:rPr>
              <w:t>§3</w:t>
            </w:r>
          </w:p>
        </w:tc>
        <w:tc>
          <w:tcPr>
            <w:tcW w:w="2830" w:type="dxa"/>
          </w:tcPr>
          <w:p w:rsidR="00E57BBB" w:rsidRPr="000B0DA8" w:rsidRDefault="00271B36" w:rsidP="007A403E">
            <w:pPr>
              <w:autoSpaceDE w:val="0"/>
              <w:autoSpaceDN w:val="0"/>
              <w:adjustRightInd w:val="0"/>
              <w:jc w:val="both"/>
              <w:rPr>
                <w:sz w:val="20"/>
                <w:szCs w:val="20"/>
              </w:rPr>
            </w:pPr>
            <w:r w:rsidRPr="000B0DA8">
              <w:rPr>
                <w:sz w:val="20"/>
                <w:szCs w:val="20"/>
              </w:rPr>
              <w:t>Otevřená stanoviště.</w:t>
            </w:r>
          </w:p>
        </w:tc>
      </w:tr>
      <w:tr w:rsidR="00C57A71" w:rsidRPr="005F0789" w:rsidTr="00087727">
        <w:trPr>
          <w:cantSplit/>
        </w:trPr>
        <w:tc>
          <w:tcPr>
            <w:tcW w:w="3969" w:type="dxa"/>
          </w:tcPr>
          <w:p w:rsidR="00C57A71" w:rsidRDefault="00C57A71" w:rsidP="00087727">
            <w:pPr>
              <w:rPr>
                <w:rFonts w:eastAsiaTheme="minorHAnsi"/>
                <w:bCs/>
                <w:i/>
                <w:iCs/>
                <w:sz w:val="20"/>
                <w:szCs w:val="20"/>
                <w:lang w:eastAsia="en-US"/>
              </w:rPr>
            </w:pPr>
            <w:r w:rsidRPr="00044576">
              <w:rPr>
                <w:rFonts w:eastAsiaTheme="minorHAnsi"/>
                <w:bCs/>
                <w:i/>
                <w:iCs/>
                <w:sz w:val="20"/>
                <w:szCs w:val="20"/>
                <w:lang w:eastAsia="en-US"/>
              </w:rPr>
              <w:t>Bombus terrestris</w:t>
            </w:r>
          </w:p>
          <w:p w:rsidR="00FB3C53" w:rsidRPr="00FB3C53" w:rsidRDefault="00FB3C53" w:rsidP="00087727">
            <w:pPr>
              <w:rPr>
                <w:rFonts w:eastAsiaTheme="minorHAnsi"/>
                <w:bCs/>
                <w:iCs/>
                <w:sz w:val="20"/>
                <w:szCs w:val="20"/>
                <w:lang w:eastAsia="en-US"/>
              </w:rPr>
            </w:pPr>
            <w:r w:rsidRPr="00FB3C53">
              <w:rPr>
                <w:rFonts w:eastAsiaTheme="minorHAnsi"/>
                <w:bCs/>
                <w:iCs/>
                <w:sz w:val="20"/>
                <w:szCs w:val="20"/>
                <w:lang w:eastAsia="en-US"/>
              </w:rPr>
              <w:t>čmelák zemní</w:t>
            </w:r>
          </w:p>
        </w:tc>
        <w:tc>
          <w:tcPr>
            <w:tcW w:w="1417" w:type="dxa"/>
          </w:tcPr>
          <w:p w:rsidR="00C57A71" w:rsidRPr="00E83CBE" w:rsidRDefault="000B0DA8" w:rsidP="00D97704">
            <w:pPr>
              <w:autoSpaceDE w:val="0"/>
              <w:autoSpaceDN w:val="0"/>
              <w:adjustRightInd w:val="0"/>
              <w:rPr>
                <w:color w:val="000000"/>
                <w:sz w:val="20"/>
                <w:szCs w:val="20"/>
              </w:rPr>
            </w:pPr>
            <w:r>
              <w:rPr>
                <w:color w:val="000000"/>
                <w:sz w:val="20"/>
                <w:szCs w:val="20"/>
              </w:rPr>
              <w:t>Ojediněle</w:t>
            </w:r>
          </w:p>
        </w:tc>
        <w:tc>
          <w:tcPr>
            <w:tcW w:w="1140" w:type="dxa"/>
          </w:tcPr>
          <w:p w:rsidR="00C57A71" w:rsidRPr="00E83CBE" w:rsidRDefault="003C1BFB" w:rsidP="00D97704">
            <w:pPr>
              <w:autoSpaceDE w:val="0"/>
              <w:autoSpaceDN w:val="0"/>
              <w:adjustRightInd w:val="0"/>
              <w:rPr>
                <w:color w:val="000000"/>
                <w:sz w:val="20"/>
                <w:szCs w:val="20"/>
              </w:rPr>
            </w:pPr>
            <w:r>
              <w:rPr>
                <w:color w:val="000000"/>
                <w:sz w:val="20"/>
                <w:szCs w:val="20"/>
              </w:rPr>
              <w:t>§3</w:t>
            </w:r>
          </w:p>
        </w:tc>
        <w:tc>
          <w:tcPr>
            <w:tcW w:w="2830" w:type="dxa"/>
          </w:tcPr>
          <w:p w:rsidR="00C57A71" w:rsidRPr="000B0DA8" w:rsidRDefault="00271B36" w:rsidP="007A403E">
            <w:pPr>
              <w:autoSpaceDE w:val="0"/>
              <w:autoSpaceDN w:val="0"/>
              <w:adjustRightInd w:val="0"/>
              <w:jc w:val="both"/>
              <w:rPr>
                <w:sz w:val="20"/>
                <w:szCs w:val="20"/>
              </w:rPr>
            </w:pPr>
            <w:r w:rsidRPr="000B0DA8">
              <w:rPr>
                <w:sz w:val="20"/>
                <w:szCs w:val="20"/>
              </w:rPr>
              <w:t>Otevřená stanoviště.</w:t>
            </w:r>
          </w:p>
        </w:tc>
      </w:tr>
      <w:tr w:rsidR="00C57A71" w:rsidRPr="005F0789" w:rsidTr="00087727">
        <w:trPr>
          <w:cantSplit/>
        </w:trPr>
        <w:tc>
          <w:tcPr>
            <w:tcW w:w="3969" w:type="dxa"/>
          </w:tcPr>
          <w:p w:rsidR="00C57A71" w:rsidRDefault="00C57A71" w:rsidP="00087727">
            <w:pPr>
              <w:rPr>
                <w:rFonts w:eastAsiaTheme="minorHAnsi"/>
                <w:bCs/>
                <w:i/>
                <w:iCs/>
                <w:sz w:val="20"/>
                <w:szCs w:val="20"/>
                <w:lang w:eastAsia="en-US"/>
              </w:rPr>
            </w:pPr>
            <w:proofErr w:type="spellStart"/>
            <w:r w:rsidRPr="00044576">
              <w:rPr>
                <w:rFonts w:eastAsiaTheme="minorHAnsi"/>
                <w:bCs/>
                <w:i/>
                <w:iCs/>
                <w:sz w:val="20"/>
                <w:szCs w:val="20"/>
                <w:lang w:eastAsia="en-US"/>
              </w:rPr>
              <w:t>Bombus</w:t>
            </w:r>
            <w:proofErr w:type="spellEnd"/>
            <w:r w:rsidRPr="00044576">
              <w:rPr>
                <w:rFonts w:eastAsiaTheme="minorHAnsi"/>
                <w:bCs/>
                <w:i/>
                <w:iCs/>
                <w:sz w:val="20"/>
                <w:szCs w:val="20"/>
                <w:lang w:eastAsia="en-US"/>
              </w:rPr>
              <w:t xml:space="preserve"> </w:t>
            </w:r>
            <w:proofErr w:type="spellStart"/>
            <w:r w:rsidRPr="00044576">
              <w:rPr>
                <w:rFonts w:eastAsiaTheme="minorHAnsi"/>
                <w:bCs/>
                <w:i/>
                <w:iCs/>
                <w:sz w:val="20"/>
                <w:szCs w:val="20"/>
                <w:lang w:eastAsia="en-US"/>
              </w:rPr>
              <w:t>vestalis</w:t>
            </w:r>
            <w:proofErr w:type="spellEnd"/>
          </w:p>
          <w:p w:rsidR="00FB3C53" w:rsidRPr="00FB3C53" w:rsidRDefault="00FB3C53" w:rsidP="00087727">
            <w:pPr>
              <w:rPr>
                <w:rFonts w:eastAsiaTheme="minorHAnsi"/>
                <w:bCs/>
                <w:iCs/>
                <w:sz w:val="20"/>
                <w:szCs w:val="20"/>
                <w:lang w:eastAsia="en-US"/>
              </w:rPr>
            </w:pPr>
            <w:r w:rsidRPr="00FB3C53">
              <w:rPr>
                <w:rFonts w:eastAsiaTheme="minorHAnsi"/>
                <w:bCs/>
                <w:iCs/>
                <w:sz w:val="20"/>
                <w:szCs w:val="20"/>
                <w:lang w:eastAsia="en-US"/>
              </w:rPr>
              <w:t>čmelák letní</w:t>
            </w:r>
          </w:p>
        </w:tc>
        <w:tc>
          <w:tcPr>
            <w:tcW w:w="1417" w:type="dxa"/>
          </w:tcPr>
          <w:p w:rsidR="00C57A71" w:rsidRPr="00E83CBE" w:rsidRDefault="000B0DA8" w:rsidP="00D97704">
            <w:pPr>
              <w:autoSpaceDE w:val="0"/>
              <w:autoSpaceDN w:val="0"/>
              <w:adjustRightInd w:val="0"/>
              <w:rPr>
                <w:color w:val="000000"/>
                <w:sz w:val="20"/>
                <w:szCs w:val="20"/>
              </w:rPr>
            </w:pPr>
            <w:r>
              <w:rPr>
                <w:color w:val="000000"/>
                <w:sz w:val="20"/>
                <w:szCs w:val="20"/>
              </w:rPr>
              <w:t>Ojediněle</w:t>
            </w:r>
          </w:p>
        </w:tc>
        <w:tc>
          <w:tcPr>
            <w:tcW w:w="1140" w:type="dxa"/>
          </w:tcPr>
          <w:p w:rsidR="00C57A71" w:rsidRPr="00E83CBE" w:rsidRDefault="003C1BFB" w:rsidP="00D97704">
            <w:pPr>
              <w:autoSpaceDE w:val="0"/>
              <w:autoSpaceDN w:val="0"/>
              <w:adjustRightInd w:val="0"/>
              <w:rPr>
                <w:color w:val="000000"/>
                <w:sz w:val="20"/>
                <w:szCs w:val="20"/>
              </w:rPr>
            </w:pPr>
            <w:r>
              <w:rPr>
                <w:color w:val="000000"/>
                <w:sz w:val="20"/>
                <w:szCs w:val="20"/>
              </w:rPr>
              <w:t>§3</w:t>
            </w:r>
          </w:p>
        </w:tc>
        <w:tc>
          <w:tcPr>
            <w:tcW w:w="2830" w:type="dxa"/>
          </w:tcPr>
          <w:p w:rsidR="00C57A71" w:rsidRPr="000B0DA8" w:rsidRDefault="00271B36" w:rsidP="007A403E">
            <w:pPr>
              <w:autoSpaceDE w:val="0"/>
              <w:autoSpaceDN w:val="0"/>
              <w:adjustRightInd w:val="0"/>
              <w:jc w:val="both"/>
              <w:rPr>
                <w:sz w:val="20"/>
                <w:szCs w:val="20"/>
              </w:rPr>
            </w:pPr>
            <w:r w:rsidRPr="000B0DA8">
              <w:rPr>
                <w:sz w:val="20"/>
                <w:szCs w:val="20"/>
              </w:rPr>
              <w:t>Otevřená stanoviště.</w:t>
            </w:r>
          </w:p>
        </w:tc>
      </w:tr>
    </w:tbl>
    <w:p w:rsidR="00AB698A" w:rsidRDefault="00AB698A" w:rsidP="00AB698A">
      <w:pPr>
        <w:suppressAutoHyphens w:val="0"/>
        <w:autoSpaceDE w:val="0"/>
        <w:autoSpaceDN w:val="0"/>
        <w:adjustRightInd w:val="0"/>
        <w:rPr>
          <w:rFonts w:ascii="Arial" w:eastAsiaTheme="minorHAnsi" w:hAnsi="Arial" w:cs="Arial"/>
          <w:b/>
          <w:bCs/>
          <w:i/>
          <w:iCs/>
          <w:color w:val="808080"/>
          <w:sz w:val="20"/>
          <w:szCs w:val="20"/>
          <w:lang w:eastAsia="en-US"/>
        </w:rPr>
      </w:pPr>
      <w:bookmarkStart w:id="41" w:name="_Toc277832958"/>
      <w:bookmarkStart w:id="42" w:name="_Toc310365408"/>
    </w:p>
    <w:p w:rsidR="00AB698A" w:rsidRPr="00F1233D" w:rsidRDefault="00AB698A" w:rsidP="00F1233D">
      <w:pPr>
        <w:rPr>
          <w:rFonts w:eastAsiaTheme="minorHAnsi"/>
          <w:sz w:val="22"/>
          <w:szCs w:val="22"/>
        </w:rPr>
      </w:pPr>
      <w:r w:rsidRPr="00F1233D">
        <w:rPr>
          <w:rFonts w:eastAsiaTheme="minorHAnsi"/>
          <w:sz w:val="22"/>
          <w:szCs w:val="22"/>
        </w:rPr>
        <w:t>SOUHRN CHRÁNENÝCH MAKROMYCETU (395/92 ZÁK. 114/92) A DRUHU JMENOVANÝCH</w:t>
      </w:r>
    </w:p>
    <w:p w:rsidR="00AB698A" w:rsidRPr="00F1233D" w:rsidRDefault="00AB698A" w:rsidP="00F1233D">
      <w:pPr>
        <w:rPr>
          <w:rFonts w:eastAsiaTheme="minorHAnsi"/>
          <w:sz w:val="22"/>
          <w:szCs w:val="22"/>
        </w:rPr>
      </w:pPr>
      <w:r w:rsidRPr="00F1233D">
        <w:rPr>
          <w:rFonts w:eastAsiaTheme="minorHAnsi"/>
          <w:sz w:val="22"/>
          <w:szCs w:val="22"/>
        </w:rPr>
        <w:t>V CERVENÉM SEZNAMU CR V EVL VRBKA</w:t>
      </w:r>
    </w:p>
    <w:p w:rsidR="00F1233D" w:rsidRPr="00F1233D" w:rsidRDefault="00F1233D" w:rsidP="00F1233D">
      <w:pPr>
        <w:rPr>
          <w:rFonts w:eastAsiaTheme="minorHAnsi"/>
          <w:sz w:val="22"/>
          <w:szCs w:val="22"/>
        </w:rPr>
      </w:pPr>
    </w:p>
    <w:p w:rsidR="00AB698A" w:rsidRPr="00F1233D" w:rsidRDefault="00AB698A" w:rsidP="00F1233D">
      <w:pPr>
        <w:rPr>
          <w:rFonts w:eastAsiaTheme="minorHAnsi"/>
          <w:sz w:val="22"/>
          <w:szCs w:val="22"/>
        </w:rPr>
      </w:pPr>
      <w:r w:rsidRPr="00F1233D">
        <w:rPr>
          <w:rFonts w:eastAsiaTheme="minorHAnsi"/>
          <w:sz w:val="22"/>
          <w:szCs w:val="22"/>
        </w:rPr>
        <w:t xml:space="preserve">V území se nevyskytuje žádný druh, který je </w:t>
      </w:r>
      <w:r w:rsidR="00F1233D" w:rsidRPr="00F1233D">
        <w:rPr>
          <w:rFonts w:eastAsiaTheme="minorHAnsi"/>
          <w:sz w:val="22"/>
          <w:szCs w:val="22"/>
        </w:rPr>
        <w:t>uveden ve vyhlášce 395/1992 Sb.</w:t>
      </w:r>
    </w:p>
    <w:p w:rsidR="00AB698A" w:rsidRPr="00F1233D" w:rsidRDefault="00AB698A" w:rsidP="00F1233D">
      <w:pPr>
        <w:rPr>
          <w:rFonts w:eastAsiaTheme="minorHAnsi"/>
          <w:sz w:val="22"/>
          <w:szCs w:val="22"/>
        </w:rPr>
      </w:pPr>
      <w:r w:rsidRPr="00F1233D">
        <w:rPr>
          <w:rFonts w:eastAsiaTheme="minorHAnsi"/>
          <w:sz w:val="22"/>
          <w:szCs w:val="22"/>
        </w:rPr>
        <w:t xml:space="preserve">Druhy uvedené v </w:t>
      </w:r>
      <w:proofErr w:type="spellStart"/>
      <w:r w:rsidRPr="00F1233D">
        <w:rPr>
          <w:rFonts w:eastAsiaTheme="minorHAnsi"/>
          <w:sz w:val="22"/>
          <w:szCs w:val="22"/>
        </w:rPr>
        <w:t>Cerveném</w:t>
      </w:r>
      <w:proofErr w:type="spellEnd"/>
      <w:r w:rsidRPr="00F1233D">
        <w:rPr>
          <w:rFonts w:eastAsiaTheme="minorHAnsi"/>
          <w:sz w:val="22"/>
          <w:szCs w:val="22"/>
        </w:rPr>
        <w:t xml:space="preserve"> seznamu </w:t>
      </w:r>
      <w:proofErr w:type="spellStart"/>
      <w:r w:rsidRPr="00F1233D">
        <w:rPr>
          <w:rFonts w:eastAsiaTheme="minorHAnsi"/>
          <w:sz w:val="22"/>
          <w:szCs w:val="22"/>
        </w:rPr>
        <w:t>makromycetu</w:t>
      </w:r>
      <w:proofErr w:type="spellEnd"/>
      <w:r w:rsidRPr="00F1233D">
        <w:rPr>
          <w:rFonts w:eastAsiaTheme="minorHAnsi"/>
          <w:sz w:val="22"/>
          <w:szCs w:val="22"/>
        </w:rPr>
        <w:t xml:space="preserve"> CR (</w:t>
      </w:r>
      <w:proofErr w:type="spellStart"/>
      <w:r w:rsidRPr="00F1233D">
        <w:rPr>
          <w:rFonts w:eastAsiaTheme="minorHAnsi"/>
          <w:sz w:val="22"/>
          <w:szCs w:val="22"/>
        </w:rPr>
        <w:t>Holec</w:t>
      </w:r>
      <w:proofErr w:type="spellEnd"/>
      <w:r w:rsidRPr="00F1233D">
        <w:rPr>
          <w:rFonts w:eastAsiaTheme="minorHAnsi"/>
          <w:sz w:val="22"/>
          <w:szCs w:val="22"/>
        </w:rPr>
        <w:t xml:space="preserve"> a Beran, </w:t>
      </w:r>
      <w:proofErr w:type="spellStart"/>
      <w:r w:rsidRPr="00F1233D">
        <w:rPr>
          <w:rFonts w:eastAsiaTheme="minorHAnsi"/>
          <w:sz w:val="22"/>
          <w:szCs w:val="22"/>
        </w:rPr>
        <w:t>eds</w:t>
      </w:r>
      <w:proofErr w:type="spellEnd"/>
      <w:r w:rsidRPr="00F1233D">
        <w:rPr>
          <w:rFonts w:eastAsiaTheme="minorHAnsi"/>
          <w:sz w:val="22"/>
          <w:szCs w:val="22"/>
        </w:rPr>
        <w:t>., 2006), které se vyskytují v</w:t>
      </w:r>
      <w:r w:rsidR="00F1233D" w:rsidRPr="00F1233D">
        <w:rPr>
          <w:rFonts w:eastAsiaTheme="minorHAnsi"/>
          <w:sz w:val="22"/>
          <w:szCs w:val="22"/>
        </w:rPr>
        <w:t xml:space="preserve"> PP:</w:t>
      </w:r>
    </w:p>
    <w:p w:rsidR="00AB698A" w:rsidRPr="00F1233D" w:rsidRDefault="00AB698A" w:rsidP="00F1233D">
      <w:pPr>
        <w:rPr>
          <w:rFonts w:eastAsiaTheme="minorHAnsi"/>
          <w:sz w:val="22"/>
          <w:szCs w:val="22"/>
        </w:rPr>
      </w:pPr>
      <w:proofErr w:type="spellStart"/>
      <w:r w:rsidRPr="00F1233D">
        <w:rPr>
          <w:rFonts w:eastAsiaTheme="minorHAnsi"/>
          <w:i/>
          <w:sz w:val="22"/>
          <w:szCs w:val="22"/>
        </w:rPr>
        <w:t>Camarophyllopsis</w:t>
      </w:r>
      <w:proofErr w:type="spellEnd"/>
      <w:r w:rsidRPr="00F1233D">
        <w:rPr>
          <w:rFonts w:eastAsiaTheme="minorHAnsi"/>
          <w:i/>
          <w:sz w:val="22"/>
          <w:szCs w:val="22"/>
        </w:rPr>
        <w:t xml:space="preserve"> </w:t>
      </w:r>
      <w:proofErr w:type="spellStart"/>
      <w:r w:rsidRPr="00F1233D">
        <w:rPr>
          <w:rFonts w:eastAsiaTheme="minorHAnsi"/>
          <w:i/>
          <w:sz w:val="22"/>
          <w:szCs w:val="22"/>
        </w:rPr>
        <w:t>atropuncta</w:t>
      </w:r>
      <w:proofErr w:type="spellEnd"/>
      <w:r w:rsidRPr="00F1233D">
        <w:rPr>
          <w:rFonts w:eastAsiaTheme="minorHAnsi"/>
          <w:i/>
          <w:sz w:val="22"/>
          <w:szCs w:val="22"/>
        </w:rPr>
        <w:t xml:space="preserve"> (</w:t>
      </w:r>
      <w:proofErr w:type="spellStart"/>
      <w:r w:rsidRPr="00F1233D">
        <w:rPr>
          <w:rFonts w:eastAsiaTheme="minorHAnsi"/>
          <w:i/>
          <w:sz w:val="22"/>
          <w:szCs w:val="22"/>
        </w:rPr>
        <w:t>Pers</w:t>
      </w:r>
      <w:proofErr w:type="spellEnd"/>
      <w:r w:rsidRPr="00F1233D">
        <w:rPr>
          <w:rFonts w:eastAsiaTheme="minorHAnsi"/>
          <w:i/>
          <w:sz w:val="22"/>
          <w:szCs w:val="22"/>
        </w:rPr>
        <w:t>.)</w:t>
      </w:r>
      <w:r w:rsidR="00F1233D" w:rsidRPr="00F1233D">
        <w:rPr>
          <w:rFonts w:eastAsiaTheme="minorHAnsi"/>
          <w:i/>
          <w:sz w:val="22"/>
          <w:szCs w:val="22"/>
        </w:rPr>
        <w:t xml:space="preserve"> </w:t>
      </w:r>
      <w:proofErr w:type="spellStart"/>
      <w:r w:rsidR="00F1233D" w:rsidRPr="00F1233D">
        <w:rPr>
          <w:rFonts w:eastAsiaTheme="minorHAnsi"/>
          <w:i/>
          <w:sz w:val="22"/>
          <w:szCs w:val="22"/>
        </w:rPr>
        <w:t>Arnolds</w:t>
      </w:r>
      <w:proofErr w:type="spellEnd"/>
      <w:r w:rsidR="00F1233D" w:rsidRPr="00F1233D">
        <w:rPr>
          <w:rFonts w:eastAsiaTheme="minorHAnsi"/>
          <w:i/>
          <w:sz w:val="22"/>
          <w:szCs w:val="22"/>
        </w:rPr>
        <w:t xml:space="preserve">- </w:t>
      </w:r>
      <w:r w:rsidR="00F1233D" w:rsidRPr="00F1233D">
        <w:rPr>
          <w:rFonts w:eastAsiaTheme="minorHAnsi"/>
          <w:sz w:val="22"/>
          <w:szCs w:val="22"/>
        </w:rPr>
        <w:t xml:space="preserve"> </w:t>
      </w:r>
      <w:proofErr w:type="spellStart"/>
      <w:r w:rsidRPr="00F1233D">
        <w:rPr>
          <w:rFonts w:eastAsiaTheme="minorHAnsi"/>
          <w:sz w:val="22"/>
          <w:szCs w:val="22"/>
        </w:rPr>
        <w:t>voskovecka</w:t>
      </w:r>
      <w:proofErr w:type="spellEnd"/>
      <w:r w:rsidRPr="00F1233D">
        <w:rPr>
          <w:rFonts w:eastAsiaTheme="minorHAnsi"/>
          <w:sz w:val="22"/>
          <w:szCs w:val="22"/>
        </w:rPr>
        <w:t xml:space="preserve"> </w:t>
      </w:r>
      <w:proofErr w:type="spellStart"/>
      <w:r w:rsidRPr="00F1233D">
        <w:rPr>
          <w:rFonts w:eastAsiaTheme="minorHAnsi"/>
          <w:sz w:val="22"/>
          <w:szCs w:val="22"/>
        </w:rPr>
        <w:t>cernoteckovaná</w:t>
      </w:r>
      <w:proofErr w:type="spellEnd"/>
      <w:r w:rsidRPr="00F1233D">
        <w:rPr>
          <w:rFonts w:eastAsiaTheme="minorHAnsi"/>
          <w:sz w:val="22"/>
          <w:szCs w:val="22"/>
        </w:rPr>
        <w:t xml:space="preserve"> </w:t>
      </w:r>
      <w:r w:rsidR="00F1233D" w:rsidRPr="00F1233D">
        <w:rPr>
          <w:rFonts w:eastAsiaTheme="minorHAnsi"/>
          <w:sz w:val="22"/>
          <w:szCs w:val="22"/>
        </w:rPr>
        <w:t xml:space="preserve">- </w:t>
      </w:r>
      <w:r w:rsidRPr="00F1233D">
        <w:rPr>
          <w:rFonts w:eastAsiaTheme="minorHAnsi"/>
          <w:sz w:val="22"/>
          <w:szCs w:val="22"/>
        </w:rPr>
        <w:t>CR</w:t>
      </w:r>
    </w:p>
    <w:p w:rsidR="00AB698A" w:rsidRPr="00F1233D" w:rsidRDefault="00AB698A" w:rsidP="00F1233D">
      <w:pPr>
        <w:rPr>
          <w:rFonts w:eastAsiaTheme="minorHAnsi"/>
          <w:sz w:val="22"/>
          <w:szCs w:val="22"/>
        </w:rPr>
      </w:pPr>
      <w:proofErr w:type="spellStart"/>
      <w:r w:rsidRPr="00F1233D">
        <w:rPr>
          <w:rFonts w:eastAsiaTheme="minorHAnsi"/>
          <w:i/>
          <w:sz w:val="22"/>
          <w:szCs w:val="22"/>
        </w:rPr>
        <w:t>Amanita</w:t>
      </w:r>
      <w:proofErr w:type="spellEnd"/>
      <w:r w:rsidRPr="00F1233D">
        <w:rPr>
          <w:rFonts w:eastAsiaTheme="minorHAnsi"/>
          <w:i/>
          <w:sz w:val="22"/>
          <w:szCs w:val="22"/>
        </w:rPr>
        <w:t xml:space="preserve"> </w:t>
      </w:r>
      <w:proofErr w:type="spellStart"/>
      <w:r w:rsidRPr="00F1233D">
        <w:rPr>
          <w:rFonts w:eastAsiaTheme="minorHAnsi"/>
          <w:i/>
          <w:sz w:val="22"/>
          <w:szCs w:val="22"/>
        </w:rPr>
        <w:t>echinocephala</w:t>
      </w:r>
      <w:proofErr w:type="spellEnd"/>
      <w:r w:rsidRPr="00F1233D">
        <w:rPr>
          <w:rFonts w:eastAsiaTheme="minorHAnsi"/>
          <w:i/>
          <w:sz w:val="22"/>
          <w:szCs w:val="22"/>
        </w:rPr>
        <w:t xml:space="preserve"> (</w:t>
      </w:r>
      <w:proofErr w:type="spellStart"/>
      <w:r w:rsidRPr="00F1233D">
        <w:rPr>
          <w:rFonts w:eastAsiaTheme="minorHAnsi"/>
          <w:i/>
          <w:sz w:val="22"/>
          <w:szCs w:val="22"/>
        </w:rPr>
        <w:t>Vittad</w:t>
      </w:r>
      <w:proofErr w:type="spellEnd"/>
      <w:r w:rsidRPr="00F1233D">
        <w:rPr>
          <w:rFonts w:eastAsiaTheme="minorHAnsi"/>
          <w:i/>
          <w:sz w:val="22"/>
          <w:szCs w:val="22"/>
        </w:rPr>
        <w:t xml:space="preserve">.) </w:t>
      </w:r>
      <w:proofErr w:type="spellStart"/>
      <w:r w:rsidRPr="00F1233D">
        <w:rPr>
          <w:rFonts w:eastAsiaTheme="minorHAnsi"/>
          <w:i/>
          <w:sz w:val="22"/>
          <w:szCs w:val="22"/>
        </w:rPr>
        <w:t>Quél</w:t>
      </w:r>
      <w:proofErr w:type="spellEnd"/>
      <w:r w:rsidRPr="00F1233D">
        <w:rPr>
          <w:rFonts w:eastAsiaTheme="minorHAnsi"/>
          <w:sz w:val="22"/>
          <w:szCs w:val="22"/>
        </w:rPr>
        <w:t xml:space="preserve">. </w:t>
      </w:r>
      <w:r w:rsidR="00F1233D" w:rsidRPr="00F1233D">
        <w:rPr>
          <w:rFonts w:eastAsiaTheme="minorHAnsi"/>
          <w:sz w:val="22"/>
          <w:szCs w:val="22"/>
        </w:rPr>
        <w:t xml:space="preserve">- </w:t>
      </w:r>
      <w:proofErr w:type="spellStart"/>
      <w:r w:rsidRPr="00F1233D">
        <w:rPr>
          <w:rFonts w:eastAsiaTheme="minorHAnsi"/>
          <w:sz w:val="22"/>
          <w:szCs w:val="22"/>
        </w:rPr>
        <w:t>muchomurka</w:t>
      </w:r>
      <w:proofErr w:type="spellEnd"/>
      <w:r w:rsidRPr="00F1233D">
        <w:rPr>
          <w:rFonts w:eastAsiaTheme="minorHAnsi"/>
          <w:sz w:val="22"/>
          <w:szCs w:val="22"/>
        </w:rPr>
        <w:t xml:space="preserve"> </w:t>
      </w:r>
      <w:proofErr w:type="spellStart"/>
      <w:r w:rsidRPr="00F1233D">
        <w:rPr>
          <w:rFonts w:eastAsiaTheme="minorHAnsi"/>
          <w:sz w:val="22"/>
          <w:szCs w:val="22"/>
        </w:rPr>
        <w:t>ježohlavá</w:t>
      </w:r>
      <w:proofErr w:type="spellEnd"/>
      <w:r w:rsidR="00F1233D" w:rsidRPr="00F1233D">
        <w:rPr>
          <w:rFonts w:eastAsiaTheme="minorHAnsi"/>
          <w:sz w:val="22"/>
          <w:szCs w:val="22"/>
        </w:rPr>
        <w:t xml:space="preserve"> -</w:t>
      </w:r>
      <w:r w:rsidRPr="00F1233D">
        <w:rPr>
          <w:rFonts w:eastAsiaTheme="minorHAnsi"/>
          <w:sz w:val="22"/>
          <w:szCs w:val="22"/>
        </w:rPr>
        <w:t xml:space="preserve"> EN</w:t>
      </w:r>
    </w:p>
    <w:p w:rsidR="00AB698A" w:rsidRPr="00F1233D" w:rsidRDefault="00AB698A" w:rsidP="00F1233D">
      <w:pPr>
        <w:rPr>
          <w:rFonts w:eastAsiaTheme="minorHAnsi"/>
          <w:sz w:val="22"/>
          <w:szCs w:val="22"/>
        </w:rPr>
      </w:pPr>
      <w:proofErr w:type="spellStart"/>
      <w:r w:rsidRPr="00F1233D">
        <w:rPr>
          <w:rFonts w:eastAsiaTheme="minorHAnsi"/>
          <w:i/>
          <w:sz w:val="22"/>
          <w:szCs w:val="22"/>
        </w:rPr>
        <w:t>Entoloma</w:t>
      </w:r>
      <w:proofErr w:type="spellEnd"/>
      <w:r w:rsidRPr="00F1233D">
        <w:rPr>
          <w:rFonts w:eastAsiaTheme="minorHAnsi"/>
          <w:i/>
          <w:sz w:val="22"/>
          <w:szCs w:val="22"/>
        </w:rPr>
        <w:t xml:space="preserve"> </w:t>
      </w:r>
      <w:proofErr w:type="spellStart"/>
      <w:r w:rsidRPr="00F1233D">
        <w:rPr>
          <w:rFonts w:eastAsiaTheme="minorHAnsi"/>
          <w:i/>
          <w:sz w:val="22"/>
          <w:szCs w:val="22"/>
        </w:rPr>
        <w:t>incanum</w:t>
      </w:r>
      <w:proofErr w:type="spellEnd"/>
      <w:r w:rsidRPr="00F1233D">
        <w:rPr>
          <w:rFonts w:eastAsiaTheme="minorHAnsi"/>
          <w:i/>
          <w:sz w:val="22"/>
          <w:szCs w:val="22"/>
        </w:rPr>
        <w:t xml:space="preserve"> (Fr.) </w:t>
      </w:r>
      <w:proofErr w:type="spellStart"/>
      <w:r w:rsidRPr="00F1233D">
        <w:rPr>
          <w:rFonts w:eastAsiaTheme="minorHAnsi"/>
          <w:i/>
          <w:sz w:val="22"/>
          <w:szCs w:val="22"/>
        </w:rPr>
        <w:t>Hesler</w:t>
      </w:r>
      <w:proofErr w:type="spellEnd"/>
      <w:r w:rsidRPr="00F1233D">
        <w:rPr>
          <w:rFonts w:eastAsiaTheme="minorHAnsi"/>
          <w:sz w:val="22"/>
          <w:szCs w:val="22"/>
        </w:rPr>
        <w:t xml:space="preserve"> </w:t>
      </w:r>
      <w:r w:rsidR="00F1233D" w:rsidRPr="00F1233D">
        <w:rPr>
          <w:rFonts w:eastAsiaTheme="minorHAnsi"/>
          <w:sz w:val="22"/>
          <w:szCs w:val="22"/>
        </w:rPr>
        <w:t xml:space="preserve">- </w:t>
      </w:r>
      <w:r w:rsidRPr="00F1233D">
        <w:rPr>
          <w:rFonts w:eastAsiaTheme="minorHAnsi"/>
          <w:sz w:val="22"/>
          <w:szCs w:val="22"/>
        </w:rPr>
        <w:t xml:space="preserve">závojenka </w:t>
      </w:r>
      <w:proofErr w:type="spellStart"/>
      <w:r w:rsidRPr="00F1233D">
        <w:rPr>
          <w:rFonts w:eastAsiaTheme="minorHAnsi"/>
          <w:sz w:val="22"/>
          <w:szCs w:val="22"/>
        </w:rPr>
        <w:t>plavozelenavá</w:t>
      </w:r>
      <w:proofErr w:type="spellEnd"/>
      <w:r w:rsidR="00F1233D" w:rsidRPr="00F1233D">
        <w:rPr>
          <w:rFonts w:eastAsiaTheme="minorHAnsi"/>
          <w:sz w:val="22"/>
          <w:szCs w:val="22"/>
        </w:rPr>
        <w:t xml:space="preserve"> -</w:t>
      </w:r>
      <w:r w:rsidRPr="00F1233D">
        <w:rPr>
          <w:rFonts w:eastAsiaTheme="minorHAnsi"/>
          <w:sz w:val="22"/>
          <w:szCs w:val="22"/>
        </w:rPr>
        <w:t xml:space="preserve"> EN</w:t>
      </w:r>
    </w:p>
    <w:p w:rsidR="00AB698A" w:rsidRPr="00F1233D" w:rsidRDefault="00AB698A" w:rsidP="00F1233D">
      <w:pPr>
        <w:rPr>
          <w:rFonts w:eastAsiaTheme="minorHAnsi"/>
          <w:sz w:val="22"/>
          <w:szCs w:val="22"/>
        </w:rPr>
      </w:pPr>
      <w:proofErr w:type="spellStart"/>
      <w:r w:rsidRPr="00F1233D">
        <w:rPr>
          <w:rFonts w:eastAsiaTheme="minorHAnsi"/>
          <w:i/>
          <w:sz w:val="22"/>
          <w:szCs w:val="22"/>
        </w:rPr>
        <w:t>Tricholoma</w:t>
      </w:r>
      <w:proofErr w:type="spellEnd"/>
      <w:r w:rsidRPr="00F1233D">
        <w:rPr>
          <w:rFonts w:eastAsiaTheme="minorHAnsi"/>
          <w:i/>
          <w:sz w:val="22"/>
          <w:szCs w:val="22"/>
        </w:rPr>
        <w:t xml:space="preserve"> </w:t>
      </w:r>
      <w:proofErr w:type="spellStart"/>
      <w:r w:rsidRPr="00F1233D">
        <w:rPr>
          <w:rFonts w:eastAsiaTheme="minorHAnsi"/>
          <w:i/>
          <w:sz w:val="22"/>
          <w:szCs w:val="22"/>
        </w:rPr>
        <w:t>orirubens</w:t>
      </w:r>
      <w:proofErr w:type="spellEnd"/>
      <w:r w:rsidRPr="00F1233D">
        <w:rPr>
          <w:rFonts w:eastAsiaTheme="minorHAnsi"/>
          <w:i/>
          <w:sz w:val="22"/>
          <w:szCs w:val="22"/>
        </w:rPr>
        <w:t xml:space="preserve"> </w:t>
      </w:r>
      <w:proofErr w:type="spellStart"/>
      <w:r w:rsidRPr="00F1233D">
        <w:rPr>
          <w:rFonts w:eastAsiaTheme="minorHAnsi"/>
          <w:i/>
          <w:sz w:val="22"/>
          <w:szCs w:val="22"/>
        </w:rPr>
        <w:t>Quél</w:t>
      </w:r>
      <w:proofErr w:type="spellEnd"/>
      <w:r w:rsidRPr="00F1233D">
        <w:rPr>
          <w:rFonts w:eastAsiaTheme="minorHAnsi"/>
          <w:i/>
          <w:sz w:val="22"/>
          <w:szCs w:val="22"/>
        </w:rPr>
        <w:t>.</w:t>
      </w:r>
      <w:r w:rsidRPr="00F1233D">
        <w:rPr>
          <w:rFonts w:eastAsiaTheme="minorHAnsi"/>
          <w:sz w:val="22"/>
          <w:szCs w:val="22"/>
        </w:rPr>
        <w:t xml:space="preserve"> </w:t>
      </w:r>
      <w:r w:rsidR="00F1233D" w:rsidRPr="00F1233D">
        <w:rPr>
          <w:rFonts w:eastAsiaTheme="minorHAnsi"/>
          <w:sz w:val="22"/>
          <w:szCs w:val="22"/>
        </w:rPr>
        <w:t xml:space="preserve">- </w:t>
      </w:r>
      <w:proofErr w:type="spellStart"/>
      <w:r w:rsidRPr="00F1233D">
        <w:rPr>
          <w:rFonts w:eastAsiaTheme="minorHAnsi"/>
          <w:sz w:val="22"/>
          <w:szCs w:val="22"/>
        </w:rPr>
        <w:t>ciruvka</w:t>
      </w:r>
      <w:proofErr w:type="spellEnd"/>
      <w:r w:rsidRPr="00F1233D">
        <w:rPr>
          <w:rFonts w:eastAsiaTheme="minorHAnsi"/>
          <w:sz w:val="22"/>
          <w:szCs w:val="22"/>
        </w:rPr>
        <w:t xml:space="preserve"> </w:t>
      </w:r>
      <w:proofErr w:type="spellStart"/>
      <w:r w:rsidRPr="00F1233D">
        <w:rPr>
          <w:rFonts w:eastAsiaTheme="minorHAnsi"/>
          <w:sz w:val="22"/>
          <w:szCs w:val="22"/>
        </w:rPr>
        <w:t>ružovolupenná</w:t>
      </w:r>
      <w:proofErr w:type="spellEnd"/>
      <w:r w:rsidR="00F1233D" w:rsidRPr="00F1233D">
        <w:rPr>
          <w:rFonts w:eastAsiaTheme="minorHAnsi"/>
          <w:sz w:val="22"/>
          <w:szCs w:val="22"/>
        </w:rPr>
        <w:t xml:space="preserve"> -</w:t>
      </w:r>
      <w:r w:rsidRPr="00F1233D">
        <w:rPr>
          <w:rFonts w:eastAsiaTheme="minorHAnsi"/>
          <w:sz w:val="22"/>
          <w:szCs w:val="22"/>
        </w:rPr>
        <w:t xml:space="preserve"> VU</w:t>
      </w:r>
    </w:p>
    <w:p w:rsidR="00AB698A" w:rsidRPr="00F1233D" w:rsidRDefault="00AB698A" w:rsidP="00F1233D">
      <w:pPr>
        <w:rPr>
          <w:rFonts w:eastAsiaTheme="minorHAnsi"/>
          <w:sz w:val="22"/>
          <w:szCs w:val="22"/>
        </w:rPr>
      </w:pPr>
      <w:proofErr w:type="spellStart"/>
      <w:r w:rsidRPr="00F1233D">
        <w:rPr>
          <w:rFonts w:eastAsiaTheme="minorHAnsi"/>
          <w:i/>
          <w:sz w:val="22"/>
          <w:szCs w:val="22"/>
        </w:rPr>
        <w:t>Clitocybe</w:t>
      </w:r>
      <w:proofErr w:type="spellEnd"/>
      <w:r w:rsidRPr="00F1233D">
        <w:rPr>
          <w:rFonts w:eastAsiaTheme="minorHAnsi"/>
          <w:i/>
          <w:sz w:val="22"/>
          <w:szCs w:val="22"/>
        </w:rPr>
        <w:t xml:space="preserve"> </w:t>
      </w:r>
      <w:proofErr w:type="spellStart"/>
      <w:r w:rsidRPr="00F1233D">
        <w:rPr>
          <w:rFonts w:eastAsiaTheme="minorHAnsi"/>
          <w:i/>
          <w:sz w:val="22"/>
          <w:szCs w:val="22"/>
        </w:rPr>
        <w:t>alexandri</w:t>
      </w:r>
      <w:proofErr w:type="spellEnd"/>
      <w:r w:rsidRPr="00F1233D">
        <w:rPr>
          <w:rFonts w:eastAsiaTheme="minorHAnsi"/>
          <w:i/>
          <w:sz w:val="22"/>
          <w:szCs w:val="22"/>
        </w:rPr>
        <w:t xml:space="preserve"> (</w:t>
      </w:r>
      <w:proofErr w:type="spellStart"/>
      <w:r w:rsidRPr="00F1233D">
        <w:rPr>
          <w:rFonts w:eastAsiaTheme="minorHAnsi"/>
          <w:i/>
          <w:sz w:val="22"/>
          <w:szCs w:val="22"/>
        </w:rPr>
        <w:t>Gillet</w:t>
      </w:r>
      <w:proofErr w:type="spellEnd"/>
      <w:r w:rsidRPr="00F1233D">
        <w:rPr>
          <w:rFonts w:eastAsiaTheme="minorHAnsi"/>
          <w:i/>
          <w:sz w:val="22"/>
          <w:szCs w:val="22"/>
        </w:rPr>
        <w:t xml:space="preserve">) </w:t>
      </w:r>
      <w:proofErr w:type="spellStart"/>
      <w:r w:rsidRPr="00F1233D">
        <w:rPr>
          <w:rFonts w:eastAsiaTheme="minorHAnsi"/>
          <w:i/>
          <w:sz w:val="22"/>
          <w:szCs w:val="22"/>
        </w:rPr>
        <w:t>Gillet</w:t>
      </w:r>
      <w:proofErr w:type="spellEnd"/>
      <w:r w:rsidRPr="00F1233D">
        <w:rPr>
          <w:rFonts w:eastAsiaTheme="minorHAnsi"/>
          <w:sz w:val="22"/>
          <w:szCs w:val="22"/>
        </w:rPr>
        <w:t xml:space="preserve"> </w:t>
      </w:r>
      <w:r w:rsidR="00F1233D" w:rsidRPr="00F1233D">
        <w:rPr>
          <w:rFonts w:eastAsiaTheme="minorHAnsi"/>
          <w:sz w:val="22"/>
          <w:szCs w:val="22"/>
        </w:rPr>
        <w:t xml:space="preserve">- </w:t>
      </w:r>
      <w:proofErr w:type="spellStart"/>
      <w:r w:rsidRPr="00F1233D">
        <w:rPr>
          <w:rFonts w:eastAsiaTheme="minorHAnsi"/>
          <w:sz w:val="22"/>
          <w:szCs w:val="22"/>
        </w:rPr>
        <w:t>strmelka</w:t>
      </w:r>
      <w:proofErr w:type="spellEnd"/>
      <w:r w:rsidRPr="00F1233D">
        <w:rPr>
          <w:rFonts w:eastAsiaTheme="minorHAnsi"/>
          <w:sz w:val="22"/>
          <w:szCs w:val="22"/>
        </w:rPr>
        <w:t xml:space="preserve"> šedoplstnatá </w:t>
      </w:r>
      <w:r w:rsidR="00F1233D" w:rsidRPr="00F1233D">
        <w:rPr>
          <w:rFonts w:eastAsiaTheme="minorHAnsi"/>
          <w:sz w:val="22"/>
          <w:szCs w:val="22"/>
        </w:rPr>
        <w:t xml:space="preserve">- </w:t>
      </w:r>
      <w:r w:rsidRPr="00F1233D">
        <w:rPr>
          <w:rFonts w:eastAsiaTheme="minorHAnsi"/>
          <w:sz w:val="22"/>
          <w:szCs w:val="22"/>
        </w:rPr>
        <w:t>DD</w:t>
      </w:r>
    </w:p>
    <w:p w:rsidR="00AB698A" w:rsidRPr="00F1233D" w:rsidRDefault="00AB698A" w:rsidP="00F1233D">
      <w:pPr>
        <w:rPr>
          <w:rFonts w:eastAsiaTheme="minorHAnsi"/>
          <w:sz w:val="22"/>
          <w:szCs w:val="22"/>
        </w:rPr>
      </w:pPr>
      <w:proofErr w:type="spellStart"/>
      <w:r w:rsidRPr="00F1233D">
        <w:rPr>
          <w:rFonts w:eastAsiaTheme="minorHAnsi"/>
          <w:i/>
          <w:sz w:val="22"/>
          <w:szCs w:val="22"/>
        </w:rPr>
        <w:t>Conocybe</w:t>
      </w:r>
      <w:proofErr w:type="spellEnd"/>
      <w:r w:rsidRPr="00F1233D">
        <w:rPr>
          <w:rFonts w:eastAsiaTheme="minorHAnsi"/>
          <w:i/>
          <w:sz w:val="22"/>
          <w:szCs w:val="22"/>
        </w:rPr>
        <w:t xml:space="preserve"> </w:t>
      </w:r>
      <w:proofErr w:type="spellStart"/>
      <w:r w:rsidRPr="00F1233D">
        <w:rPr>
          <w:rFonts w:eastAsiaTheme="minorHAnsi"/>
          <w:i/>
          <w:sz w:val="22"/>
          <w:szCs w:val="22"/>
        </w:rPr>
        <w:t>rickeniana</w:t>
      </w:r>
      <w:proofErr w:type="spellEnd"/>
      <w:r w:rsidRPr="00F1233D">
        <w:rPr>
          <w:rFonts w:eastAsiaTheme="minorHAnsi"/>
          <w:i/>
          <w:sz w:val="22"/>
          <w:szCs w:val="22"/>
        </w:rPr>
        <w:t xml:space="preserve"> </w:t>
      </w:r>
      <w:proofErr w:type="spellStart"/>
      <w:r w:rsidRPr="00F1233D">
        <w:rPr>
          <w:rFonts w:eastAsiaTheme="minorHAnsi"/>
          <w:i/>
          <w:sz w:val="22"/>
          <w:szCs w:val="22"/>
        </w:rPr>
        <w:t>Singer</w:t>
      </w:r>
      <w:proofErr w:type="spellEnd"/>
      <w:r w:rsidRPr="00F1233D">
        <w:rPr>
          <w:rFonts w:eastAsiaTheme="minorHAnsi"/>
          <w:sz w:val="22"/>
          <w:szCs w:val="22"/>
        </w:rPr>
        <w:t xml:space="preserve"> </w:t>
      </w:r>
      <w:r w:rsidR="00F1233D" w:rsidRPr="00F1233D">
        <w:rPr>
          <w:rFonts w:eastAsiaTheme="minorHAnsi"/>
          <w:sz w:val="22"/>
          <w:szCs w:val="22"/>
        </w:rPr>
        <w:t xml:space="preserve">- </w:t>
      </w:r>
      <w:proofErr w:type="spellStart"/>
      <w:r w:rsidRPr="00F1233D">
        <w:rPr>
          <w:rFonts w:eastAsiaTheme="minorHAnsi"/>
          <w:sz w:val="22"/>
          <w:szCs w:val="22"/>
        </w:rPr>
        <w:t>sametovka</w:t>
      </w:r>
      <w:proofErr w:type="spellEnd"/>
      <w:r w:rsidRPr="00F1233D">
        <w:rPr>
          <w:rFonts w:eastAsiaTheme="minorHAnsi"/>
          <w:sz w:val="22"/>
          <w:szCs w:val="22"/>
        </w:rPr>
        <w:t xml:space="preserve"> pestrá </w:t>
      </w:r>
      <w:r w:rsidR="00F1233D" w:rsidRPr="00F1233D">
        <w:rPr>
          <w:rFonts w:eastAsiaTheme="minorHAnsi"/>
          <w:sz w:val="22"/>
          <w:szCs w:val="22"/>
        </w:rPr>
        <w:t xml:space="preserve">- </w:t>
      </w:r>
      <w:r w:rsidRPr="00F1233D">
        <w:rPr>
          <w:rFonts w:eastAsiaTheme="minorHAnsi"/>
          <w:sz w:val="22"/>
          <w:szCs w:val="22"/>
        </w:rPr>
        <w:t>DD</w:t>
      </w:r>
    </w:p>
    <w:p w:rsidR="00AB698A" w:rsidRPr="00F1233D" w:rsidRDefault="00AB698A" w:rsidP="00F1233D">
      <w:pPr>
        <w:rPr>
          <w:rFonts w:eastAsiaTheme="minorHAnsi"/>
          <w:sz w:val="22"/>
          <w:szCs w:val="22"/>
        </w:rPr>
      </w:pPr>
      <w:proofErr w:type="spellStart"/>
      <w:r w:rsidRPr="00F1233D">
        <w:rPr>
          <w:rFonts w:eastAsiaTheme="minorHAnsi"/>
          <w:i/>
          <w:sz w:val="22"/>
          <w:szCs w:val="22"/>
        </w:rPr>
        <w:t>Tricholoma</w:t>
      </w:r>
      <w:proofErr w:type="spellEnd"/>
      <w:r w:rsidRPr="00F1233D">
        <w:rPr>
          <w:rFonts w:eastAsiaTheme="minorHAnsi"/>
          <w:i/>
          <w:sz w:val="22"/>
          <w:szCs w:val="22"/>
        </w:rPr>
        <w:t xml:space="preserve"> </w:t>
      </w:r>
      <w:proofErr w:type="spellStart"/>
      <w:r w:rsidRPr="00F1233D">
        <w:rPr>
          <w:rFonts w:eastAsiaTheme="minorHAnsi"/>
          <w:i/>
          <w:sz w:val="22"/>
          <w:szCs w:val="22"/>
        </w:rPr>
        <w:t>fracticum</w:t>
      </w:r>
      <w:proofErr w:type="spellEnd"/>
      <w:r w:rsidRPr="00F1233D">
        <w:rPr>
          <w:rFonts w:eastAsiaTheme="minorHAnsi"/>
          <w:i/>
          <w:sz w:val="22"/>
          <w:szCs w:val="22"/>
        </w:rPr>
        <w:t xml:space="preserve"> (</w:t>
      </w:r>
      <w:proofErr w:type="spellStart"/>
      <w:r w:rsidRPr="00F1233D">
        <w:rPr>
          <w:rFonts w:eastAsiaTheme="minorHAnsi"/>
          <w:i/>
          <w:sz w:val="22"/>
          <w:szCs w:val="22"/>
        </w:rPr>
        <w:t>Britzelm</w:t>
      </w:r>
      <w:proofErr w:type="spellEnd"/>
      <w:r w:rsidRPr="00F1233D">
        <w:rPr>
          <w:rFonts w:eastAsiaTheme="minorHAnsi"/>
          <w:i/>
          <w:sz w:val="22"/>
          <w:szCs w:val="22"/>
        </w:rPr>
        <w:t xml:space="preserve">.) </w:t>
      </w:r>
      <w:proofErr w:type="spellStart"/>
      <w:r w:rsidRPr="00F1233D">
        <w:rPr>
          <w:rFonts w:eastAsiaTheme="minorHAnsi"/>
          <w:i/>
          <w:sz w:val="22"/>
          <w:szCs w:val="22"/>
        </w:rPr>
        <w:t>Kreisel</w:t>
      </w:r>
      <w:proofErr w:type="spellEnd"/>
      <w:r w:rsidRPr="00F1233D">
        <w:rPr>
          <w:rFonts w:eastAsiaTheme="minorHAnsi"/>
          <w:i/>
          <w:sz w:val="22"/>
          <w:szCs w:val="22"/>
        </w:rPr>
        <w:t xml:space="preserve"> </w:t>
      </w:r>
      <w:r w:rsidR="00F1233D" w:rsidRPr="00F1233D">
        <w:rPr>
          <w:rFonts w:eastAsiaTheme="minorHAnsi"/>
          <w:sz w:val="22"/>
          <w:szCs w:val="22"/>
        </w:rPr>
        <w:t xml:space="preserve">- </w:t>
      </w:r>
      <w:proofErr w:type="spellStart"/>
      <w:r w:rsidRPr="00F1233D">
        <w:rPr>
          <w:rFonts w:eastAsiaTheme="minorHAnsi"/>
          <w:sz w:val="22"/>
          <w:szCs w:val="22"/>
        </w:rPr>
        <w:t>ciruvka</w:t>
      </w:r>
      <w:proofErr w:type="spellEnd"/>
      <w:r w:rsidRPr="00F1233D">
        <w:rPr>
          <w:rFonts w:eastAsiaTheme="minorHAnsi"/>
          <w:sz w:val="22"/>
          <w:szCs w:val="22"/>
        </w:rPr>
        <w:t xml:space="preserve"> </w:t>
      </w:r>
      <w:r w:rsidR="00F1233D" w:rsidRPr="00F1233D">
        <w:rPr>
          <w:rFonts w:eastAsiaTheme="minorHAnsi"/>
          <w:sz w:val="22"/>
          <w:szCs w:val="22"/>
        </w:rPr>
        <w:t>prstenčitá -</w:t>
      </w:r>
      <w:r w:rsidRPr="00F1233D">
        <w:rPr>
          <w:rFonts w:eastAsiaTheme="minorHAnsi"/>
          <w:sz w:val="22"/>
          <w:szCs w:val="22"/>
        </w:rPr>
        <w:t xml:space="preserve"> DD</w:t>
      </w:r>
    </w:p>
    <w:p w:rsidR="00AB698A" w:rsidRPr="00F1233D" w:rsidRDefault="00AB698A" w:rsidP="00F1233D">
      <w:pPr>
        <w:rPr>
          <w:sz w:val="22"/>
          <w:szCs w:val="22"/>
        </w:rPr>
      </w:pPr>
      <w:proofErr w:type="spellStart"/>
      <w:r w:rsidRPr="00F1233D">
        <w:rPr>
          <w:rFonts w:eastAsiaTheme="minorHAnsi"/>
          <w:i/>
          <w:sz w:val="22"/>
          <w:szCs w:val="22"/>
        </w:rPr>
        <w:t>Pluteus</w:t>
      </w:r>
      <w:proofErr w:type="spellEnd"/>
      <w:r w:rsidRPr="00F1233D">
        <w:rPr>
          <w:rFonts w:eastAsiaTheme="minorHAnsi"/>
          <w:i/>
          <w:sz w:val="22"/>
          <w:szCs w:val="22"/>
        </w:rPr>
        <w:t xml:space="preserve"> </w:t>
      </w:r>
      <w:proofErr w:type="spellStart"/>
      <w:r w:rsidRPr="00F1233D">
        <w:rPr>
          <w:rFonts w:eastAsiaTheme="minorHAnsi"/>
          <w:i/>
          <w:sz w:val="22"/>
          <w:szCs w:val="22"/>
        </w:rPr>
        <w:t>exiguus</w:t>
      </w:r>
      <w:proofErr w:type="spellEnd"/>
      <w:r w:rsidRPr="00F1233D">
        <w:rPr>
          <w:rFonts w:eastAsiaTheme="minorHAnsi"/>
          <w:i/>
          <w:sz w:val="22"/>
          <w:szCs w:val="22"/>
        </w:rPr>
        <w:t xml:space="preserve"> (Pat.) </w:t>
      </w:r>
      <w:proofErr w:type="spellStart"/>
      <w:r w:rsidRPr="00F1233D">
        <w:rPr>
          <w:rFonts w:eastAsiaTheme="minorHAnsi"/>
          <w:i/>
          <w:sz w:val="22"/>
          <w:szCs w:val="22"/>
        </w:rPr>
        <w:t>Sacc</w:t>
      </w:r>
      <w:proofErr w:type="spellEnd"/>
      <w:r w:rsidRPr="00F1233D">
        <w:rPr>
          <w:rFonts w:eastAsiaTheme="minorHAnsi"/>
          <w:i/>
          <w:sz w:val="22"/>
          <w:szCs w:val="22"/>
        </w:rPr>
        <w:t xml:space="preserve">. 1887 </w:t>
      </w:r>
      <w:r w:rsidR="00F1233D" w:rsidRPr="00F1233D">
        <w:rPr>
          <w:rFonts w:eastAsiaTheme="minorHAnsi"/>
          <w:sz w:val="22"/>
          <w:szCs w:val="22"/>
        </w:rPr>
        <w:t xml:space="preserve">- </w:t>
      </w:r>
      <w:proofErr w:type="spellStart"/>
      <w:r w:rsidRPr="00F1233D">
        <w:rPr>
          <w:rFonts w:eastAsiaTheme="minorHAnsi"/>
          <w:sz w:val="22"/>
          <w:szCs w:val="22"/>
        </w:rPr>
        <w:t>štítovka</w:t>
      </w:r>
      <w:proofErr w:type="spellEnd"/>
      <w:r w:rsidRPr="00F1233D">
        <w:rPr>
          <w:rFonts w:eastAsiaTheme="minorHAnsi"/>
          <w:sz w:val="22"/>
          <w:szCs w:val="22"/>
        </w:rPr>
        <w:t xml:space="preserve"> drobná</w:t>
      </w:r>
      <w:r w:rsidR="00F1233D" w:rsidRPr="00F1233D">
        <w:rPr>
          <w:rFonts w:eastAsiaTheme="minorHAnsi"/>
          <w:sz w:val="22"/>
          <w:szCs w:val="22"/>
        </w:rPr>
        <w:t xml:space="preserve"> -</w:t>
      </w:r>
      <w:r w:rsidRPr="00F1233D">
        <w:rPr>
          <w:rFonts w:eastAsiaTheme="minorHAnsi"/>
          <w:sz w:val="22"/>
          <w:szCs w:val="22"/>
        </w:rPr>
        <w:t xml:space="preserve"> DD</w:t>
      </w:r>
    </w:p>
    <w:p w:rsidR="00196902" w:rsidRPr="00305D40" w:rsidRDefault="00196902" w:rsidP="00ED361F">
      <w:pPr>
        <w:pStyle w:val="Nadpis2"/>
      </w:pPr>
      <w:r w:rsidRPr="00305D40">
        <w:t>2.2 Historie využívání území a zásadní pozitivní i negativní vlivy lidské činnosti v</w:t>
      </w:r>
      <w:r w:rsidR="00D97704" w:rsidRPr="00305D40">
        <w:t> </w:t>
      </w:r>
      <w:r w:rsidRPr="00305D40">
        <w:t>minulosti</w:t>
      </w:r>
      <w:r w:rsidR="00D97704" w:rsidRPr="00305D40">
        <w:t>, současnosti a blízké budoucnosti</w:t>
      </w:r>
      <w:bookmarkEnd w:id="41"/>
      <w:bookmarkEnd w:id="42"/>
    </w:p>
    <w:p w:rsidR="00196902" w:rsidRPr="00305D40" w:rsidRDefault="00196902" w:rsidP="00ED361F">
      <w:pPr>
        <w:pStyle w:val="Nadpis4"/>
      </w:pPr>
      <w:bookmarkStart w:id="43" w:name="_Toc277832959"/>
      <w:r w:rsidRPr="00305D40">
        <w:t>a) ochrana přírody</w:t>
      </w:r>
      <w:bookmarkEnd w:id="43"/>
    </w:p>
    <w:p w:rsidR="00ED425C" w:rsidRDefault="00196902" w:rsidP="00ED361F">
      <w:pPr>
        <w:pStyle w:val="Seznam2"/>
        <w:ind w:left="0" w:firstLine="567"/>
        <w:jc w:val="both"/>
        <w:rPr>
          <w:bCs/>
        </w:rPr>
      </w:pPr>
      <w:r w:rsidRPr="00305D40">
        <w:rPr>
          <w:bCs/>
        </w:rPr>
        <w:t xml:space="preserve">Území je </w:t>
      </w:r>
      <w:r w:rsidR="001B03AC" w:rsidRPr="00305D40">
        <w:rPr>
          <w:bCs/>
        </w:rPr>
        <w:t>v současnosti chráněno jako EVL. Dosud zde nebyly prováděny žádné managementové zásahy.</w:t>
      </w:r>
    </w:p>
    <w:p w:rsidR="00196902" w:rsidRPr="00AE1105" w:rsidRDefault="00196902" w:rsidP="00ED361F">
      <w:pPr>
        <w:pStyle w:val="Nadpis4"/>
      </w:pPr>
      <w:bookmarkStart w:id="44" w:name="_Toc277832960"/>
      <w:r w:rsidRPr="00AE1105">
        <w:t>b) lesní hospodářství</w:t>
      </w:r>
      <w:bookmarkEnd w:id="44"/>
    </w:p>
    <w:p w:rsidR="00196902" w:rsidRPr="00AE1105" w:rsidRDefault="001155A3" w:rsidP="00ED361F">
      <w:pPr>
        <w:ind w:firstLine="567"/>
        <w:jc w:val="both"/>
      </w:pPr>
      <w:r w:rsidRPr="00AE1105">
        <w:t>Lesy</w:t>
      </w:r>
      <w:r w:rsidR="00196902" w:rsidRPr="00AE1105">
        <w:t xml:space="preserve"> jsou </w:t>
      </w:r>
      <w:r w:rsidR="00E056FB" w:rsidRPr="00AE1105">
        <w:t xml:space="preserve">v oblasti </w:t>
      </w:r>
      <w:r w:rsidR="00196902" w:rsidRPr="00AE1105">
        <w:t xml:space="preserve">v současné době plošně velmi </w:t>
      </w:r>
      <w:r w:rsidR="00A715B6">
        <w:t>redukované</w:t>
      </w:r>
      <w:r w:rsidR="00196902" w:rsidRPr="00AE1105">
        <w:t>. Postupné odles</w:t>
      </w:r>
      <w:r w:rsidR="00305D40" w:rsidRPr="00AE1105">
        <w:t>ňování, které započalo již v</w:t>
      </w:r>
      <w:r w:rsidR="001B0C83">
        <w:t> mladší době kamenné</w:t>
      </w:r>
      <w:r w:rsidR="00305D40" w:rsidRPr="00AE1105">
        <w:t>, nejvíce zasáhlo</w:t>
      </w:r>
      <w:r w:rsidR="00196902" w:rsidRPr="00AE1105">
        <w:t xml:space="preserve"> rovinné polohy a mír</w:t>
      </w:r>
      <w:r w:rsidR="00E056FB" w:rsidRPr="00AE1105">
        <w:t xml:space="preserve">né svahy. </w:t>
      </w:r>
      <w:r w:rsidRPr="00AE1105">
        <w:t>Zbytky lesů</w:t>
      </w:r>
      <w:r w:rsidR="006D2C68" w:rsidRPr="00AE1105">
        <w:t>, které se zachovaly především na svažitých místech nevhodných k obdělávání půdy,</w:t>
      </w:r>
      <w:r w:rsidRPr="00AE1105">
        <w:t xml:space="preserve"> byly formovány</w:t>
      </w:r>
      <w:r w:rsidR="00DC0DD9" w:rsidRPr="00AE1105">
        <w:t xml:space="preserve"> pařezovým hospodařením, lesní pastvou později i výsadbou nevhodných monokultur, především jehličnanů.</w:t>
      </w:r>
      <w:r w:rsidR="003A4F4A" w:rsidRPr="00AE1105">
        <w:t xml:space="preserve"> Zvláště posledně jmenovaný způsob hospodaření má na lesní ekosystémy </w:t>
      </w:r>
      <w:r w:rsidR="001B0C83">
        <w:t xml:space="preserve">v oblasti </w:t>
      </w:r>
      <w:r w:rsidR="003A4F4A" w:rsidRPr="00AE1105">
        <w:t xml:space="preserve">devastující vliv, neboť způsobuje i degradaci </w:t>
      </w:r>
      <w:r w:rsidR="003A4F4A" w:rsidRPr="00AE1105">
        <w:lastRenderedPageBreak/>
        <w:t xml:space="preserve">půd, což může </w:t>
      </w:r>
      <w:r w:rsidR="002F64DC" w:rsidRPr="00AE1105">
        <w:t xml:space="preserve">dlouhodobě </w:t>
      </w:r>
      <w:r w:rsidR="003A4F4A" w:rsidRPr="00AE1105">
        <w:t xml:space="preserve">nepříznivě </w:t>
      </w:r>
      <w:r w:rsidR="002F64DC" w:rsidRPr="00AE1105">
        <w:t>ovlivňovat snahu o případnou rekonstrukci porostů. V lokalitě jsou lesy překvapivě dobře zachované, ovlivněně většinou jen dřívějším výmladkovým hospodařením a lesní pastvou</w:t>
      </w:r>
      <w:r w:rsidR="00543822" w:rsidRPr="00AE1105">
        <w:t xml:space="preserve">, jen ve </w:t>
      </w:r>
      <w:r w:rsidR="00602B30" w:rsidRPr="00AE1105">
        <w:t>středovýchodní</w:t>
      </w:r>
      <w:r w:rsidR="00543822" w:rsidRPr="00AE1105">
        <w:t xml:space="preserve"> části území </w:t>
      </w:r>
      <w:r w:rsidR="006D2C68" w:rsidRPr="00AE1105">
        <w:t xml:space="preserve">jsou porosty </w:t>
      </w:r>
      <w:r w:rsidR="00602B30" w:rsidRPr="00AE1105">
        <w:t xml:space="preserve">vzniklé </w:t>
      </w:r>
      <w:r w:rsidR="00AE1105" w:rsidRPr="00AE1105">
        <w:t>nevhodnými výsadbami.</w:t>
      </w:r>
    </w:p>
    <w:p w:rsidR="00196902" w:rsidRPr="00344C95" w:rsidRDefault="00196902" w:rsidP="00ED361F">
      <w:pPr>
        <w:pStyle w:val="Nadpis4"/>
      </w:pPr>
      <w:bookmarkStart w:id="45" w:name="_Toc277832961"/>
      <w:r w:rsidRPr="00344C95">
        <w:t>c) zemědělské hospodaření</w:t>
      </w:r>
      <w:bookmarkEnd w:id="45"/>
    </w:p>
    <w:p w:rsidR="00587767" w:rsidRDefault="00C6100F" w:rsidP="00ED361F">
      <w:pPr>
        <w:pStyle w:val="Seznam2"/>
        <w:ind w:left="0" w:firstLine="567"/>
        <w:jc w:val="both"/>
        <w:rPr>
          <w:bCs/>
        </w:rPr>
      </w:pPr>
      <w:r w:rsidRPr="00344C95">
        <w:rPr>
          <w:bCs/>
        </w:rPr>
        <w:t xml:space="preserve">Travnaté </w:t>
      </w:r>
      <w:r w:rsidR="009B39E0" w:rsidRPr="00344C95">
        <w:rPr>
          <w:bCs/>
        </w:rPr>
        <w:t>svahy</w:t>
      </w:r>
      <w:r w:rsidRPr="00344C95">
        <w:rPr>
          <w:bCs/>
        </w:rPr>
        <w:t xml:space="preserve"> ve východní části lokality </w:t>
      </w:r>
      <w:r w:rsidR="009B39E0" w:rsidRPr="00344C95">
        <w:rPr>
          <w:bCs/>
        </w:rPr>
        <w:t xml:space="preserve">jsou zbytky původně rozlehlejších ploch, které v minulosti </w:t>
      </w:r>
      <w:r w:rsidR="00196902" w:rsidRPr="00344C95">
        <w:rPr>
          <w:bCs/>
        </w:rPr>
        <w:t>sloužily jako pastviny</w:t>
      </w:r>
      <w:r w:rsidR="00417523">
        <w:rPr>
          <w:bCs/>
        </w:rPr>
        <w:t xml:space="preserve">. Pastva významnou měrou formovala společenstva rostlin těchto stanovišť, </w:t>
      </w:r>
      <w:r w:rsidR="00E30EB1">
        <w:rPr>
          <w:bCs/>
        </w:rPr>
        <w:t xml:space="preserve">udržovala </w:t>
      </w:r>
      <w:r w:rsidR="00871DAA">
        <w:rPr>
          <w:bCs/>
        </w:rPr>
        <w:t>bezlesí</w:t>
      </w:r>
      <w:r w:rsidR="006454EE">
        <w:rPr>
          <w:bCs/>
        </w:rPr>
        <w:t xml:space="preserve">, na pozemcích, které nebylo možné využít </w:t>
      </w:r>
      <w:r w:rsidR="00E30EB1">
        <w:rPr>
          <w:bCs/>
        </w:rPr>
        <w:t>jako ornou půdu</w:t>
      </w:r>
      <w:r w:rsidR="006454EE">
        <w:rPr>
          <w:bCs/>
        </w:rPr>
        <w:t xml:space="preserve">. </w:t>
      </w:r>
      <w:r w:rsidR="00223F94">
        <w:rPr>
          <w:bCs/>
        </w:rPr>
        <w:t xml:space="preserve">Při použití </w:t>
      </w:r>
      <w:r w:rsidR="006454EE">
        <w:rPr>
          <w:bCs/>
        </w:rPr>
        <w:t>současných</w:t>
      </w:r>
      <w:r w:rsidR="00223F94">
        <w:rPr>
          <w:bCs/>
        </w:rPr>
        <w:t xml:space="preserve"> měřítek</w:t>
      </w:r>
      <w:r w:rsidR="00E30F37">
        <w:rPr>
          <w:bCs/>
        </w:rPr>
        <w:t xml:space="preserve"> hodnocení kvality nelesních biotopů</w:t>
      </w:r>
      <w:r w:rsidR="00223F94">
        <w:rPr>
          <w:bCs/>
        </w:rPr>
        <w:t xml:space="preserve">, však tento způsob obhospodařování </w:t>
      </w:r>
      <w:r w:rsidR="0045481B">
        <w:rPr>
          <w:bCs/>
        </w:rPr>
        <w:t>nebyl</w:t>
      </w:r>
      <w:r w:rsidR="00C07400">
        <w:rPr>
          <w:bCs/>
        </w:rPr>
        <w:t xml:space="preserve"> vždy pozitivní, tak jak se v současnosti často píše.</w:t>
      </w:r>
    </w:p>
    <w:p w:rsidR="00840FA0" w:rsidRDefault="00D035CF" w:rsidP="00ED361F">
      <w:pPr>
        <w:pStyle w:val="Seznam2"/>
        <w:ind w:left="0" w:firstLine="567"/>
        <w:jc w:val="both"/>
        <w:rPr>
          <w:bCs/>
        </w:rPr>
      </w:pPr>
      <w:r>
        <w:rPr>
          <w:bCs/>
        </w:rPr>
        <w:t>V</w:t>
      </w:r>
      <w:r w:rsidR="00223F94">
        <w:rPr>
          <w:bCs/>
        </w:rPr>
        <w:t> případě obecních pastvin</w:t>
      </w:r>
      <w:r w:rsidR="0045481B">
        <w:rPr>
          <w:bCs/>
        </w:rPr>
        <w:t xml:space="preserve"> </w:t>
      </w:r>
      <w:r w:rsidR="00F57F9E">
        <w:rPr>
          <w:bCs/>
        </w:rPr>
        <w:t xml:space="preserve">velmi </w:t>
      </w:r>
      <w:r w:rsidR="0045481B">
        <w:rPr>
          <w:bCs/>
        </w:rPr>
        <w:t>negativně působila</w:t>
      </w:r>
      <w:r w:rsidR="00C21D50">
        <w:rPr>
          <w:bCs/>
        </w:rPr>
        <w:t xml:space="preserve"> často až extrémně</w:t>
      </w:r>
      <w:r w:rsidR="0045481B">
        <w:rPr>
          <w:bCs/>
        </w:rPr>
        <w:t xml:space="preserve"> intenzivní pastevní zátěž, </w:t>
      </w:r>
      <w:r w:rsidR="00C21D50">
        <w:rPr>
          <w:bCs/>
        </w:rPr>
        <w:t xml:space="preserve">daná </w:t>
      </w:r>
      <w:r w:rsidR="0045481B">
        <w:rPr>
          <w:bCs/>
        </w:rPr>
        <w:t>nezodpovědnost</w:t>
      </w:r>
      <w:r w:rsidR="004A770C">
        <w:rPr>
          <w:bCs/>
        </w:rPr>
        <w:t>í</w:t>
      </w:r>
      <w:r w:rsidR="00E30EB1">
        <w:rPr>
          <w:bCs/>
        </w:rPr>
        <w:t xml:space="preserve"> </w:t>
      </w:r>
      <w:r w:rsidR="0045481B">
        <w:rPr>
          <w:bCs/>
        </w:rPr>
        <w:t>majitelů stád</w:t>
      </w:r>
      <w:r w:rsidR="00E30EB1">
        <w:rPr>
          <w:bCs/>
        </w:rPr>
        <w:t xml:space="preserve"> (resp. paradoxně jejich racionálním chováním)</w:t>
      </w:r>
      <w:r w:rsidR="00F57F9E">
        <w:rPr>
          <w:bCs/>
        </w:rPr>
        <w:t>, kteří se při jejich využívání snažili maximalizovat svůj užitek</w:t>
      </w:r>
      <w:r w:rsidR="00E654F1">
        <w:rPr>
          <w:bCs/>
        </w:rPr>
        <w:t xml:space="preserve"> vyháněním </w:t>
      </w:r>
      <w:r w:rsidR="00442A42">
        <w:rPr>
          <w:bCs/>
        </w:rPr>
        <w:t xml:space="preserve">neúměrně </w:t>
      </w:r>
      <w:r w:rsidR="00E654F1">
        <w:rPr>
          <w:bCs/>
        </w:rPr>
        <w:t xml:space="preserve">většího množství dobytka. </w:t>
      </w:r>
      <w:r w:rsidR="00601736">
        <w:rPr>
          <w:bCs/>
        </w:rPr>
        <w:t>Nadměrné zatížení pastvin vedlo k jejich degradaci (měřeno celkovým výnosem píce</w:t>
      </w:r>
      <w:r w:rsidR="00E30EB1">
        <w:rPr>
          <w:bCs/>
        </w:rPr>
        <w:t xml:space="preserve"> a rychlostí regenerace</w:t>
      </w:r>
      <w:r w:rsidR="00601736">
        <w:rPr>
          <w:bCs/>
        </w:rPr>
        <w:t>), v extrémních případech až devastaci, kdy koncentrovaný dobytek vyžral i kořínky rostlin a velkou část pozemku proměnil v prostor s</w:t>
      </w:r>
      <w:r w:rsidR="00954A85">
        <w:rPr>
          <w:bCs/>
        </w:rPr>
        <w:t xml:space="preserve"> řídkou </w:t>
      </w:r>
      <w:r w:rsidR="00B26866">
        <w:rPr>
          <w:bCs/>
        </w:rPr>
        <w:t>vegetací nebo v bahniště (na vlhčích pastvinách).</w:t>
      </w:r>
      <w:r w:rsidR="00601736" w:rsidRPr="00344C95">
        <w:rPr>
          <w:bCs/>
        </w:rPr>
        <w:t xml:space="preserve"> </w:t>
      </w:r>
      <w:r w:rsidR="00E654F1">
        <w:rPr>
          <w:bCs/>
        </w:rPr>
        <w:t xml:space="preserve">Na příkladu obecních pastvin byl </w:t>
      </w:r>
      <w:r w:rsidR="007D3F17">
        <w:rPr>
          <w:bCs/>
        </w:rPr>
        <w:t>popsán ekonomický jev „ Double C - Double P Game“ (HARDIN 1968)</w:t>
      </w:r>
      <w:r w:rsidR="00442A42">
        <w:rPr>
          <w:bCs/>
        </w:rPr>
        <w:t>, popisující racionální chování jednotlivých subjektů</w:t>
      </w:r>
      <w:r w:rsidR="00830591">
        <w:rPr>
          <w:bCs/>
        </w:rPr>
        <w:t xml:space="preserve"> (v tomto případě majitelů stád</w:t>
      </w:r>
      <w:r w:rsidR="002B5C48">
        <w:rPr>
          <w:bCs/>
        </w:rPr>
        <w:t>)</w:t>
      </w:r>
      <w:r w:rsidR="00593512">
        <w:rPr>
          <w:bCs/>
        </w:rPr>
        <w:t xml:space="preserve"> k veřejnému majetku (obecní pastvině)</w:t>
      </w:r>
      <w:r w:rsidR="00830591">
        <w:rPr>
          <w:bCs/>
        </w:rPr>
        <w:t xml:space="preserve">, jejich motivaci k větší exploataci pastviny s vidinou většího individuálního přínosu </w:t>
      </w:r>
      <w:r w:rsidR="002B5C48">
        <w:rPr>
          <w:bCs/>
        </w:rPr>
        <w:t>(napasení většího stáda)</w:t>
      </w:r>
      <w:r w:rsidR="00593512">
        <w:rPr>
          <w:bCs/>
        </w:rPr>
        <w:t xml:space="preserve"> avšak s negativními dopady na všechny subjekty (devastace pastviny, zmenšující se výnos píce), neboť </w:t>
      </w:r>
      <w:r w:rsidR="00601736">
        <w:rPr>
          <w:bCs/>
        </w:rPr>
        <w:t>podobně</w:t>
      </w:r>
      <w:r w:rsidR="00593512">
        <w:rPr>
          <w:bCs/>
        </w:rPr>
        <w:t xml:space="preserve"> racionálně </w:t>
      </w:r>
      <w:r w:rsidR="00601736">
        <w:rPr>
          <w:bCs/>
        </w:rPr>
        <w:t xml:space="preserve">měli tendenci uvažovat všichni, </w:t>
      </w:r>
      <w:r w:rsidR="004306A7">
        <w:rPr>
          <w:bCs/>
        </w:rPr>
        <w:t>kteří</w:t>
      </w:r>
      <w:r w:rsidR="00601736">
        <w:rPr>
          <w:bCs/>
        </w:rPr>
        <w:t xml:space="preserve"> </w:t>
      </w:r>
      <w:r w:rsidR="007605B9">
        <w:rPr>
          <w:bCs/>
        </w:rPr>
        <w:t xml:space="preserve">tyto pastviny </w:t>
      </w:r>
      <w:r w:rsidR="004306A7">
        <w:rPr>
          <w:bCs/>
        </w:rPr>
        <w:t>využívali</w:t>
      </w:r>
      <w:r w:rsidR="00601736">
        <w:rPr>
          <w:bCs/>
        </w:rPr>
        <w:t xml:space="preserve">. </w:t>
      </w:r>
    </w:p>
    <w:p w:rsidR="007E717F" w:rsidRDefault="00C6100F" w:rsidP="00ED361F">
      <w:pPr>
        <w:pStyle w:val="Seznam2"/>
        <w:ind w:left="0" w:firstLine="567"/>
        <w:jc w:val="both"/>
        <w:rPr>
          <w:bCs/>
        </w:rPr>
      </w:pPr>
      <w:r w:rsidRPr="00344C95">
        <w:rPr>
          <w:bCs/>
        </w:rPr>
        <w:t>Upuštění od</w:t>
      </w:r>
      <w:r w:rsidR="00592E03">
        <w:rPr>
          <w:bCs/>
        </w:rPr>
        <w:t xml:space="preserve"> tohoto způsobu hospodaření </w:t>
      </w:r>
      <w:r w:rsidR="004306A7">
        <w:rPr>
          <w:bCs/>
        </w:rPr>
        <w:t xml:space="preserve">by pak vedlo </w:t>
      </w:r>
      <w:r w:rsidR="00592E03">
        <w:rPr>
          <w:bCs/>
        </w:rPr>
        <w:t xml:space="preserve">nepochybně </w:t>
      </w:r>
      <w:r w:rsidR="00293506" w:rsidRPr="00344C95">
        <w:rPr>
          <w:bCs/>
        </w:rPr>
        <w:t>ke</w:t>
      </w:r>
      <w:r w:rsidRPr="00344C95">
        <w:rPr>
          <w:bCs/>
        </w:rPr>
        <w:t xml:space="preserve"> zlepšení</w:t>
      </w:r>
      <w:r w:rsidR="00C05F42">
        <w:rPr>
          <w:bCs/>
        </w:rPr>
        <w:t xml:space="preserve"> kvality vegetace</w:t>
      </w:r>
      <w:r w:rsidR="0074036D" w:rsidRPr="00344C95">
        <w:rPr>
          <w:bCs/>
        </w:rPr>
        <w:t xml:space="preserve"> (</w:t>
      </w:r>
      <w:r w:rsidR="004306A7">
        <w:rPr>
          <w:bCs/>
        </w:rPr>
        <w:t>revitalizace porostů</w:t>
      </w:r>
      <w:r w:rsidR="003D03E5">
        <w:rPr>
          <w:bCs/>
        </w:rPr>
        <w:t>)</w:t>
      </w:r>
      <w:r w:rsidR="00A7060B">
        <w:rPr>
          <w:bCs/>
        </w:rPr>
        <w:t xml:space="preserve">, </w:t>
      </w:r>
      <w:r w:rsidR="00802D02">
        <w:rPr>
          <w:bCs/>
        </w:rPr>
        <w:t>menší úživnost</w:t>
      </w:r>
      <w:r w:rsidR="003D03E5">
        <w:rPr>
          <w:bCs/>
        </w:rPr>
        <w:t xml:space="preserve"> půdy </w:t>
      </w:r>
      <w:r w:rsidR="00C05F42">
        <w:rPr>
          <w:bCs/>
        </w:rPr>
        <w:t>původně zatížené</w:t>
      </w:r>
      <w:r w:rsidR="00802D02">
        <w:rPr>
          <w:bCs/>
        </w:rPr>
        <w:t xml:space="preserve"> intenzivní pastvou </w:t>
      </w:r>
      <w:r w:rsidR="00281597">
        <w:rPr>
          <w:bCs/>
        </w:rPr>
        <w:t>se staletým</w:t>
      </w:r>
      <w:r w:rsidR="00802D02">
        <w:rPr>
          <w:bCs/>
        </w:rPr>
        <w:t xml:space="preserve"> exportem živin</w:t>
      </w:r>
      <w:r w:rsidR="005605E9">
        <w:rPr>
          <w:bCs/>
        </w:rPr>
        <w:t xml:space="preserve"> s jinak </w:t>
      </w:r>
      <w:r w:rsidR="001974A8">
        <w:rPr>
          <w:bCs/>
        </w:rPr>
        <w:t xml:space="preserve">příznivým chemizmem </w:t>
      </w:r>
      <w:r w:rsidR="00FE54B5">
        <w:rPr>
          <w:bCs/>
        </w:rPr>
        <w:t xml:space="preserve">by </w:t>
      </w:r>
      <w:r w:rsidR="001974A8">
        <w:rPr>
          <w:bCs/>
        </w:rPr>
        <w:t>byly důležitými faktory rozvoje druhově velmi bohaté</w:t>
      </w:r>
      <w:r w:rsidR="00281597">
        <w:rPr>
          <w:bCs/>
        </w:rPr>
        <w:t xml:space="preserve"> květeny</w:t>
      </w:r>
      <w:r w:rsidR="0074036D" w:rsidRPr="00344C95">
        <w:rPr>
          <w:bCs/>
        </w:rPr>
        <w:t xml:space="preserve">, </w:t>
      </w:r>
      <w:r w:rsidR="00907021" w:rsidRPr="00344C95">
        <w:rPr>
          <w:bCs/>
        </w:rPr>
        <w:t>přičemž tento</w:t>
      </w:r>
      <w:r w:rsidR="0074036D" w:rsidRPr="00344C95">
        <w:rPr>
          <w:bCs/>
        </w:rPr>
        <w:t xml:space="preserve"> </w:t>
      </w:r>
      <w:r w:rsidR="004306A7">
        <w:rPr>
          <w:bCs/>
        </w:rPr>
        <w:t xml:space="preserve">pozitivní </w:t>
      </w:r>
      <w:r w:rsidR="0074036D" w:rsidRPr="00344C95">
        <w:rPr>
          <w:bCs/>
        </w:rPr>
        <w:t xml:space="preserve">stav </w:t>
      </w:r>
      <w:r w:rsidR="00852AEF">
        <w:rPr>
          <w:bCs/>
        </w:rPr>
        <w:t>může</w:t>
      </w:r>
      <w:r w:rsidR="00E5177E" w:rsidRPr="00344C95">
        <w:rPr>
          <w:bCs/>
        </w:rPr>
        <w:t xml:space="preserve"> především</w:t>
      </w:r>
      <w:r w:rsidR="0074036D" w:rsidRPr="00344C95">
        <w:rPr>
          <w:bCs/>
        </w:rPr>
        <w:t xml:space="preserve"> </w:t>
      </w:r>
      <w:r w:rsidR="00293506" w:rsidRPr="00344C95">
        <w:rPr>
          <w:bCs/>
        </w:rPr>
        <w:t xml:space="preserve">na sušších </w:t>
      </w:r>
      <w:r w:rsidR="00B1001B" w:rsidRPr="00344C95">
        <w:rPr>
          <w:bCs/>
        </w:rPr>
        <w:t xml:space="preserve">místech a místech s horšími fyzikálními vlastnostmi půdy </w:t>
      </w:r>
      <w:r w:rsidR="006C64F4">
        <w:rPr>
          <w:bCs/>
        </w:rPr>
        <w:t xml:space="preserve">- </w:t>
      </w:r>
      <w:r w:rsidR="006C64F4" w:rsidRPr="00344C95">
        <w:rPr>
          <w:bCs/>
        </w:rPr>
        <w:t xml:space="preserve">v lokalitě </w:t>
      </w:r>
      <w:r w:rsidR="006C64F4">
        <w:rPr>
          <w:bCs/>
        </w:rPr>
        <w:t>např.</w:t>
      </w:r>
      <w:r w:rsidR="006C64F4" w:rsidRPr="00344C95">
        <w:rPr>
          <w:bCs/>
        </w:rPr>
        <w:t xml:space="preserve"> větší objemové změny půdy</w:t>
      </w:r>
      <w:r w:rsidR="00587767">
        <w:rPr>
          <w:bCs/>
        </w:rPr>
        <w:t xml:space="preserve"> a půdotok</w:t>
      </w:r>
      <w:r w:rsidR="006C64F4" w:rsidRPr="00344C95">
        <w:rPr>
          <w:bCs/>
        </w:rPr>
        <w:t xml:space="preserve"> </w:t>
      </w:r>
      <w:r w:rsidR="00B1001B" w:rsidRPr="00344C95">
        <w:rPr>
          <w:bCs/>
        </w:rPr>
        <w:t>(</w:t>
      </w:r>
      <w:r w:rsidR="008B50B3">
        <w:rPr>
          <w:bCs/>
        </w:rPr>
        <w:t xml:space="preserve">obé významné </w:t>
      </w:r>
      <w:r w:rsidR="006C64F4">
        <w:rPr>
          <w:bCs/>
        </w:rPr>
        <w:t>faktory limitující rozvoj dřevin)</w:t>
      </w:r>
      <w:r w:rsidR="008B50B3">
        <w:rPr>
          <w:bCs/>
        </w:rPr>
        <w:t xml:space="preserve"> </w:t>
      </w:r>
      <w:r w:rsidR="003D74D1" w:rsidRPr="00344C95">
        <w:rPr>
          <w:bCs/>
        </w:rPr>
        <w:t>trvat i</w:t>
      </w:r>
      <w:r w:rsidR="0074036D" w:rsidRPr="00344C95">
        <w:rPr>
          <w:bCs/>
        </w:rPr>
        <w:t xml:space="preserve"> relativně dlouho (možná až desítky let)</w:t>
      </w:r>
      <w:r w:rsidR="00D035CF">
        <w:rPr>
          <w:bCs/>
        </w:rPr>
        <w:t xml:space="preserve"> i bez </w:t>
      </w:r>
      <w:r w:rsidR="00852AEF">
        <w:rPr>
          <w:bCs/>
        </w:rPr>
        <w:t>optimálního</w:t>
      </w:r>
      <w:r w:rsidR="00D035CF">
        <w:rPr>
          <w:bCs/>
        </w:rPr>
        <w:t xml:space="preserve"> obhospodařování pozemků</w:t>
      </w:r>
      <w:r w:rsidR="004306A7">
        <w:rPr>
          <w:bCs/>
        </w:rPr>
        <w:t xml:space="preserve">. </w:t>
      </w:r>
      <w:r w:rsidR="008B50B3">
        <w:rPr>
          <w:bCs/>
        </w:rPr>
        <w:t xml:space="preserve">Mezofilnější </w:t>
      </w:r>
      <w:r w:rsidR="00587767">
        <w:rPr>
          <w:bCs/>
        </w:rPr>
        <w:t xml:space="preserve">a méně svažitá </w:t>
      </w:r>
      <w:r w:rsidR="008B50B3">
        <w:rPr>
          <w:bCs/>
        </w:rPr>
        <w:t xml:space="preserve">místa </w:t>
      </w:r>
      <w:r w:rsidR="00B6592E">
        <w:rPr>
          <w:bCs/>
        </w:rPr>
        <w:t xml:space="preserve">by </w:t>
      </w:r>
      <w:r w:rsidR="00333B97">
        <w:rPr>
          <w:bCs/>
        </w:rPr>
        <w:t>samozřejmě</w:t>
      </w:r>
      <w:r w:rsidR="008B50B3">
        <w:rPr>
          <w:bCs/>
        </w:rPr>
        <w:t xml:space="preserve"> rychle zarůstala křovím.</w:t>
      </w:r>
    </w:p>
    <w:p w:rsidR="00852AEF" w:rsidRDefault="00333B97" w:rsidP="00ED361F">
      <w:pPr>
        <w:pStyle w:val="Seznam2"/>
        <w:ind w:left="0" w:firstLine="567"/>
        <w:jc w:val="both"/>
        <w:rPr>
          <w:bCs/>
        </w:rPr>
      </w:pPr>
      <w:r>
        <w:rPr>
          <w:bCs/>
        </w:rPr>
        <w:t>J</w:t>
      </w:r>
      <w:r w:rsidR="00852AEF">
        <w:rPr>
          <w:bCs/>
        </w:rPr>
        <w:t>akým způsobem byly pastvin v lokalitě v minulosti využívány, již patrně nelze zjistit</w:t>
      </w:r>
      <w:r w:rsidR="006454EE">
        <w:rPr>
          <w:bCs/>
        </w:rPr>
        <w:t>, resp. není v silách zpracovatele plánu péče toto zjišťovat.</w:t>
      </w:r>
    </w:p>
    <w:p w:rsidR="00196902" w:rsidRPr="00344C95" w:rsidRDefault="003046E6" w:rsidP="00ED361F">
      <w:pPr>
        <w:pStyle w:val="Seznam2"/>
        <w:ind w:left="0" w:firstLine="567"/>
        <w:jc w:val="both"/>
        <w:rPr>
          <w:bCs/>
        </w:rPr>
      </w:pPr>
      <w:r>
        <w:rPr>
          <w:bCs/>
        </w:rPr>
        <w:t>Ve východní části lokality</w:t>
      </w:r>
      <w:r w:rsidR="00150A3E">
        <w:rPr>
          <w:bCs/>
        </w:rPr>
        <w:t xml:space="preserve"> malé</w:t>
      </w:r>
      <w:r w:rsidR="00B6592E">
        <w:rPr>
          <w:bCs/>
        </w:rPr>
        <w:t>,</w:t>
      </w:r>
      <w:r w:rsidR="00150A3E">
        <w:rPr>
          <w:bCs/>
        </w:rPr>
        <w:t xml:space="preserve"> v současnosti nevyužívané myslivecké políčko - dnes starší úhor. </w:t>
      </w:r>
      <w:r w:rsidR="007E717F">
        <w:rPr>
          <w:bCs/>
        </w:rPr>
        <w:t>Za jižní hranicí lokality lány s intenzifikovanou rostlinnou výrobou, nepochybně částečný zdroj eutrofizace porostů</w:t>
      </w:r>
      <w:r w:rsidR="00DC5AC1">
        <w:rPr>
          <w:bCs/>
        </w:rPr>
        <w:t xml:space="preserve"> přilehlé části lokality, ne však významný.</w:t>
      </w:r>
    </w:p>
    <w:p w:rsidR="00ED361F" w:rsidRPr="00344C95" w:rsidRDefault="00ED361F" w:rsidP="00ED361F">
      <w:pPr>
        <w:pStyle w:val="Nadpis4"/>
      </w:pPr>
      <w:bookmarkStart w:id="46" w:name="_Toc277832962"/>
      <w:r w:rsidRPr="00344C95">
        <w:t>d) myslivost</w:t>
      </w:r>
      <w:bookmarkEnd w:id="46"/>
    </w:p>
    <w:p w:rsidR="00ED361F" w:rsidRPr="00344C95" w:rsidRDefault="00A45AB0" w:rsidP="00ED361F">
      <w:pPr>
        <w:pStyle w:val="Seznam2"/>
        <w:ind w:left="0" w:firstLine="567"/>
        <w:jc w:val="both"/>
        <w:rPr>
          <w:bCs/>
        </w:rPr>
      </w:pPr>
      <w:r w:rsidRPr="00344C95">
        <w:rPr>
          <w:bCs/>
        </w:rPr>
        <w:t>Lokalita je součástí honitby</w:t>
      </w:r>
      <w:r w:rsidR="002711B3" w:rsidRPr="00344C95">
        <w:rPr>
          <w:bCs/>
        </w:rPr>
        <w:t xml:space="preserve"> (Mšené-lázně, kód honitby: </w:t>
      </w:r>
      <w:r w:rsidR="00136B07" w:rsidRPr="00344C95">
        <w:rPr>
          <w:bCs/>
        </w:rPr>
        <w:t>4211110016)</w:t>
      </w:r>
      <w:r w:rsidRPr="00344C95">
        <w:rPr>
          <w:bCs/>
        </w:rPr>
        <w:t xml:space="preserve">. V lesích jsou </w:t>
      </w:r>
      <w:r w:rsidR="00814B69" w:rsidRPr="00344C95">
        <w:rPr>
          <w:bCs/>
        </w:rPr>
        <w:t>porůznu</w:t>
      </w:r>
      <w:r w:rsidR="00ED361F" w:rsidRPr="00344C95">
        <w:rPr>
          <w:bCs/>
        </w:rPr>
        <w:t xml:space="preserve"> přikrmovací zařízení pro zvěř</w:t>
      </w:r>
      <w:r w:rsidRPr="00344C95">
        <w:rPr>
          <w:bCs/>
        </w:rPr>
        <w:t xml:space="preserve">, na okrajích </w:t>
      </w:r>
      <w:r w:rsidR="00814B69" w:rsidRPr="00344C95">
        <w:rPr>
          <w:bCs/>
        </w:rPr>
        <w:t>lokality</w:t>
      </w:r>
      <w:r w:rsidRPr="00344C95">
        <w:rPr>
          <w:bCs/>
        </w:rPr>
        <w:t xml:space="preserve"> jsou roztroušeně zbudovány posedy</w:t>
      </w:r>
      <w:r w:rsidR="00ED361F" w:rsidRPr="00344C95">
        <w:rPr>
          <w:bCs/>
        </w:rPr>
        <w:t xml:space="preserve">. </w:t>
      </w:r>
      <w:r w:rsidR="009C05C8" w:rsidRPr="00344C95">
        <w:rPr>
          <w:bCs/>
        </w:rPr>
        <w:t xml:space="preserve">V okolí krmelců </w:t>
      </w:r>
      <w:r w:rsidR="00ED361F" w:rsidRPr="00344C95">
        <w:rPr>
          <w:bCs/>
        </w:rPr>
        <w:t xml:space="preserve">se zpravidla šíří nitrofilní druhy (kopřiva, šťovík) nebo rostliny, jejichž semena jsou sem donesena ke krmení. </w:t>
      </w:r>
      <w:r w:rsidR="0095749C" w:rsidRPr="00344C95">
        <w:rPr>
          <w:bCs/>
        </w:rPr>
        <w:t>Myslivost však celkově nemá na lokalitu větší vliv.</w:t>
      </w:r>
    </w:p>
    <w:p w:rsidR="00196902" w:rsidRPr="003046E6" w:rsidRDefault="00B85491" w:rsidP="00ED361F">
      <w:pPr>
        <w:pStyle w:val="Nadpis4"/>
      </w:pPr>
      <w:bookmarkStart w:id="47" w:name="_Toc277832964"/>
      <w:r>
        <w:lastRenderedPageBreak/>
        <w:t>e</w:t>
      </w:r>
      <w:r w:rsidR="00196902" w:rsidRPr="003046E6">
        <w:t>) těžba nerostných surovin</w:t>
      </w:r>
      <w:bookmarkEnd w:id="47"/>
    </w:p>
    <w:p w:rsidR="00196902" w:rsidRPr="003046E6" w:rsidRDefault="003046E6" w:rsidP="00ED361F">
      <w:pPr>
        <w:pStyle w:val="Seznam2"/>
        <w:ind w:left="0" w:firstLine="567"/>
        <w:jc w:val="both"/>
        <w:rPr>
          <w:bCs/>
        </w:rPr>
      </w:pPr>
      <w:r w:rsidRPr="003046E6">
        <w:rPr>
          <w:bCs/>
        </w:rPr>
        <w:t>V minulosti těžba kvádrového pískovce, v současnosti jsou lomy bez využití, zarostlé lesem.</w:t>
      </w:r>
    </w:p>
    <w:p w:rsidR="00ED361F" w:rsidRPr="003046E6" w:rsidRDefault="00B85491" w:rsidP="00ED361F">
      <w:pPr>
        <w:pStyle w:val="Nadpis4"/>
      </w:pPr>
      <w:bookmarkStart w:id="48" w:name="_Toc277832965"/>
      <w:r>
        <w:t>f</w:t>
      </w:r>
      <w:r w:rsidR="00ED361F" w:rsidRPr="003046E6">
        <w:t>) jiné způsoby využívání</w:t>
      </w:r>
      <w:bookmarkEnd w:id="48"/>
    </w:p>
    <w:p w:rsidR="00ED361F" w:rsidRPr="003046E6" w:rsidRDefault="00584DF0" w:rsidP="00ED361F">
      <w:pPr>
        <w:pStyle w:val="Seznam2"/>
        <w:ind w:left="0" w:firstLine="567"/>
        <w:jc w:val="both"/>
        <w:rPr>
          <w:bCs/>
        </w:rPr>
      </w:pPr>
      <w:r w:rsidRPr="003046E6">
        <w:rPr>
          <w:iCs/>
        </w:rPr>
        <w:t>Občasný průjezd zemědělské techniky</w:t>
      </w:r>
      <w:r w:rsidR="00F81D0B" w:rsidRPr="003046E6">
        <w:rPr>
          <w:iCs/>
        </w:rPr>
        <w:t xml:space="preserve"> po cestě</w:t>
      </w:r>
      <w:r w:rsidR="003046E6" w:rsidRPr="003046E6">
        <w:rPr>
          <w:iCs/>
        </w:rPr>
        <w:t>.</w:t>
      </w:r>
    </w:p>
    <w:p w:rsidR="00F00E84" w:rsidRPr="00DC5AC1" w:rsidRDefault="00F00E84" w:rsidP="00F00E84">
      <w:pPr>
        <w:pStyle w:val="Nadpis2"/>
      </w:pPr>
      <w:bookmarkStart w:id="49" w:name="_Toc277832966"/>
      <w:bookmarkStart w:id="50" w:name="_Toc310365409"/>
      <w:r w:rsidRPr="00DC5AC1">
        <w:t>2.3 Související plánovací</w:t>
      </w:r>
      <w:bookmarkEnd w:id="49"/>
      <w:r w:rsidRPr="00DC5AC1">
        <w:t xml:space="preserve"> dokumenty, správní rozhodnutí a právní předpisy</w:t>
      </w:r>
      <w:bookmarkEnd w:id="50"/>
    </w:p>
    <w:p w:rsidR="00ED361F" w:rsidRPr="00DC5AC1" w:rsidRDefault="00ED361F" w:rsidP="00ED361F">
      <w:pPr>
        <w:pStyle w:val="Pokraovnseznamu2"/>
        <w:spacing w:after="0"/>
        <w:ind w:left="0" w:firstLine="567"/>
        <w:jc w:val="both"/>
        <w:rPr>
          <w:iCs/>
        </w:rPr>
      </w:pPr>
      <w:r w:rsidRPr="00DC5AC1">
        <w:rPr>
          <w:iCs/>
        </w:rPr>
        <w:t>Nebyly zjištěny</w:t>
      </w:r>
      <w:r w:rsidR="005C5DE4" w:rsidRPr="00DC5AC1">
        <w:rPr>
          <w:iCs/>
        </w:rPr>
        <w:t>.</w:t>
      </w:r>
    </w:p>
    <w:p w:rsidR="00BC71D9" w:rsidRPr="00DC5AC1" w:rsidRDefault="00BC71D9" w:rsidP="00BC71D9">
      <w:pPr>
        <w:pStyle w:val="Nadpis2"/>
      </w:pPr>
      <w:bookmarkStart w:id="51" w:name="_Toc277832967"/>
      <w:bookmarkStart w:id="52" w:name="_Toc310365410"/>
      <w:r w:rsidRPr="00DC5AC1">
        <w:t>2.4 Současný stav zvláště chráněného území a přehled dílčích ploch</w:t>
      </w:r>
      <w:bookmarkEnd w:id="51"/>
      <w:bookmarkEnd w:id="52"/>
    </w:p>
    <w:p w:rsidR="00BC71D9" w:rsidRPr="00DC5AC1" w:rsidRDefault="00BC71D9" w:rsidP="00BC71D9">
      <w:pPr>
        <w:pStyle w:val="Nadpis3"/>
      </w:pPr>
      <w:bookmarkStart w:id="53" w:name="_Toc277832968"/>
      <w:bookmarkStart w:id="54" w:name="_Toc310365411"/>
      <w:r w:rsidRPr="00DC5AC1">
        <w:t>2.4.1 Základní údaje o lesích</w:t>
      </w:r>
      <w:bookmarkEnd w:id="53"/>
      <w:bookmarkEnd w:id="54"/>
      <w:r w:rsidRPr="00DC5AC1">
        <w:t xml:space="preserve"> </w:t>
      </w:r>
    </w:p>
    <w:tbl>
      <w:tblPr>
        <w:tblW w:w="0" w:type="auto"/>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tblPr>
      <w:tblGrid>
        <w:gridCol w:w="3402"/>
        <w:gridCol w:w="6318"/>
      </w:tblGrid>
      <w:tr w:rsidR="00BC71D9" w:rsidRPr="00DC5AC1" w:rsidTr="00BC71D9">
        <w:tc>
          <w:tcPr>
            <w:tcW w:w="3402" w:type="dxa"/>
            <w:shd w:val="clear" w:color="auto" w:fill="C0C0C0"/>
          </w:tcPr>
          <w:p w:rsidR="00BC71D9" w:rsidRPr="00DC5AC1" w:rsidRDefault="00BC71D9" w:rsidP="00BD611C">
            <w:pPr>
              <w:pStyle w:val="Seznam2"/>
              <w:ind w:left="0" w:firstLine="0"/>
              <w:jc w:val="both"/>
              <w:rPr>
                <w:b/>
                <w:sz w:val="20"/>
                <w:szCs w:val="20"/>
              </w:rPr>
            </w:pPr>
            <w:r w:rsidRPr="00DC5AC1">
              <w:rPr>
                <w:b/>
                <w:sz w:val="20"/>
                <w:szCs w:val="20"/>
              </w:rPr>
              <w:t>Přírodní lesní oblast</w:t>
            </w:r>
          </w:p>
        </w:tc>
        <w:tc>
          <w:tcPr>
            <w:tcW w:w="6318" w:type="dxa"/>
          </w:tcPr>
          <w:p w:rsidR="00BC71D9" w:rsidRPr="00DC5AC1" w:rsidRDefault="00BC71D9" w:rsidP="00BD611C">
            <w:pPr>
              <w:pStyle w:val="Seznam2"/>
              <w:ind w:left="0" w:firstLine="0"/>
              <w:jc w:val="both"/>
              <w:rPr>
                <w:sz w:val="20"/>
                <w:szCs w:val="20"/>
              </w:rPr>
            </w:pPr>
            <w:r w:rsidRPr="00DC5AC1">
              <w:rPr>
                <w:sz w:val="20"/>
                <w:szCs w:val="20"/>
              </w:rPr>
              <w:t>LO 17 - Polabí</w:t>
            </w:r>
          </w:p>
        </w:tc>
      </w:tr>
      <w:tr w:rsidR="00BC71D9" w:rsidRPr="00DC5AC1" w:rsidTr="00BC71D9">
        <w:tc>
          <w:tcPr>
            <w:tcW w:w="3402" w:type="dxa"/>
            <w:shd w:val="clear" w:color="auto" w:fill="C0C0C0"/>
          </w:tcPr>
          <w:p w:rsidR="00BC71D9" w:rsidRPr="00DC5AC1" w:rsidRDefault="00BC71D9" w:rsidP="00BD611C">
            <w:pPr>
              <w:pStyle w:val="Seznam2"/>
              <w:ind w:left="0" w:firstLine="0"/>
              <w:rPr>
                <w:b/>
                <w:sz w:val="20"/>
                <w:szCs w:val="20"/>
              </w:rPr>
            </w:pPr>
            <w:r w:rsidRPr="00DC5AC1">
              <w:rPr>
                <w:b/>
                <w:sz w:val="20"/>
                <w:szCs w:val="20"/>
              </w:rPr>
              <w:t xml:space="preserve">Lesní hospodářský celek </w:t>
            </w:r>
          </w:p>
        </w:tc>
        <w:tc>
          <w:tcPr>
            <w:tcW w:w="6318" w:type="dxa"/>
          </w:tcPr>
          <w:p w:rsidR="00BC71D9" w:rsidRPr="00DC5AC1" w:rsidRDefault="00BC71D9" w:rsidP="00BD611C">
            <w:pPr>
              <w:pStyle w:val="Seznam2"/>
              <w:ind w:left="0" w:firstLine="0"/>
              <w:jc w:val="both"/>
              <w:rPr>
                <w:sz w:val="20"/>
                <w:szCs w:val="20"/>
              </w:rPr>
            </w:pPr>
            <w:r w:rsidRPr="00DC5AC1">
              <w:rPr>
                <w:sz w:val="20"/>
                <w:szCs w:val="20"/>
              </w:rPr>
              <w:t>Litoměřice</w:t>
            </w:r>
          </w:p>
        </w:tc>
      </w:tr>
      <w:tr w:rsidR="00BC71D9" w:rsidRPr="00DC5AC1" w:rsidTr="00BC71D9">
        <w:tc>
          <w:tcPr>
            <w:tcW w:w="3402" w:type="dxa"/>
            <w:shd w:val="clear" w:color="auto" w:fill="C0C0C0"/>
          </w:tcPr>
          <w:p w:rsidR="00BC71D9" w:rsidRPr="00DC5AC1" w:rsidRDefault="00BC71D9" w:rsidP="00BD611C">
            <w:pPr>
              <w:pStyle w:val="Seznam2"/>
              <w:ind w:left="0" w:firstLine="0"/>
              <w:jc w:val="both"/>
              <w:rPr>
                <w:b/>
                <w:sz w:val="20"/>
                <w:szCs w:val="20"/>
              </w:rPr>
            </w:pPr>
            <w:r w:rsidRPr="00DC5AC1">
              <w:rPr>
                <w:b/>
                <w:sz w:val="20"/>
                <w:szCs w:val="20"/>
              </w:rPr>
              <w:t>Výměra LHC v ZCHÚ (ha)</w:t>
            </w:r>
          </w:p>
        </w:tc>
        <w:tc>
          <w:tcPr>
            <w:tcW w:w="6318" w:type="dxa"/>
          </w:tcPr>
          <w:p w:rsidR="00BC71D9" w:rsidRPr="00DC5AC1" w:rsidRDefault="00E670D0" w:rsidP="00BD611C">
            <w:pPr>
              <w:pStyle w:val="Seznam2"/>
              <w:ind w:left="0" w:firstLine="0"/>
              <w:jc w:val="both"/>
              <w:rPr>
                <w:sz w:val="20"/>
                <w:szCs w:val="20"/>
              </w:rPr>
            </w:pPr>
            <w:r>
              <w:rPr>
                <w:sz w:val="20"/>
                <w:szCs w:val="20"/>
              </w:rPr>
              <w:t>13,96</w:t>
            </w:r>
          </w:p>
        </w:tc>
      </w:tr>
      <w:tr w:rsidR="00BC71D9" w:rsidRPr="00DC5AC1" w:rsidTr="00BC71D9">
        <w:tc>
          <w:tcPr>
            <w:tcW w:w="3402" w:type="dxa"/>
            <w:shd w:val="clear" w:color="auto" w:fill="C0C0C0"/>
          </w:tcPr>
          <w:p w:rsidR="00BC71D9" w:rsidRPr="00DC5AC1" w:rsidRDefault="00BC71D9" w:rsidP="00BD611C">
            <w:pPr>
              <w:pStyle w:val="Seznam2"/>
              <w:ind w:left="0" w:firstLine="0"/>
              <w:jc w:val="both"/>
              <w:rPr>
                <w:b/>
                <w:sz w:val="20"/>
                <w:szCs w:val="20"/>
              </w:rPr>
            </w:pPr>
            <w:r w:rsidRPr="00DC5AC1">
              <w:rPr>
                <w:b/>
                <w:sz w:val="20"/>
                <w:szCs w:val="20"/>
              </w:rPr>
              <w:t>Období platnosti LHP (LHO)</w:t>
            </w:r>
          </w:p>
        </w:tc>
        <w:tc>
          <w:tcPr>
            <w:tcW w:w="6318" w:type="dxa"/>
          </w:tcPr>
          <w:p w:rsidR="00BC71D9" w:rsidRPr="00DC5AC1" w:rsidRDefault="00E27E23" w:rsidP="00B6680D">
            <w:pPr>
              <w:pStyle w:val="Seznam2"/>
              <w:ind w:left="0" w:firstLine="0"/>
              <w:jc w:val="both"/>
              <w:rPr>
                <w:sz w:val="20"/>
                <w:szCs w:val="20"/>
              </w:rPr>
            </w:pPr>
            <w:r w:rsidRPr="00DC5AC1">
              <w:rPr>
                <w:sz w:val="20"/>
                <w:szCs w:val="20"/>
              </w:rPr>
              <w:t>1. 1. 2007 - 31. 12. 201</w:t>
            </w:r>
            <w:r w:rsidR="00B6680D">
              <w:rPr>
                <w:sz w:val="20"/>
                <w:szCs w:val="20"/>
              </w:rPr>
              <w:t>6</w:t>
            </w:r>
          </w:p>
        </w:tc>
      </w:tr>
      <w:tr w:rsidR="00BC71D9" w:rsidRPr="00DC5AC1" w:rsidTr="00BC71D9">
        <w:tc>
          <w:tcPr>
            <w:tcW w:w="3402" w:type="dxa"/>
            <w:shd w:val="clear" w:color="auto" w:fill="C0C0C0"/>
          </w:tcPr>
          <w:p w:rsidR="00BC71D9" w:rsidRPr="00DC5AC1" w:rsidRDefault="00BC71D9" w:rsidP="00BD611C">
            <w:pPr>
              <w:pStyle w:val="Seznam2"/>
              <w:ind w:left="0" w:firstLine="0"/>
              <w:jc w:val="both"/>
              <w:rPr>
                <w:b/>
                <w:sz w:val="20"/>
                <w:szCs w:val="20"/>
              </w:rPr>
            </w:pPr>
            <w:r w:rsidRPr="00DC5AC1">
              <w:rPr>
                <w:b/>
                <w:sz w:val="20"/>
                <w:szCs w:val="20"/>
              </w:rPr>
              <w:t>Organizace lesního hospodářství</w:t>
            </w:r>
          </w:p>
        </w:tc>
        <w:tc>
          <w:tcPr>
            <w:tcW w:w="6318" w:type="dxa"/>
          </w:tcPr>
          <w:p w:rsidR="00BC71D9" w:rsidRPr="00DC5AC1" w:rsidRDefault="009C6F78" w:rsidP="00BD611C">
            <w:pPr>
              <w:pStyle w:val="Seznam2"/>
              <w:ind w:left="0" w:firstLine="0"/>
              <w:jc w:val="both"/>
              <w:rPr>
                <w:sz w:val="20"/>
                <w:szCs w:val="20"/>
              </w:rPr>
            </w:pPr>
            <w:r w:rsidRPr="00DC5AC1">
              <w:rPr>
                <w:sz w:val="20"/>
                <w:szCs w:val="20"/>
              </w:rPr>
              <w:t>LS Litoměřice</w:t>
            </w:r>
          </w:p>
        </w:tc>
      </w:tr>
      <w:tr w:rsidR="00BC71D9" w:rsidRPr="005F0789" w:rsidTr="00BC71D9">
        <w:tc>
          <w:tcPr>
            <w:tcW w:w="3402" w:type="dxa"/>
            <w:shd w:val="clear" w:color="auto" w:fill="C0C0C0"/>
          </w:tcPr>
          <w:p w:rsidR="00BC71D9" w:rsidRPr="00DC5AC1" w:rsidRDefault="00BC71D9" w:rsidP="00BD611C">
            <w:pPr>
              <w:pStyle w:val="Seznam2"/>
              <w:ind w:left="0" w:firstLine="0"/>
              <w:jc w:val="both"/>
              <w:rPr>
                <w:b/>
                <w:sz w:val="20"/>
                <w:szCs w:val="20"/>
              </w:rPr>
            </w:pPr>
            <w:r w:rsidRPr="00DC5AC1">
              <w:rPr>
                <w:b/>
                <w:sz w:val="20"/>
                <w:szCs w:val="20"/>
              </w:rPr>
              <w:t>Nižší organizační jednotka</w:t>
            </w:r>
          </w:p>
        </w:tc>
        <w:tc>
          <w:tcPr>
            <w:tcW w:w="6318" w:type="dxa"/>
          </w:tcPr>
          <w:p w:rsidR="00BC71D9" w:rsidRPr="00DC5AC1" w:rsidRDefault="00F76B8F" w:rsidP="00BD611C">
            <w:pPr>
              <w:pStyle w:val="Seznam2"/>
              <w:ind w:left="0" w:firstLine="0"/>
              <w:jc w:val="both"/>
              <w:rPr>
                <w:sz w:val="20"/>
                <w:szCs w:val="20"/>
              </w:rPr>
            </w:pPr>
            <w:r>
              <w:rPr>
                <w:sz w:val="20"/>
                <w:szCs w:val="20"/>
              </w:rPr>
              <w:t>-</w:t>
            </w:r>
          </w:p>
        </w:tc>
      </w:tr>
    </w:tbl>
    <w:p w:rsidR="00BC71D9" w:rsidRPr="004A33CF" w:rsidRDefault="00BC71D9" w:rsidP="00BC71D9">
      <w:pPr>
        <w:pStyle w:val="Nadpis4"/>
      </w:pPr>
      <w:bookmarkStart w:id="55" w:name="_Toc277832969"/>
      <w:r w:rsidRPr="004A33CF">
        <w:t>Přehled výměr a zastoupení souborů lesních typů</w:t>
      </w:r>
      <w:bookmarkEnd w:id="55"/>
    </w:p>
    <w:tbl>
      <w:tblPr>
        <w:tblW w:w="9720" w:type="dxa"/>
        <w:tblInd w:w="3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30" w:type="dxa"/>
          <w:right w:w="30" w:type="dxa"/>
        </w:tblCellMar>
        <w:tblLook w:val="0000"/>
      </w:tblPr>
      <w:tblGrid>
        <w:gridCol w:w="1418"/>
        <w:gridCol w:w="2410"/>
        <w:gridCol w:w="3260"/>
        <w:gridCol w:w="992"/>
        <w:gridCol w:w="1640"/>
      </w:tblGrid>
      <w:tr w:rsidR="00BC71D9" w:rsidRPr="004A33CF" w:rsidTr="001866DD">
        <w:trPr>
          <w:cantSplit/>
          <w:trHeight w:val="247"/>
        </w:trPr>
        <w:tc>
          <w:tcPr>
            <w:tcW w:w="9720" w:type="dxa"/>
            <w:gridSpan w:val="5"/>
            <w:shd w:val="clear" w:color="auto" w:fill="C0C0C0"/>
          </w:tcPr>
          <w:p w:rsidR="00BC71D9" w:rsidRPr="004A33CF" w:rsidRDefault="00BC71D9" w:rsidP="00BD611C">
            <w:pPr>
              <w:rPr>
                <w:b/>
                <w:bCs/>
                <w:snapToGrid w:val="0"/>
                <w:sz w:val="20"/>
                <w:szCs w:val="20"/>
              </w:rPr>
            </w:pPr>
            <w:r w:rsidRPr="004A33CF">
              <w:rPr>
                <w:b/>
                <w:bCs/>
                <w:snapToGrid w:val="0"/>
                <w:sz w:val="20"/>
                <w:szCs w:val="20"/>
              </w:rPr>
              <w:t>Přírodní lesní oblast:</w:t>
            </w:r>
            <w:r w:rsidR="00C77CA3" w:rsidRPr="004A33CF">
              <w:rPr>
                <w:b/>
                <w:bCs/>
                <w:snapToGrid w:val="0"/>
                <w:sz w:val="20"/>
                <w:szCs w:val="20"/>
              </w:rPr>
              <w:t xml:space="preserve"> LO 17</w:t>
            </w:r>
          </w:p>
        </w:tc>
      </w:tr>
      <w:tr w:rsidR="00BC71D9" w:rsidRPr="004A33CF" w:rsidTr="001866DD">
        <w:trPr>
          <w:trHeight w:val="247"/>
        </w:trPr>
        <w:tc>
          <w:tcPr>
            <w:tcW w:w="1418" w:type="dxa"/>
            <w:shd w:val="clear" w:color="auto" w:fill="C0C0C0"/>
          </w:tcPr>
          <w:p w:rsidR="00BC71D9" w:rsidRPr="004A33CF" w:rsidRDefault="00BC71D9" w:rsidP="00BD611C">
            <w:pPr>
              <w:jc w:val="center"/>
              <w:rPr>
                <w:b/>
                <w:bCs/>
                <w:snapToGrid w:val="0"/>
                <w:sz w:val="20"/>
                <w:szCs w:val="20"/>
              </w:rPr>
            </w:pPr>
            <w:r w:rsidRPr="004A33CF">
              <w:rPr>
                <w:b/>
                <w:bCs/>
                <w:snapToGrid w:val="0"/>
                <w:sz w:val="20"/>
                <w:szCs w:val="20"/>
              </w:rPr>
              <w:t>Soubor lesních typů (SLT)</w:t>
            </w:r>
          </w:p>
        </w:tc>
        <w:tc>
          <w:tcPr>
            <w:tcW w:w="2410" w:type="dxa"/>
            <w:shd w:val="clear" w:color="auto" w:fill="C0C0C0"/>
          </w:tcPr>
          <w:p w:rsidR="00BC71D9" w:rsidRPr="004A33CF" w:rsidRDefault="00BC71D9" w:rsidP="00BD611C">
            <w:pPr>
              <w:jc w:val="center"/>
              <w:rPr>
                <w:b/>
                <w:bCs/>
                <w:sz w:val="20"/>
                <w:szCs w:val="20"/>
              </w:rPr>
            </w:pPr>
            <w:r w:rsidRPr="004A33CF">
              <w:rPr>
                <w:b/>
                <w:bCs/>
                <w:snapToGrid w:val="0"/>
                <w:sz w:val="20"/>
                <w:szCs w:val="20"/>
              </w:rPr>
              <w:t>Název SLT</w:t>
            </w:r>
          </w:p>
        </w:tc>
        <w:tc>
          <w:tcPr>
            <w:tcW w:w="3260" w:type="dxa"/>
            <w:shd w:val="clear" w:color="auto" w:fill="C0C0C0"/>
          </w:tcPr>
          <w:p w:rsidR="00BC71D9" w:rsidRPr="004A33CF" w:rsidRDefault="00BC71D9" w:rsidP="00BD611C">
            <w:pPr>
              <w:jc w:val="center"/>
              <w:rPr>
                <w:b/>
                <w:bCs/>
                <w:snapToGrid w:val="0"/>
                <w:sz w:val="20"/>
                <w:szCs w:val="20"/>
                <w:vertAlign w:val="superscript"/>
              </w:rPr>
            </w:pPr>
            <w:r w:rsidRPr="004A33CF">
              <w:rPr>
                <w:b/>
                <w:bCs/>
                <w:snapToGrid w:val="0"/>
                <w:sz w:val="20"/>
                <w:szCs w:val="20"/>
              </w:rPr>
              <w:t>Přirozená dřevinná skladba SLT</w:t>
            </w:r>
            <w:r w:rsidR="001D216F" w:rsidRPr="004A33CF">
              <w:rPr>
                <w:b/>
                <w:bCs/>
                <w:snapToGrid w:val="0"/>
                <w:sz w:val="20"/>
                <w:szCs w:val="20"/>
                <w:vertAlign w:val="superscript"/>
              </w:rPr>
              <w:t>2</w:t>
            </w:r>
          </w:p>
        </w:tc>
        <w:tc>
          <w:tcPr>
            <w:tcW w:w="992" w:type="dxa"/>
            <w:shd w:val="clear" w:color="auto" w:fill="C0C0C0"/>
          </w:tcPr>
          <w:p w:rsidR="00BC71D9" w:rsidRPr="004A33CF" w:rsidRDefault="00BC71D9" w:rsidP="00BD611C">
            <w:pPr>
              <w:jc w:val="center"/>
              <w:rPr>
                <w:b/>
                <w:bCs/>
                <w:sz w:val="20"/>
                <w:szCs w:val="20"/>
                <w:vertAlign w:val="superscript"/>
              </w:rPr>
            </w:pPr>
            <w:r w:rsidRPr="004A33CF">
              <w:rPr>
                <w:b/>
                <w:bCs/>
                <w:snapToGrid w:val="0"/>
                <w:sz w:val="20"/>
                <w:szCs w:val="20"/>
              </w:rPr>
              <w:t>Výměra (ha)</w:t>
            </w:r>
            <w:r w:rsidR="005B43F6" w:rsidRPr="004A33CF">
              <w:rPr>
                <w:b/>
                <w:bCs/>
                <w:snapToGrid w:val="0"/>
                <w:sz w:val="20"/>
                <w:szCs w:val="20"/>
                <w:vertAlign w:val="superscript"/>
              </w:rPr>
              <w:t>1</w:t>
            </w:r>
          </w:p>
        </w:tc>
        <w:tc>
          <w:tcPr>
            <w:tcW w:w="1640" w:type="dxa"/>
            <w:shd w:val="clear" w:color="auto" w:fill="C0C0C0"/>
          </w:tcPr>
          <w:p w:rsidR="00BC71D9" w:rsidRPr="004A33CF" w:rsidRDefault="00BC71D9" w:rsidP="00BD611C">
            <w:pPr>
              <w:jc w:val="center"/>
              <w:rPr>
                <w:b/>
                <w:bCs/>
                <w:snapToGrid w:val="0"/>
                <w:sz w:val="20"/>
                <w:szCs w:val="20"/>
              </w:rPr>
            </w:pPr>
            <w:r w:rsidRPr="004A33CF">
              <w:rPr>
                <w:b/>
                <w:bCs/>
                <w:snapToGrid w:val="0"/>
                <w:sz w:val="20"/>
                <w:szCs w:val="20"/>
              </w:rPr>
              <w:t>Podíl (%)</w:t>
            </w:r>
          </w:p>
        </w:tc>
      </w:tr>
      <w:tr w:rsidR="00BC71D9" w:rsidRPr="004A33CF" w:rsidTr="001866DD">
        <w:trPr>
          <w:trHeight w:val="247"/>
        </w:trPr>
        <w:tc>
          <w:tcPr>
            <w:tcW w:w="1418" w:type="dxa"/>
          </w:tcPr>
          <w:p w:rsidR="00BC71D9" w:rsidRPr="004A33CF" w:rsidRDefault="00BC71D9" w:rsidP="00BD611C">
            <w:pPr>
              <w:jc w:val="center"/>
              <w:rPr>
                <w:snapToGrid w:val="0"/>
                <w:sz w:val="20"/>
                <w:szCs w:val="20"/>
              </w:rPr>
            </w:pPr>
            <w:r w:rsidRPr="004A33CF">
              <w:rPr>
                <w:snapToGrid w:val="0"/>
                <w:sz w:val="20"/>
                <w:szCs w:val="20"/>
              </w:rPr>
              <w:t>1S</w:t>
            </w:r>
          </w:p>
        </w:tc>
        <w:tc>
          <w:tcPr>
            <w:tcW w:w="2410" w:type="dxa"/>
          </w:tcPr>
          <w:p w:rsidR="00BC71D9" w:rsidRPr="004A33CF" w:rsidRDefault="000C3C71" w:rsidP="00BD611C">
            <w:pPr>
              <w:rPr>
                <w:snapToGrid w:val="0"/>
                <w:sz w:val="20"/>
                <w:szCs w:val="20"/>
              </w:rPr>
            </w:pPr>
            <w:r w:rsidRPr="004A33CF">
              <w:rPr>
                <w:snapToGrid w:val="0"/>
                <w:sz w:val="20"/>
                <w:szCs w:val="20"/>
              </w:rPr>
              <w:t>(habrová) doubrava na píscích</w:t>
            </w:r>
          </w:p>
        </w:tc>
        <w:tc>
          <w:tcPr>
            <w:tcW w:w="3260" w:type="dxa"/>
          </w:tcPr>
          <w:p w:rsidR="00BC71D9" w:rsidRPr="004A33CF" w:rsidRDefault="00BC71D9" w:rsidP="00BD611C">
            <w:pPr>
              <w:rPr>
                <w:snapToGrid w:val="0"/>
                <w:sz w:val="20"/>
                <w:szCs w:val="20"/>
              </w:rPr>
            </w:pPr>
            <w:r w:rsidRPr="004A33CF">
              <w:rPr>
                <w:snapToGrid w:val="0"/>
                <w:sz w:val="20"/>
                <w:szCs w:val="20"/>
              </w:rPr>
              <w:t>DB</w:t>
            </w:r>
            <w:r w:rsidR="000C3C71" w:rsidRPr="004A33CF">
              <w:rPr>
                <w:snapToGrid w:val="0"/>
                <w:sz w:val="20"/>
                <w:szCs w:val="20"/>
              </w:rPr>
              <w:t xml:space="preserve"> (7-8), HB (1-2), LP (+-1), BO (1), BR</w:t>
            </w:r>
          </w:p>
          <w:p w:rsidR="00BC71D9" w:rsidRPr="004A33CF" w:rsidRDefault="00BC71D9" w:rsidP="00BD611C">
            <w:pPr>
              <w:rPr>
                <w:snapToGrid w:val="0"/>
                <w:sz w:val="20"/>
                <w:szCs w:val="20"/>
              </w:rPr>
            </w:pPr>
          </w:p>
        </w:tc>
        <w:tc>
          <w:tcPr>
            <w:tcW w:w="992" w:type="dxa"/>
          </w:tcPr>
          <w:p w:rsidR="00BC71D9" w:rsidRPr="004A33CF" w:rsidRDefault="0039056E" w:rsidP="0039056E">
            <w:pPr>
              <w:jc w:val="center"/>
              <w:rPr>
                <w:snapToGrid w:val="0"/>
                <w:sz w:val="20"/>
                <w:szCs w:val="20"/>
              </w:rPr>
            </w:pPr>
            <w:r w:rsidRPr="004A33CF">
              <w:rPr>
                <w:snapToGrid w:val="0"/>
                <w:sz w:val="20"/>
                <w:szCs w:val="20"/>
              </w:rPr>
              <w:t>4,89</w:t>
            </w:r>
          </w:p>
        </w:tc>
        <w:tc>
          <w:tcPr>
            <w:tcW w:w="1640" w:type="dxa"/>
          </w:tcPr>
          <w:p w:rsidR="00BC71D9" w:rsidRPr="004A33CF" w:rsidRDefault="00E66469" w:rsidP="00E66469">
            <w:pPr>
              <w:jc w:val="center"/>
              <w:rPr>
                <w:snapToGrid w:val="0"/>
                <w:sz w:val="20"/>
                <w:szCs w:val="20"/>
              </w:rPr>
            </w:pPr>
            <w:r w:rsidRPr="004A33CF">
              <w:rPr>
                <w:snapToGrid w:val="0"/>
                <w:sz w:val="20"/>
                <w:szCs w:val="20"/>
              </w:rPr>
              <w:t>35</w:t>
            </w:r>
          </w:p>
        </w:tc>
      </w:tr>
      <w:tr w:rsidR="00676C43" w:rsidRPr="004A33CF" w:rsidTr="001866DD">
        <w:trPr>
          <w:trHeight w:val="247"/>
        </w:trPr>
        <w:tc>
          <w:tcPr>
            <w:tcW w:w="1418" w:type="dxa"/>
          </w:tcPr>
          <w:p w:rsidR="00676C43" w:rsidRPr="004A33CF" w:rsidRDefault="00676C43" w:rsidP="00BD611C">
            <w:pPr>
              <w:jc w:val="center"/>
              <w:rPr>
                <w:snapToGrid w:val="0"/>
                <w:sz w:val="20"/>
                <w:szCs w:val="20"/>
              </w:rPr>
            </w:pPr>
            <w:r w:rsidRPr="004A33CF">
              <w:rPr>
                <w:snapToGrid w:val="0"/>
                <w:sz w:val="20"/>
                <w:szCs w:val="20"/>
              </w:rPr>
              <w:t>1C</w:t>
            </w:r>
          </w:p>
        </w:tc>
        <w:tc>
          <w:tcPr>
            <w:tcW w:w="2410" w:type="dxa"/>
          </w:tcPr>
          <w:p w:rsidR="00676C43" w:rsidRPr="004A33CF" w:rsidRDefault="00136B07" w:rsidP="00BD611C">
            <w:pPr>
              <w:rPr>
                <w:snapToGrid w:val="0"/>
                <w:sz w:val="20"/>
                <w:szCs w:val="20"/>
              </w:rPr>
            </w:pPr>
            <w:r w:rsidRPr="004A33CF">
              <w:rPr>
                <w:snapToGrid w:val="0"/>
                <w:sz w:val="20"/>
                <w:szCs w:val="20"/>
              </w:rPr>
              <w:t>s</w:t>
            </w:r>
            <w:r w:rsidR="000C3C71" w:rsidRPr="004A33CF">
              <w:rPr>
                <w:snapToGrid w:val="0"/>
                <w:sz w:val="20"/>
                <w:szCs w:val="20"/>
              </w:rPr>
              <w:t>uchá habrová doubrava</w:t>
            </w:r>
          </w:p>
        </w:tc>
        <w:tc>
          <w:tcPr>
            <w:tcW w:w="3260" w:type="dxa"/>
          </w:tcPr>
          <w:p w:rsidR="00676C43" w:rsidRPr="004A33CF" w:rsidRDefault="006615C5" w:rsidP="00BD611C">
            <w:pPr>
              <w:rPr>
                <w:snapToGrid w:val="0"/>
                <w:sz w:val="20"/>
                <w:szCs w:val="20"/>
              </w:rPr>
            </w:pPr>
            <w:r w:rsidRPr="004A33CF">
              <w:rPr>
                <w:snapToGrid w:val="0"/>
                <w:sz w:val="20"/>
                <w:szCs w:val="20"/>
              </w:rPr>
              <w:t>DB (7-9), HB (+-1), LP (1-2), BRK (+-1)</w:t>
            </w:r>
          </w:p>
        </w:tc>
        <w:tc>
          <w:tcPr>
            <w:tcW w:w="992" w:type="dxa"/>
          </w:tcPr>
          <w:p w:rsidR="00676C43" w:rsidRPr="004A33CF" w:rsidRDefault="0039056E" w:rsidP="006615C5">
            <w:pPr>
              <w:jc w:val="center"/>
              <w:rPr>
                <w:snapToGrid w:val="0"/>
                <w:sz w:val="20"/>
                <w:szCs w:val="20"/>
              </w:rPr>
            </w:pPr>
            <w:r w:rsidRPr="004A33CF">
              <w:rPr>
                <w:snapToGrid w:val="0"/>
                <w:sz w:val="20"/>
                <w:szCs w:val="20"/>
              </w:rPr>
              <w:t>2,09</w:t>
            </w:r>
          </w:p>
        </w:tc>
        <w:tc>
          <w:tcPr>
            <w:tcW w:w="1640" w:type="dxa"/>
          </w:tcPr>
          <w:p w:rsidR="00676C43" w:rsidRPr="004A33CF" w:rsidRDefault="00E66469" w:rsidP="00BD611C">
            <w:pPr>
              <w:jc w:val="center"/>
              <w:rPr>
                <w:snapToGrid w:val="0"/>
                <w:sz w:val="20"/>
                <w:szCs w:val="20"/>
              </w:rPr>
            </w:pPr>
            <w:r w:rsidRPr="004A33CF">
              <w:rPr>
                <w:snapToGrid w:val="0"/>
                <w:sz w:val="20"/>
                <w:szCs w:val="20"/>
              </w:rPr>
              <w:t>15</w:t>
            </w:r>
          </w:p>
        </w:tc>
      </w:tr>
      <w:tr w:rsidR="00676C43" w:rsidRPr="004A33CF" w:rsidTr="001866DD">
        <w:trPr>
          <w:trHeight w:val="247"/>
        </w:trPr>
        <w:tc>
          <w:tcPr>
            <w:tcW w:w="1418" w:type="dxa"/>
          </w:tcPr>
          <w:p w:rsidR="00676C43" w:rsidRPr="004A33CF" w:rsidRDefault="00676C43" w:rsidP="00BD611C">
            <w:pPr>
              <w:jc w:val="center"/>
              <w:rPr>
                <w:snapToGrid w:val="0"/>
                <w:sz w:val="20"/>
                <w:szCs w:val="20"/>
              </w:rPr>
            </w:pPr>
            <w:r w:rsidRPr="004A33CF">
              <w:rPr>
                <w:snapToGrid w:val="0"/>
                <w:sz w:val="20"/>
                <w:szCs w:val="20"/>
              </w:rPr>
              <w:t>1B</w:t>
            </w:r>
          </w:p>
        </w:tc>
        <w:tc>
          <w:tcPr>
            <w:tcW w:w="2410" w:type="dxa"/>
          </w:tcPr>
          <w:p w:rsidR="00676C43" w:rsidRPr="004A33CF" w:rsidRDefault="000C3C71" w:rsidP="00BD611C">
            <w:pPr>
              <w:rPr>
                <w:snapToGrid w:val="0"/>
                <w:sz w:val="20"/>
                <w:szCs w:val="20"/>
              </w:rPr>
            </w:pPr>
            <w:r w:rsidRPr="004A33CF">
              <w:rPr>
                <w:snapToGrid w:val="0"/>
                <w:sz w:val="20"/>
                <w:szCs w:val="20"/>
              </w:rPr>
              <w:t>bohatá habrová doubrava</w:t>
            </w:r>
          </w:p>
        </w:tc>
        <w:tc>
          <w:tcPr>
            <w:tcW w:w="3260" w:type="dxa"/>
          </w:tcPr>
          <w:p w:rsidR="00676C43" w:rsidRPr="004A33CF" w:rsidRDefault="006615C5" w:rsidP="00BD611C">
            <w:pPr>
              <w:rPr>
                <w:snapToGrid w:val="0"/>
                <w:sz w:val="20"/>
                <w:szCs w:val="20"/>
              </w:rPr>
            </w:pPr>
            <w:r w:rsidRPr="004A33CF">
              <w:rPr>
                <w:snapToGrid w:val="0"/>
                <w:sz w:val="20"/>
                <w:szCs w:val="20"/>
              </w:rPr>
              <w:t>DBZ (2-5), DB (3-5), LP (2-3), HB (1-2), BK (+-1), JV (+-1), BRK (+-1), BB (+-1)</w:t>
            </w:r>
          </w:p>
        </w:tc>
        <w:tc>
          <w:tcPr>
            <w:tcW w:w="992" w:type="dxa"/>
          </w:tcPr>
          <w:p w:rsidR="00676C43" w:rsidRPr="004A33CF" w:rsidRDefault="0039056E" w:rsidP="006615C5">
            <w:pPr>
              <w:jc w:val="center"/>
              <w:rPr>
                <w:snapToGrid w:val="0"/>
                <w:sz w:val="20"/>
                <w:szCs w:val="20"/>
              </w:rPr>
            </w:pPr>
            <w:r w:rsidRPr="004A33CF">
              <w:rPr>
                <w:snapToGrid w:val="0"/>
                <w:sz w:val="20"/>
                <w:szCs w:val="20"/>
              </w:rPr>
              <w:t>5,58</w:t>
            </w:r>
          </w:p>
        </w:tc>
        <w:tc>
          <w:tcPr>
            <w:tcW w:w="1640" w:type="dxa"/>
          </w:tcPr>
          <w:p w:rsidR="00676C43" w:rsidRPr="004A33CF" w:rsidRDefault="00E66469" w:rsidP="00DD3C45">
            <w:pPr>
              <w:jc w:val="center"/>
              <w:rPr>
                <w:snapToGrid w:val="0"/>
                <w:sz w:val="20"/>
                <w:szCs w:val="20"/>
              </w:rPr>
            </w:pPr>
            <w:r w:rsidRPr="004A33CF">
              <w:rPr>
                <w:snapToGrid w:val="0"/>
                <w:sz w:val="20"/>
                <w:szCs w:val="20"/>
              </w:rPr>
              <w:t>40</w:t>
            </w:r>
          </w:p>
        </w:tc>
      </w:tr>
      <w:tr w:rsidR="00AC42DE" w:rsidRPr="004A33CF" w:rsidTr="001866DD">
        <w:trPr>
          <w:trHeight w:val="247"/>
        </w:trPr>
        <w:tc>
          <w:tcPr>
            <w:tcW w:w="1418" w:type="dxa"/>
          </w:tcPr>
          <w:p w:rsidR="00AC42DE" w:rsidRPr="004A33CF" w:rsidRDefault="00AC42DE" w:rsidP="00BD611C">
            <w:pPr>
              <w:jc w:val="center"/>
              <w:rPr>
                <w:snapToGrid w:val="0"/>
                <w:sz w:val="20"/>
                <w:szCs w:val="20"/>
              </w:rPr>
            </w:pPr>
            <w:r w:rsidRPr="004A33CF">
              <w:rPr>
                <w:snapToGrid w:val="0"/>
                <w:sz w:val="20"/>
                <w:szCs w:val="20"/>
              </w:rPr>
              <w:t>1Z</w:t>
            </w:r>
          </w:p>
        </w:tc>
        <w:tc>
          <w:tcPr>
            <w:tcW w:w="2410" w:type="dxa"/>
          </w:tcPr>
          <w:p w:rsidR="00AC42DE" w:rsidRPr="004A33CF" w:rsidRDefault="00136B07" w:rsidP="00BD611C">
            <w:pPr>
              <w:rPr>
                <w:snapToGrid w:val="0"/>
                <w:sz w:val="20"/>
                <w:szCs w:val="20"/>
              </w:rPr>
            </w:pPr>
            <w:r w:rsidRPr="004A33CF">
              <w:rPr>
                <w:snapToGrid w:val="0"/>
                <w:sz w:val="20"/>
                <w:szCs w:val="20"/>
              </w:rPr>
              <w:t>z</w:t>
            </w:r>
            <w:r w:rsidR="00A91B00" w:rsidRPr="004A33CF">
              <w:rPr>
                <w:snapToGrid w:val="0"/>
                <w:sz w:val="20"/>
                <w:szCs w:val="20"/>
              </w:rPr>
              <w:t>akrslá doubrava</w:t>
            </w:r>
          </w:p>
        </w:tc>
        <w:tc>
          <w:tcPr>
            <w:tcW w:w="3260" w:type="dxa"/>
          </w:tcPr>
          <w:p w:rsidR="00AC42DE" w:rsidRPr="004A33CF" w:rsidRDefault="00D46CF2" w:rsidP="00FB69D3">
            <w:pPr>
              <w:rPr>
                <w:snapToGrid w:val="0"/>
                <w:sz w:val="20"/>
                <w:szCs w:val="20"/>
              </w:rPr>
            </w:pPr>
            <w:r w:rsidRPr="004A33CF">
              <w:rPr>
                <w:snapToGrid w:val="0"/>
                <w:sz w:val="20"/>
                <w:szCs w:val="20"/>
              </w:rPr>
              <w:t>DBZ (6-9), BR (+-2), LP (+-1), HB +-2), BRK (+-1), MK (+-1), BB (+-</w:t>
            </w:r>
            <w:r w:rsidR="00FB69D3" w:rsidRPr="004A33CF">
              <w:rPr>
                <w:snapToGrid w:val="0"/>
                <w:sz w:val="20"/>
                <w:szCs w:val="20"/>
              </w:rPr>
              <w:t>1</w:t>
            </w:r>
            <w:r w:rsidRPr="004A33CF">
              <w:rPr>
                <w:snapToGrid w:val="0"/>
                <w:sz w:val="20"/>
                <w:szCs w:val="20"/>
              </w:rPr>
              <w:t>)</w:t>
            </w:r>
          </w:p>
        </w:tc>
        <w:tc>
          <w:tcPr>
            <w:tcW w:w="992" w:type="dxa"/>
          </w:tcPr>
          <w:p w:rsidR="00AC42DE" w:rsidRPr="004A33CF" w:rsidRDefault="0039056E" w:rsidP="0039056E">
            <w:pPr>
              <w:jc w:val="center"/>
              <w:rPr>
                <w:snapToGrid w:val="0"/>
                <w:sz w:val="20"/>
                <w:szCs w:val="20"/>
              </w:rPr>
            </w:pPr>
            <w:r w:rsidRPr="004A33CF">
              <w:rPr>
                <w:snapToGrid w:val="0"/>
                <w:sz w:val="20"/>
                <w:szCs w:val="20"/>
              </w:rPr>
              <w:t>1,40</w:t>
            </w:r>
          </w:p>
        </w:tc>
        <w:tc>
          <w:tcPr>
            <w:tcW w:w="1640" w:type="dxa"/>
          </w:tcPr>
          <w:p w:rsidR="00AC42DE" w:rsidRPr="004A33CF" w:rsidRDefault="00E66469" w:rsidP="00BD611C">
            <w:pPr>
              <w:jc w:val="center"/>
              <w:rPr>
                <w:snapToGrid w:val="0"/>
                <w:sz w:val="20"/>
                <w:szCs w:val="20"/>
              </w:rPr>
            </w:pPr>
            <w:r w:rsidRPr="004A33CF">
              <w:rPr>
                <w:snapToGrid w:val="0"/>
                <w:sz w:val="20"/>
                <w:szCs w:val="20"/>
              </w:rPr>
              <w:t>10</w:t>
            </w:r>
          </w:p>
        </w:tc>
      </w:tr>
      <w:tr w:rsidR="00BC71D9" w:rsidRPr="004A33CF" w:rsidTr="001866DD">
        <w:trPr>
          <w:cantSplit/>
          <w:trHeight w:val="247"/>
        </w:trPr>
        <w:tc>
          <w:tcPr>
            <w:tcW w:w="1418" w:type="dxa"/>
            <w:shd w:val="clear" w:color="auto" w:fill="C0C0C0"/>
          </w:tcPr>
          <w:p w:rsidR="00BC71D9" w:rsidRPr="004A33CF" w:rsidRDefault="00BC71D9" w:rsidP="00BD611C">
            <w:pPr>
              <w:jc w:val="center"/>
              <w:rPr>
                <w:b/>
                <w:bCs/>
                <w:snapToGrid w:val="0"/>
                <w:sz w:val="20"/>
                <w:szCs w:val="20"/>
              </w:rPr>
            </w:pPr>
            <w:r w:rsidRPr="004A33CF">
              <w:rPr>
                <w:b/>
                <w:bCs/>
                <w:snapToGrid w:val="0"/>
                <w:sz w:val="20"/>
                <w:szCs w:val="20"/>
              </w:rPr>
              <w:t>Celkem</w:t>
            </w:r>
          </w:p>
        </w:tc>
        <w:tc>
          <w:tcPr>
            <w:tcW w:w="5670" w:type="dxa"/>
            <w:gridSpan w:val="2"/>
            <w:shd w:val="clear" w:color="auto" w:fill="C0C0C0"/>
          </w:tcPr>
          <w:p w:rsidR="00BC71D9" w:rsidRPr="004A33CF" w:rsidRDefault="00BC71D9" w:rsidP="00BD611C">
            <w:pPr>
              <w:jc w:val="center"/>
              <w:rPr>
                <w:b/>
                <w:bCs/>
                <w:snapToGrid w:val="0"/>
                <w:sz w:val="20"/>
                <w:szCs w:val="20"/>
              </w:rPr>
            </w:pPr>
          </w:p>
        </w:tc>
        <w:tc>
          <w:tcPr>
            <w:tcW w:w="992" w:type="dxa"/>
            <w:shd w:val="clear" w:color="auto" w:fill="C0C0C0"/>
          </w:tcPr>
          <w:p w:rsidR="00BC71D9" w:rsidRPr="004A33CF" w:rsidRDefault="00E66469" w:rsidP="00BD611C">
            <w:pPr>
              <w:jc w:val="center"/>
              <w:rPr>
                <w:b/>
                <w:bCs/>
                <w:snapToGrid w:val="0"/>
                <w:sz w:val="20"/>
                <w:szCs w:val="20"/>
              </w:rPr>
            </w:pPr>
            <w:r w:rsidRPr="004A33CF">
              <w:rPr>
                <w:b/>
                <w:sz w:val="20"/>
                <w:szCs w:val="20"/>
              </w:rPr>
              <w:t>13,96</w:t>
            </w:r>
          </w:p>
        </w:tc>
        <w:tc>
          <w:tcPr>
            <w:tcW w:w="1640" w:type="dxa"/>
            <w:shd w:val="clear" w:color="auto" w:fill="C0C0C0"/>
          </w:tcPr>
          <w:p w:rsidR="00BC71D9" w:rsidRPr="004A33CF" w:rsidRDefault="005574FE" w:rsidP="00BD611C">
            <w:pPr>
              <w:jc w:val="center"/>
              <w:rPr>
                <w:b/>
                <w:bCs/>
                <w:snapToGrid w:val="0"/>
                <w:sz w:val="20"/>
                <w:szCs w:val="20"/>
              </w:rPr>
            </w:pPr>
            <w:r w:rsidRPr="004A33CF">
              <w:rPr>
                <w:b/>
                <w:bCs/>
                <w:snapToGrid w:val="0"/>
                <w:sz w:val="20"/>
                <w:szCs w:val="20"/>
              </w:rPr>
              <w:t xml:space="preserve">100 </w:t>
            </w:r>
          </w:p>
        </w:tc>
      </w:tr>
    </w:tbl>
    <w:p w:rsidR="00C43843" w:rsidRPr="004A33CF" w:rsidRDefault="00C43843" w:rsidP="00C43843">
      <w:pPr>
        <w:rPr>
          <w:sz w:val="20"/>
          <w:szCs w:val="20"/>
        </w:rPr>
      </w:pPr>
      <w:bookmarkStart w:id="56" w:name="_Toc277832970"/>
      <w:r w:rsidRPr="004A33CF">
        <w:rPr>
          <w:sz w:val="20"/>
          <w:szCs w:val="20"/>
        </w:rPr>
        <w:t>1 - zjištěno v 2D projekci, zaokrouhleno na 2 desetinná místa</w:t>
      </w:r>
    </w:p>
    <w:p w:rsidR="001D216F" w:rsidRPr="004A33CF" w:rsidRDefault="001D216F" w:rsidP="00C43843">
      <w:pPr>
        <w:rPr>
          <w:sz w:val="20"/>
          <w:szCs w:val="20"/>
        </w:rPr>
      </w:pPr>
      <w:r w:rsidRPr="004A33CF">
        <w:rPr>
          <w:sz w:val="20"/>
          <w:szCs w:val="20"/>
        </w:rPr>
        <w:t>2 - podle „Rámcových zásad lesního hospodaření pro typy přírodních stanovišť v územích soustavy Natura 2000 v České republice“</w:t>
      </w:r>
    </w:p>
    <w:p w:rsidR="00BC71D9" w:rsidRPr="00825219" w:rsidRDefault="00BC71D9" w:rsidP="00BC71D9">
      <w:pPr>
        <w:pStyle w:val="Nadpis4"/>
      </w:pPr>
      <w:r w:rsidRPr="00825219">
        <w:t>Porovnání přirozené a současné skladby lesa</w:t>
      </w:r>
      <w:bookmarkEnd w:id="56"/>
    </w:p>
    <w:tbl>
      <w:tblPr>
        <w:tblW w:w="10773" w:type="dxa"/>
        <w:tblInd w:w="-96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30" w:type="dxa"/>
          <w:right w:w="30" w:type="dxa"/>
        </w:tblCellMar>
        <w:tblLook w:val="0000"/>
      </w:tblPr>
      <w:tblGrid>
        <w:gridCol w:w="851"/>
        <w:gridCol w:w="2977"/>
        <w:gridCol w:w="1701"/>
        <w:gridCol w:w="1701"/>
        <w:gridCol w:w="1701"/>
        <w:gridCol w:w="1842"/>
      </w:tblGrid>
      <w:tr w:rsidR="00BC71D9" w:rsidRPr="00754FF1" w:rsidTr="00ED425C">
        <w:trPr>
          <w:trHeight w:val="494"/>
        </w:trPr>
        <w:tc>
          <w:tcPr>
            <w:tcW w:w="851" w:type="dxa"/>
            <w:shd w:val="clear" w:color="auto" w:fill="C0C0C0"/>
          </w:tcPr>
          <w:p w:rsidR="00BC71D9" w:rsidRPr="00754FF1" w:rsidRDefault="00E27E23" w:rsidP="00BD611C">
            <w:pPr>
              <w:jc w:val="center"/>
              <w:rPr>
                <w:b/>
                <w:bCs/>
                <w:snapToGrid w:val="0"/>
                <w:sz w:val="20"/>
                <w:szCs w:val="20"/>
              </w:rPr>
            </w:pPr>
            <w:r w:rsidRPr="00754FF1">
              <w:rPr>
                <w:b/>
                <w:bCs/>
                <w:snapToGrid w:val="0"/>
                <w:sz w:val="20"/>
                <w:szCs w:val="20"/>
              </w:rPr>
              <w:t>Zkratka</w:t>
            </w:r>
          </w:p>
        </w:tc>
        <w:tc>
          <w:tcPr>
            <w:tcW w:w="2977" w:type="dxa"/>
            <w:shd w:val="clear" w:color="auto" w:fill="C0C0C0"/>
          </w:tcPr>
          <w:p w:rsidR="00BC71D9" w:rsidRPr="00754FF1" w:rsidRDefault="00BC71D9" w:rsidP="00BD611C">
            <w:pPr>
              <w:jc w:val="center"/>
              <w:rPr>
                <w:b/>
                <w:bCs/>
                <w:snapToGrid w:val="0"/>
                <w:sz w:val="20"/>
                <w:szCs w:val="20"/>
              </w:rPr>
            </w:pPr>
            <w:r w:rsidRPr="00754FF1">
              <w:rPr>
                <w:b/>
                <w:bCs/>
                <w:snapToGrid w:val="0"/>
                <w:sz w:val="20"/>
                <w:szCs w:val="20"/>
              </w:rPr>
              <w:t>Název dřeviny</w:t>
            </w:r>
          </w:p>
        </w:tc>
        <w:tc>
          <w:tcPr>
            <w:tcW w:w="1701" w:type="dxa"/>
            <w:shd w:val="clear" w:color="auto" w:fill="C0C0C0"/>
          </w:tcPr>
          <w:p w:rsidR="00BC71D9" w:rsidRPr="00754FF1" w:rsidRDefault="00BC71D9" w:rsidP="00BD611C">
            <w:pPr>
              <w:jc w:val="center"/>
              <w:rPr>
                <w:b/>
                <w:bCs/>
                <w:snapToGrid w:val="0"/>
                <w:sz w:val="20"/>
                <w:szCs w:val="20"/>
              </w:rPr>
            </w:pPr>
            <w:r w:rsidRPr="00754FF1">
              <w:rPr>
                <w:b/>
                <w:bCs/>
                <w:snapToGrid w:val="0"/>
                <w:sz w:val="20"/>
                <w:szCs w:val="20"/>
              </w:rPr>
              <w:t>Současné zastoupení (ha)</w:t>
            </w:r>
          </w:p>
        </w:tc>
        <w:tc>
          <w:tcPr>
            <w:tcW w:w="1701" w:type="dxa"/>
            <w:shd w:val="clear" w:color="auto" w:fill="C0C0C0"/>
          </w:tcPr>
          <w:p w:rsidR="00BC71D9" w:rsidRPr="00754FF1" w:rsidRDefault="00BC71D9" w:rsidP="00BD611C">
            <w:pPr>
              <w:jc w:val="center"/>
              <w:rPr>
                <w:b/>
                <w:bCs/>
                <w:snapToGrid w:val="0"/>
                <w:sz w:val="20"/>
                <w:szCs w:val="20"/>
              </w:rPr>
            </w:pPr>
            <w:r w:rsidRPr="00754FF1">
              <w:rPr>
                <w:b/>
                <w:bCs/>
                <w:snapToGrid w:val="0"/>
                <w:sz w:val="20"/>
                <w:szCs w:val="20"/>
              </w:rPr>
              <w:t xml:space="preserve">Současné zastoupení </w:t>
            </w:r>
            <w:r w:rsidR="001450C7" w:rsidRPr="00754FF1">
              <w:rPr>
                <w:b/>
                <w:bCs/>
                <w:snapToGrid w:val="0"/>
                <w:sz w:val="20"/>
                <w:szCs w:val="20"/>
              </w:rPr>
              <w:t xml:space="preserve">- odhad </w:t>
            </w:r>
            <w:r w:rsidRPr="00754FF1">
              <w:rPr>
                <w:b/>
                <w:bCs/>
                <w:snapToGrid w:val="0"/>
                <w:sz w:val="20"/>
                <w:szCs w:val="20"/>
              </w:rPr>
              <w:t>(%)</w:t>
            </w:r>
          </w:p>
        </w:tc>
        <w:tc>
          <w:tcPr>
            <w:tcW w:w="1701" w:type="dxa"/>
            <w:shd w:val="clear" w:color="auto" w:fill="C0C0C0"/>
          </w:tcPr>
          <w:p w:rsidR="00BC71D9" w:rsidRPr="00754FF1" w:rsidRDefault="00BC71D9" w:rsidP="00BD611C">
            <w:pPr>
              <w:jc w:val="center"/>
              <w:rPr>
                <w:b/>
                <w:bCs/>
                <w:snapToGrid w:val="0"/>
                <w:sz w:val="20"/>
                <w:szCs w:val="20"/>
              </w:rPr>
            </w:pPr>
            <w:r w:rsidRPr="00754FF1">
              <w:rPr>
                <w:b/>
                <w:bCs/>
                <w:snapToGrid w:val="0"/>
                <w:sz w:val="20"/>
                <w:szCs w:val="20"/>
              </w:rPr>
              <w:t>Přirozené zastoupení (ha)</w:t>
            </w:r>
          </w:p>
        </w:tc>
        <w:tc>
          <w:tcPr>
            <w:tcW w:w="1842" w:type="dxa"/>
            <w:shd w:val="clear" w:color="auto" w:fill="C0C0C0"/>
          </w:tcPr>
          <w:p w:rsidR="00BC71D9" w:rsidRPr="00754FF1" w:rsidRDefault="00BC71D9" w:rsidP="00BD611C">
            <w:pPr>
              <w:jc w:val="center"/>
              <w:rPr>
                <w:b/>
                <w:bCs/>
                <w:snapToGrid w:val="0"/>
                <w:sz w:val="20"/>
                <w:szCs w:val="20"/>
              </w:rPr>
            </w:pPr>
            <w:r w:rsidRPr="00754FF1">
              <w:rPr>
                <w:b/>
                <w:bCs/>
                <w:snapToGrid w:val="0"/>
                <w:sz w:val="20"/>
                <w:szCs w:val="20"/>
              </w:rPr>
              <w:t>Přirozené zastoupení (%)</w:t>
            </w:r>
          </w:p>
        </w:tc>
      </w:tr>
      <w:tr w:rsidR="00BC71D9" w:rsidRPr="00754FF1" w:rsidTr="00ED425C">
        <w:trPr>
          <w:cantSplit/>
          <w:trHeight w:val="247"/>
        </w:trPr>
        <w:tc>
          <w:tcPr>
            <w:tcW w:w="10773" w:type="dxa"/>
            <w:gridSpan w:val="6"/>
          </w:tcPr>
          <w:p w:rsidR="00BC71D9" w:rsidRPr="00754FF1" w:rsidRDefault="00BC71D9" w:rsidP="00BD611C">
            <w:pPr>
              <w:rPr>
                <w:b/>
                <w:bCs/>
                <w:snapToGrid w:val="0"/>
                <w:sz w:val="20"/>
                <w:szCs w:val="20"/>
              </w:rPr>
            </w:pPr>
            <w:r w:rsidRPr="00754FF1">
              <w:rPr>
                <w:b/>
                <w:bCs/>
                <w:snapToGrid w:val="0"/>
                <w:sz w:val="20"/>
                <w:szCs w:val="20"/>
              </w:rPr>
              <w:t>Listnáče</w:t>
            </w:r>
          </w:p>
        </w:tc>
      </w:tr>
      <w:tr w:rsidR="00481CD9" w:rsidRPr="00754FF1" w:rsidTr="00ED425C">
        <w:trPr>
          <w:trHeight w:val="247"/>
        </w:trPr>
        <w:tc>
          <w:tcPr>
            <w:tcW w:w="851" w:type="dxa"/>
            <w:vAlign w:val="bottom"/>
          </w:tcPr>
          <w:p w:rsidR="00481CD9" w:rsidRPr="00754FF1" w:rsidRDefault="00481CD9">
            <w:pPr>
              <w:rPr>
                <w:color w:val="000000"/>
              </w:rPr>
            </w:pPr>
            <w:r w:rsidRPr="00754FF1">
              <w:rPr>
                <w:color w:val="000000"/>
                <w:sz w:val="22"/>
                <w:szCs w:val="22"/>
              </w:rPr>
              <w:t>BB</w:t>
            </w:r>
          </w:p>
        </w:tc>
        <w:tc>
          <w:tcPr>
            <w:tcW w:w="2977" w:type="dxa"/>
          </w:tcPr>
          <w:p w:rsidR="00481CD9" w:rsidRPr="00754FF1" w:rsidRDefault="00481CD9">
            <w:pPr>
              <w:rPr>
                <w:i/>
                <w:iCs/>
                <w:color w:val="000000"/>
                <w:sz w:val="20"/>
                <w:szCs w:val="20"/>
              </w:rPr>
            </w:pPr>
            <w:r w:rsidRPr="00754FF1">
              <w:rPr>
                <w:i/>
                <w:iCs/>
                <w:color w:val="000000"/>
                <w:sz w:val="20"/>
                <w:szCs w:val="20"/>
              </w:rPr>
              <w:t>Acer campestre</w:t>
            </w:r>
          </w:p>
        </w:tc>
        <w:tc>
          <w:tcPr>
            <w:tcW w:w="1701" w:type="dxa"/>
          </w:tcPr>
          <w:p w:rsidR="00481CD9" w:rsidRPr="00754FF1" w:rsidRDefault="00481CD9" w:rsidP="00A56CDB">
            <w:pPr>
              <w:jc w:val="center"/>
              <w:rPr>
                <w:iCs/>
                <w:color w:val="000000"/>
                <w:sz w:val="20"/>
                <w:szCs w:val="20"/>
              </w:rPr>
            </w:pPr>
            <w:r w:rsidRPr="00754FF1">
              <w:rPr>
                <w:iCs/>
                <w:color w:val="000000"/>
                <w:sz w:val="20"/>
                <w:szCs w:val="20"/>
              </w:rPr>
              <w:t>0.70</w:t>
            </w:r>
          </w:p>
        </w:tc>
        <w:tc>
          <w:tcPr>
            <w:tcW w:w="1701" w:type="dxa"/>
          </w:tcPr>
          <w:p w:rsidR="00481CD9" w:rsidRPr="00754FF1" w:rsidRDefault="00481CD9" w:rsidP="00481CD9">
            <w:pPr>
              <w:jc w:val="center"/>
              <w:rPr>
                <w:iCs/>
                <w:color w:val="000000"/>
                <w:sz w:val="20"/>
                <w:szCs w:val="20"/>
              </w:rPr>
            </w:pPr>
            <w:r w:rsidRPr="00754FF1">
              <w:rPr>
                <w:iCs/>
                <w:color w:val="000000"/>
                <w:sz w:val="20"/>
                <w:szCs w:val="20"/>
              </w:rPr>
              <w:t>5</w:t>
            </w:r>
          </w:p>
        </w:tc>
        <w:tc>
          <w:tcPr>
            <w:tcW w:w="1701" w:type="dxa"/>
            <w:vAlign w:val="center"/>
          </w:tcPr>
          <w:p w:rsidR="00481CD9" w:rsidRPr="00754FF1" w:rsidRDefault="00E25A4F" w:rsidP="005574FE">
            <w:pPr>
              <w:jc w:val="center"/>
              <w:rPr>
                <w:snapToGrid w:val="0"/>
                <w:sz w:val="20"/>
                <w:szCs w:val="20"/>
              </w:rPr>
            </w:pPr>
            <w:r w:rsidRPr="00754FF1">
              <w:rPr>
                <w:snapToGrid w:val="0"/>
                <w:sz w:val="20"/>
                <w:szCs w:val="20"/>
              </w:rPr>
              <w:t>0,35</w:t>
            </w:r>
          </w:p>
        </w:tc>
        <w:tc>
          <w:tcPr>
            <w:tcW w:w="1842" w:type="dxa"/>
            <w:vAlign w:val="center"/>
          </w:tcPr>
          <w:p w:rsidR="00481CD9" w:rsidRPr="00754FF1" w:rsidRDefault="00615FB0" w:rsidP="00380EB3">
            <w:pPr>
              <w:jc w:val="center"/>
              <w:rPr>
                <w:snapToGrid w:val="0"/>
                <w:sz w:val="20"/>
                <w:szCs w:val="20"/>
              </w:rPr>
            </w:pPr>
            <w:r w:rsidRPr="00754FF1">
              <w:rPr>
                <w:snapToGrid w:val="0"/>
                <w:sz w:val="20"/>
                <w:szCs w:val="20"/>
              </w:rPr>
              <w:t>2,5</w:t>
            </w:r>
          </w:p>
        </w:tc>
      </w:tr>
      <w:tr w:rsidR="00481CD9" w:rsidRPr="00754FF1" w:rsidTr="00ED425C">
        <w:trPr>
          <w:trHeight w:val="247"/>
        </w:trPr>
        <w:tc>
          <w:tcPr>
            <w:tcW w:w="851" w:type="dxa"/>
            <w:vAlign w:val="bottom"/>
          </w:tcPr>
          <w:p w:rsidR="00481CD9" w:rsidRPr="00754FF1" w:rsidRDefault="00481CD9">
            <w:pPr>
              <w:rPr>
                <w:color w:val="000000"/>
              </w:rPr>
            </w:pPr>
          </w:p>
        </w:tc>
        <w:tc>
          <w:tcPr>
            <w:tcW w:w="2977" w:type="dxa"/>
          </w:tcPr>
          <w:p w:rsidR="00481CD9" w:rsidRPr="00754FF1" w:rsidRDefault="00481CD9">
            <w:pPr>
              <w:rPr>
                <w:i/>
                <w:iCs/>
                <w:color w:val="000000"/>
                <w:sz w:val="20"/>
                <w:szCs w:val="20"/>
              </w:rPr>
            </w:pPr>
            <w:r w:rsidRPr="00754FF1">
              <w:rPr>
                <w:i/>
                <w:iCs/>
                <w:color w:val="000000"/>
                <w:sz w:val="20"/>
                <w:szCs w:val="20"/>
              </w:rPr>
              <w:t>Acer negundo</w:t>
            </w:r>
          </w:p>
        </w:tc>
        <w:tc>
          <w:tcPr>
            <w:tcW w:w="1701" w:type="dxa"/>
          </w:tcPr>
          <w:p w:rsidR="00481CD9" w:rsidRPr="00754FF1" w:rsidRDefault="00A56CDB" w:rsidP="00A56CDB">
            <w:pPr>
              <w:jc w:val="center"/>
              <w:rPr>
                <w:iCs/>
                <w:color w:val="000000"/>
                <w:sz w:val="20"/>
                <w:szCs w:val="20"/>
              </w:rPr>
            </w:pPr>
            <w:r w:rsidRPr="00754FF1">
              <w:rPr>
                <w:iCs/>
                <w:color w:val="000000"/>
                <w:sz w:val="20"/>
                <w:szCs w:val="20"/>
              </w:rPr>
              <w:t>+</w:t>
            </w:r>
          </w:p>
        </w:tc>
        <w:tc>
          <w:tcPr>
            <w:tcW w:w="1701" w:type="dxa"/>
          </w:tcPr>
          <w:p w:rsidR="00481CD9" w:rsidRPr="00754FF1" w:rsidRDefault="00A56CDB" w:rsidP="00481CD9">
            <w:pPr>
              <w:jc w:val="center"/>
              <w:rPr>
                <w:iCs/>
                <w:color w:val="000000"/>
                <w:sz w:val="20"/>
                <w:szCs w:val="20"/>
              </w:rPr>
            </w:pPr>
            <w:r w:rsidRPr="00754FF1">
              <w:rPr>
                <w:iCs/>
                <w:color w:val="000000"/>
                <w:sz w:val="20"/>
                <w:szCs w:val="20"/>
              </w:rPr>
              <w:t>+</w:t>
            </w:r>
          </w:p>
        </w:tc>
        <w:tc>
          <w:tcPr>
            <w:tcW w:w="1701" w:type="dxa"/>
            <w:vAlign w:val="center"/>
          </w:tcPr>
          <w:p w:rsidR="00481CD9" w:rsidRPr="00754FF1" w:rsidRDefault="00E25A4F" w:rsidP="00BD611C">
            <w:pPr>
              <w:jc w:val="center"/>
              <w:rPr>
                <w:sz w:val="20"/>
                <w:szCs w:val="20"/>
              </w:rPr>
            </w:pPr>
            <w:r w:rsidRPr="00754FF1">
              <w:rPr>
                <w:sz w:val="20"/>
                <w:szCs w:val="20"/>
              </w:rPr>
              <w:t>0</w:t>
            </w:r>
          </w:p>
        </w:tc>
        <w:tc>
          <w:tcPr>
            <w:tcW w:w="1842" w:type="dxa"/>
            <w:vAlign w:val="center"/>
          </w:tcPr>
          <w:p w:rsidR="00481CD9" w:rsidRPr="00754FF1" w:rsidRDefault="00615FB0" w:rsidP="00BD611C">
            <w:pPr>
              <w:jc w:val="center"/>
              <w:rPr>
                <w:snapToGrid w:val="0"/>
                <w:sz w:val="20"/>
                <w:szCs w:val="20"/>
              </w:rPr>
            </w:pPr>
            <w:r w:rsidRPr="00754FF1">
              <w:rPr>
                <w:snapToGrid w:val="0"/>
                <w:sz w:val="20"/>
                <w:szCs w:val="20"/>
              </w:rPr>
              <w:t>0</w:t>
            </w:r>
          </w:p>
        </w:tc>
      </w:tr>
      <w:tr w:rsidR="00481CD9" w:rsidRPr="00754FF1" w:rsidTr="00ED425C">
        <w:trPr>
          <w:trHeight w:val="247"/>
        </w:trPr>
        <w:tc>
          <w:tcPr>
            <w:tcW w:w="851" w:type="dxa"/>
            <w:vAlign w:val="bottom"/>
          </w:tcPr>
          <w:p w:rsidR="00481CD9" w:rsidRPr="00754FF1" w:rsidRDefault="00481CD9">
            <w:pPr>
              <w:rPr>
                <w:color w:val="000000"/>
              </w:rPr>
            </w:pPr>
            <w:r w:rsidRPr="00754FF1">
              <w:rPr>
                <w:color w:val="000000"/>
                <w:sz w:val="22"/>
                <w:szCs w:val="22"/>
              </w:rPr>
              <w:lastRenderedPageBreak/>
              <w:t>JV</w:t>
            </w:r>
          </w:p>
        </w:tc>
        <w:tc>
          <w:tcPr>
            <w:tcW w:w="2977" w:type="dxa"/>
          </w:tcPr>
          <w:p w:rsidR="00481CD9" w:rsidRPr="00754FF1" w:rsidRDefault="00481CD9">
            <w:pPr>
              <w:rPr>
                <w:i/>
                <w:iCs/>
                <w:color w:val="000000"/>
                <w:sz w:val="20"/>
                <w:szCs w:val="20"/>
              </w:rPr>
            </w:pPr>
            <w:r w:rsidRPr="00754FF1">
              <w:rPr>
                <w:i/>
                <w:iCs/>
                <w:color w:val="000000"/>
                <w:sz w:val="20"/>
                <w:szCs w:val="20"/>
              </w:rPr>
              <w:t>Acer platanoides</w:t>
            </w:r>
          </w:p>
        </w:tc>
        <w:tc>
          <w:tcPr>
            <w:tcW w:w="1701" w:type="dxa"/>
          </w:tcPr>
          <w:p w:rsidR="00481CD9" w:rsidRPr="00754FF1" w:rsidRDefault="00481CD9" w:rsidP="00A56CDB">
            <w:pPr>
              <w:jc w:val="center"/>
              <w:rPr>
                <w:iCs/>
                <w:color w:val="000000"/>
                <w:sz w:val="20"/>
                <w:szCs w:val="20"/>
              </w:rPr>
            </w:pPr>
            <w:r w:rsidRPr="00754FF1">
              <w:rPr>
                <w:iCs/>
                <w:color w:val="000000"/>
                <w:sz w:val="20"/>
                <w:szCs w:val="20"/>
              </w:rPr>
              <w:t>0.70</w:t>
            </w:r>
          </w:p>
        </w:tc>
        <w:tc>
          <w:tcPr>
            <w:tcW w:w="1701" w:type="dxa"/>
          </w:tcPr>
          <w:p w:rsidR="00481CD9" w:rsidRPr="00754FF1" w:rsidRDefault="00481CD9" w:rsidP="00481CD9">
            <w:pPr>
              <w:jc w:val="center"/>
              <w:rPr>
                <w:iCs/>
                <w:color w:val="000000"/>
                <w:sz w:val="20"/>
                <w:szCs w:val="20"/>
              </w:rPr>
            </w:pPr>
            <w:r w:rsidRPr="00754FF1">
              <w:rPr>
                <w:iCs/>
                <w:color w:val="000000"/>
                <w:sz w:val="20"/>
                <w:szCs w:val="20"/>
              </w:rPr>
              <w:t>5</w:t>
            </w:r>
          </w:p>
        </w:tc>
        <w:tc>
          <w:tcPr>
            <w:tcW w:w="1701" w:type="dxa"/>
            <w:vAlign w:val="center"/>
          </w:tcPr>
          <w:p w:rsidR="00481CD9" w:rsidRPr="00754FF1" w:rsidRDefault="00E25A4F" w:rsidP="00BD611C">
            <w:pPr>
              <w:jc w:val="center"/>
              <w:rPr>
                <w:snapToGrid w:val="0"/>
                <w:sz w:val="20"/>
                <w:szCs w:val="20"/>
              </w:rPr>
            </w:pPr>
            <w:r w:rsidRPr="00754FF1">
              <w:rPr>
                <w:snapToGrid w:val="0"/>
                <w:sz w:val="20"/>
                <w:szCs w:val="20"/>
              </w:rPr>
              <w:t>0,28</w:t>
            </w:r>
          </w:p>
        </w:tc>
        <w:tc>
          <w:tcPr>
            <w:tcW w:w="1842" w:type="dxa"/>
            <w:vAlign w:val="center"/>
          </w:tcPr>
          <w:p w:rsidR="00481CD9" w:rsidRPr="00754FF1" w:rsidRDefault="00615FB0" w:rsidP="00BD611C">
            <w:pPr>
              <w:jc w:val="center"/>
              <w:rPr>
                <w:snapToGrid w:val="0"/>
                <w:sz w:val="20"/>
                <w:szCs w:val="20"/>
              </w:rPr>
            </w:pPr>
            <w:r w:rsidRPr="00754FF1">
              <w:rPr>
                <w:snapToGrid w:val="0"/>
                <w:sz w:val="20"/>
                <w:szCs w:val="20"/>
              </w:rPr>
              <w:t>2</w:t>
            </w:r>
          </w:p>
        </w:tc>
      </w:tr>
      <w:tr w:rsidR="00481CD9" w:rsidRPr="00754FF1" w:rsidTr="00ED425C">
        <w:trPr>
          <w:trHeight w:val="247"/>
        </w:trPr>
        <w:tc>
          <w:tcPr>
            <w:tcW w:w="851" w:type="dxa"/>
            <w:vAlign w:val="bottom"/>
          </w:tcPr>
          <w:p w:rsidR="00481CD9" w:rsidRPr="00754FF1" w:rsidRDefault="00481CD9">
            <w:pPr>
              <w:rPr>
                <w:color w:val="000000"/>
              </w:rPr>
            </w:pPr>
            <w:r w:rsidRPr="00754FF1">
              <w:rPr>
                <w:color w:val="000000"/>
                <w:sz w:val="22"/>
                <w:szCs w:val="22"/>
              </w:rPr>
              <w:t>JK</w:t>
            </w:r>
          </w:p>
        </w:tc>
        <w:tc>
          <w:tcPr>
            <w:tcW w:w="2977" w:type="dxa"/>
          </w:tcPr>
          <w:p w:rsidR="00481CD9" w:rsidRPr="00754FF1" w:rsidRDefault="00481CD9">
            <w:pPr>
              <w:rPr>
                <w:i/>
                <w:iCs/>
                <w:color w:val="000000"/>
                <w:sz w:val="20"/>
                <w:szCs w:val="20"/>
              </w:rPr>
            </w:pPr>
            <w:r w:rsidRPr="00754FF1">
              <w:rPr>
                <w:i/>
                <w:iCs/>
                <w:color w:val="000000"/>
                <w:sz w:val="20"/>
                <w:szCs w:val="20"/>
              </w:rPr>
              <w:t>Acer pseudoplatanus</w:t>
            </w:r>
          </w:p>
        </w:tc>
        <w:tc>
          <w:tcPr>
            <w:tcW w:w="1701" w:type="dxa"/>
          </w:tcPr>
          <w:p w:rsidR="00481CD9" w:rsidRPr="00754FF1" w:rsidRDefault="00A56CDB" w:rsidP="00A56CDB">
            <w:pPr>
              <w:jc w:val="center"/>
              <w:rPr>
                <w:iCs/>
                <w:color w:val="000000"/>
                <w:sz w:val="20"/>
                <w:szCs w:val="20"/>
              </w:rPr>
            </w:pPr>
            <w:r w:rsidRPr="00754FF1">
              <w:rPr>
                <w:iCs/>
                <w:color w:val="000000"/>
                <w:sz w:val="20"/>
                <w:szCs w:val="20"/>
              </w:rPr>
              <w:t>+</w:t>
            </w:r>
          </w:p>
        </w:tc>
        <w:tc>
          <w:tcPr>
            <w:tcW w:w="1701" w:type="dxa"/>
          </w:tcPr>
          <w:p w:rsidR="00481CD9" w:rsidRPr="00754FF1" w:rsidRDefault="00A56CDB" w:rsidP="00481CD9">
            <w:pPr>
              <w:jc w:val="center"/>
              <w:rPr>
                <w:iCs/>
                <w:color w:val="000000"/>
                <w:sz w:val="20"/>
                <w:szCs w:val="20"/>
              </w:rPr>
            </w:pPr>
            <w:r w:rsidRPr="00754FF1">
              <w:rPr>
                <w:iCs/>
                <w:color w:val="000000"/>
                <w:sz w:val="20"/>
                <w:szCs w:val="20"/>
              </w:rPr>
              <w:t>+</w:t>
            </w:r>
          </w:p>
        </w:tc>
        <w:tc>
          <w:tcPr>
            <w:tcW w:w="1701" w:type="dxa"/>
            <w:vAlign w:val="center"/>
          </w:tcPr>
          <w:p w:rsidR="00481CD9" w:rsidRPr="00754FF1" w:rsidRDefault="00E25A4F" w:rsidP="00BD611C">
            <w:pPr>
              <w:jc w:val="center"/>
              <w:rPr>
                <w:sz w:val="20"/>
                <w:szCs w:val="20"/>
              </w:rPr>
            </w:pPr>
            <w:r w:rsidRPr="00754FF1">
              <w:rPr>
                <w:sz w:val="20"/>
                <w:szCs w:val="20"/>
              </w:rPr>
              <w:t>+</w:t>
            </w:r>
          </w:p>
        </w:tc>
        <w:tc>
          <w:tcPr>
            <w:tcW w:w="1842" w:type="dxa"/>
            <w:vAlign w:val="center"/>
          </w:tcPr>
          <w:p w:rsidR="00481CD9" w:rsidRPr="00754FF1" w:rsidRDefault="00615FB0" w:rsidP="00BD611C">
            <w:pPr>
              <w:jc w:val="center"/>
              <w:rPr>
                <w:snapToGrid w:val="0"/>
                <w:sz w:val="20"/>
                <w:szCs w:val="20"/>
              </w:rPr>
            </w:pPr>
            <w:r w:rsidRPr="00754FF1">
              <w:rPr>
                <w:snapToGrid w:val="0"/>
                <w:sz w:val="20"/>
                <w:szCs w:val="20"/>
              </w:rPr>
              <w:t>+</w:t>
            </w:r>
          </w:p>
        </w:tc>
      </w:tr>
      <w:tr w:rsidR="00481CD9" w:rsidRPr="00754FF1" w:rsidTr="00ED425C">
        <w:trPr>
          <w:trHeight w:val="247"/>
        </w:trPr>
        <w:tc>
          <w:tcPr>
            <w:tcW w:w="851" w:type="dxa"/>
            <w:vAlign w:val="bottom"/>
          </w:tcPr>
          <w:p w:rsidR="00481CD9" w:rsidRPr="00754FF1" w:rsidRDefault="00481CD9">
            <w:pPr>
              <w:rPr>
                <w:color w:val="000000"/>
              </w:rPr>
            </w:pPr>
            <w:r w:rsidRPr="00754FF1">
              <w:rPr>
                <w:color w:val="000000"/>
                <w:sz w:val="22"/>
                <w:szCs w:val="22"/>
              </w:rPr>
              <w:t>BR</w:t>
            </w:r>
          </w:p>
        </w:tc>
        <w:tc>
          <w:tcPr>
            <w:tcW w:w="2977" w:type="dxa"/>
          </w:tcPr>
          <w:p w:rsidR="00481CD9" w:rsidRPr="00754FF1" w:rsidRDefault="00481CD9">
            <w:pPr>
              <w:rPr>
                <w:i/>
                <w:iCs/>
                <w:color w:val="000000"/>
                <w:sz w:val="20"/>
                <w:szCs w:val="20"/>
              </w:rPr>
            </w:pPr>
            <w:r w:rsidRPr="00754FF1">
              <w:rPr>
                <w:i/>
                <w:iCs/>
                <w:color w:val="000000"/>
                <w:sz w:val="20"/>
                <w:szCs w:val="20"/>
              </w:rPr>
              <w:t>Betula pendula</w:t>
            </w:r>
          </w:p>
        </w:tc>
        <w:tc>
          <w:tcPr>
            <w:tcW w:w="1701" w:type="dxa"/>
          </w:tcPr>
          <w:p w:rsidR="00481CD9" w:rsidRPr="00754FF1" w:rsidRDefault="00481CD9" w:rsidP="00A56CDB">
            <w:pPr>
              <w:jc w:val="center"/>
              <w:rPr>
                <w:iCs/>
                <w:color w:val="000000"/>
                <w:sz w:val="20"/>
                <w:szCs w:val="20"/>
              </w:rPr>
            </w:pPr>
            <w:r w:rsidRPr="00754FF1">
              <w:rPr>
                <w:iCs/>
                <w:color w:val="000000"/>
                <w:sz w:val="20"/>
                <w:szCs w:val="20"/>
              </w:rPr>
              <w:t>0.98</w:t>
            </w:r>
          </w:p>
        </w:tc>
        <w:tc>
          <w:tcPr>
            <w:tcW w:w="1701" w:type="dxa"/>
          </w:tcPr>
          <w:p w:rsidR="00481CD9" w:rsidRPr="00754FF1" w:rsidRDefault="00481CD9" w:rsidP="00481CD9">
            <w:pPr>
              <w:jc w:val="center"/>
              <w:rPr>
                <w:iCs/>
                <w:color w:val="000000"/>
                <w:sz w:val="20"/>
                <w:szCs w:val="20"/>
              </w:rPr>
            </w:pPr>
            <w:r w:rsidRPr="00754FF1">
              <w:rPr>
                <w:iCs/>
                <w:color w:val="000000"/>
                <w:sz w:val="20"/>
                <w:szCs w:val="20"/>
              </w:rPr>
              <w:t>7</w:t>
            </w:r>
          </w:p>
        </w:tc>
        <w:tc>
          <w:tcPr>
            <w:tcW w:w="1701" w:type="dxa"/>
            <w:vAlign w:val="center"/>
          </w:tcPr>
          <w:p w:rsidR="00481CD9" w:rsidRPr="00754FF1" w:rsidRDefault="00E25A4F" w:rsidP="00BD611C">
            <w:pPr>
              <w:jc w:val="center"/>
              <w:rPr>
                <w:sz w:val="20"/>
                <w:szCs w:val="20"/>
              </w:rPr>
            </w:pPr>
            <w:r w:rsidRPr="00754FF1">
              <w:rPr>
                <w:sz w:val="20"/>
                <w:szCs w:val="20"/>
              </w:rPr>
              <w:t>0,24</w:t>
            </w:r>
          </w:p>
        </w:tc>
        <w:tc>
          <w:tcPr>
            <w:tcW w:w="1842" w:type="dxa"/>
            <w:vAlign w:val="center"/>
          </w:tcPr>
          <w:p w:rsidR="00481CD9" w:rsidRPr="00754FF1" w:rsidRDefault="00615FB0" w:rsidP="00BD611C">
            <w:pPr>
              <w:jc w:val="center"/>
              <w:rPr>
                <w:snapToGrid w:val="0"/>
                <w:sz w:val="20"/>
                <w:szCs w:val="20"/>
              </w:rPr>
            </w:pPr>
            <w:r w:rsidRPr="00754FF1">
              <w:rPr>
                <w:snapToGrid w:val="0"/>
                <w:sz w:val="20"/>
                <w:szCs w:val="20"/>
              </w:rPr>
              <w:t>1,7</w:t>
            </w:r>
          </w:p>
        </w:tc>
      </w:tr>
      <w:tr w:rsidR="00481CD9" w:rsidRPr="00754FF1" w:rsidTr="00ED425C">
        <w:trPr>
          <w:trHeight w:val="247"/>
        </w:trPr>
        <w:tc>
          <w:tcPr>
            <w:tcW w:w="851" w:type="dxa"/>
            <w:vAlign w:val="bottom"/>
          </w:tcPr>
          <w:p w:rsidR="00481CD9" w:rsidRPr="00754FF1" w:rsidRDefault="00481CD9">
            <w:pPr>
              <w:rPr>
                <w:color w:val="000000"/>
              </w:rPr>
            </w:pPr>
            <w:r w:rsidRPr="00754FF1">
              <w:rPr>
                <w:color w:val="000000"/>
                <w:sz w:val="22"/>
                <w:szCs w:val="22"/>
              </w:rPr>
              <w:t>HB</w:t>
            </w:r>
          </w:p>
        </w:tc>
        <w:tc>
          <w:tcPr>
            <w:tcW w:w="2977" w:type="dxa"/>
          </w:tcPr>
          <w:p w:rsidR="00481CD9" w:rsidRPr="00754FF1" w:rsidRDefault="00481CD9">
            <w:pPr>
              <w:rPr>
                <w:i/>
                <w:iCs/>
                <w:color w:val="000000"/>
                <w:sz w:val="20"/>
                <w:szCs w:val="20"/>
              </w:rPr>
            </w:pPr>
            <w:r w:rsidRPr="00754FF1">
              <w:rPr>
                <w:i/>
                <w:iCs/>
                <w:color w:val="000000"/>
                <w:sz w:val="20"/>
                <w:szCs w:val="20"/>
              </w:rPr>
              <w:t>Carpinus betulus</w:t>
            </w:r>
          </w:p>
        </w:tc>
        <w:tc>
          <w:tcPr>
            <w:tcW w:w="1701" w:type="dxa"/>
          </w:tcPr>
          <w:p w:rsidR="00481CD9" w:rsidRPr="00754FF1" w:rsidRDefault="00481CD9" w:rsidP="00A56CDB">
            <w:pPr>
              <w:jc w:val="center"/>
              <w:rPr>
                <w:iCs/>
                <w:color w:val="000000"/>
                <w:sz w:val="20"/>
                <w:szCs w:val="20"/>
              </w:rPr>
            </w:pPr>
            <w:r w:rsidRPr="00754FF1">
              <w:rPr>
                <w:iCs/>
                <w:color w:val="000000"/>
                <w:sz w:val="20"/>
                <w:szCs w:val="20"/>
              </w:rPr>
              <w:t>0.70</w:t>
            </w:r>
          </w:p>
        </w:tc>
        <w:tc>
          <w:tcPr>
            <w:tcW w:w="1701" w:type="dxa"/>
          </w:tcPr>
          <w:p w:rsidR="00481CD9" w:rsidRPr="00754FF1" w:rsidRDefault="00481CD9" w:rsidP="00481CD9">
            <w:pPr>
              <w:jc w:val="center"/>
              <w:rPr>
                <w:iCs/>
                <w:color w:val="000000"/>
                <w:sz w:val="20"/>
                <w:szCs w:val="20"/>
              </w:rPr>
            </w:pPr>
            <w:r w:rsidRPr="00754FF1">
              <w:rPr>
                <w:iCs/>
                <w:color w:val="000000"/>
                <w:sz w:val="20"/>
                <w:szCs w:val="20"/>
              </w:rPr>
              <w:t>5</w:t>
            </w:r>
          </w:p>
        </w:tc>
        <w:tc>
          <w:tcPr>
            <w:tcW w:w="1701" w:type="dxa"/>
            <w:vAlign w:val="center"/>
          </w:tcPr>
          <w:p w:rsidR="00481CD9" w:rsidRPr="00754FF1" w:rsidRDefault="00E25A4F" w:rsidP="00BD611C">
            <w:pPr>
              <w:jc w:val="center"/>
              <w:rPr>
                <w:sz w:val="20"/>
                <w:szCs w:val="20"/>
              </w:rPr>
            </w:pPr>
            <w:r w:rsidRPr="00754FF1">
              <w:rPr>
                <w:sz w:val="20"/>
                <w:szCs w:val="20"/>
              </w:rPr>
              <w:t>1,4</w:t>
            </w:r>
          </w:p>
        </w:tc>
        <w:tc>
          <w:tcPr>
            <w:tcW w:w="1842" w:type="dxa"/>
            <w:vAlign w:val="center"/>
          </w:tcPr>
          <w:p w:rsidR="00481CD9" w:rsidRPr="00754FF1" w:rsidRDefault="006071FA" w:rsidP="00BD611C">
            <w:pPr>
              <w:jc w:val="center"/>
              <w:rPr>
                <w:snapToGrid w:val="0"/>
                <w:sz w:val="20"/>
                <w:szCs w:val="20"/>
              </w:rPr>
            </w:pPr>
            <w:r w:rsidRPr="00754FF1">
              <w:rPr>
                <w:snapToGrid w:val="0"/>
                <w:sz w:val="20"/>
                <w:szCs w:val="20"/>
              </w:rPr>
              <w:t>10</w:t>
            </w:r>
          </w:p>
        </w:tc>
      </w:tr>
      <w:tr w:rsidR="00481CD9" w:rsidRPr="00754FF1" w:rsidTr="00ED425C">
        <w:trPr>
          <w:trHeight w:val="247"/>
        </w:trPr>
        <w:tc>
          <w:tcPr>
            <w:tcW w:w="851" w:type="dxa"/>
            <w:vAlign w:val="bottom"/>
          </w:tcPr>
          <w:p w:rsidR="00481CD9" w:rsidRPr="00754FF1" w:rsidRDefault="00481CD9">
            <w:pPr>
              <w:rPr>
                <w:color w:val="000000"/>
              </w:rPr>
            </w:pPr>
          </w:p>
        </w:tc>
        <w:tc>
          <w:tcPr>
            <w:tcW w:w="2977" w:type="dxa"/>
            <w:vAlign w:val="bottom"/>
          </w:tcPr>
          <w:p w:rsidR="00481CD9" w:rsidRPr="00754FF1" w:rsidRDefault="00481CD9">
            <w:pPr>
              <w:rPr>
                <w:i/>
                <w:iCs/>
                <w:color w:val="000000"/>
                <w:sz w:val="20"/>
                <w:szCs w:val="20"/>
              </w:rPr>
            </w:pPr>
            <w:r w:rsidRPr="00754FF1">
              <w:rPr>
                <w:i/>
                <w:iCs/>
                <w:color w:val="000000"/>
                <w:sz w:val="20"/>
                <w:szCs w:val="20"/>
              </w:rPr>
              <w:t>Cornus mas</w:t>
            </w:r>
          </w:p>
        </w:tc>
        <w:tc>
          <w:tcPr>
            <w:tcW w:w="1701" w:type="dxa"/>
          </w:tcPr>
          <w:p w:rsidR="00481CD9" w:rsidRPr="00754FF1" w:rsidRDefault="00481CD9" w:rsidP="00A56CDB">
            <w:pPr>
              <w:jc w:val="center"/>
              <w:rPr>
                <w:iCs/>
                <w:color w:val="000000"/>
                <w:sz w:val="20"/>
                <w:szCs w:val="20"/>
              </w:rPr>
            </w:pPr>
            <w:r w:rsidRPr="00754FF1">
              <w:rPr>
                <w:iCs/>
                <w:color w:val="000000"/>
                <w:sz w:val="20"/>
                <w:szCs w:val="20"/>
              </w:rPr>
              <w:t>0.42</w:t>
            </w:r>
          </w:p>
        </w:tc>
        <w:tc>
          <w:tcPr>
            <w:tcW w:w="1701" w:type="dxa"/>
          </w:tcPr>
          <w:p w:rsidR="00481CD9" w:rsidRPr="00754FF1" w:rsidRDefault="00481CD9" w:rsidP="00481CD9">
            <w:pPr>
              <w:jc w:val="center"/>
              <w:rPr>
                <w:iCs/>
                <w:color w:val="000000"/>
                <w:sz w:val="20"/>
                <w:szCs w:val="20"/>
              </w:rPr>
            </w:pPr>
            <w:r w:rsidRPr="00754FF1">
              <w:rPr>
                <w:iCs/>
                <w:color w:val="000000"/>
                <w:sz w:val="20"/>
                <w:szCs w:val="20"/>
              </w:rPr>
              <w:t>3</w:t>
            </w:r>
          </w:p>
        </w:tc>
        <w:tc>
          <w:tcPr>
            <w:tcW w:w="1701" w:type="dxa"/>
            <w:vAlign w:val="center"/>
          </w:tcPr>
          <w:p w:rsidR="00481CD9" w:rsidRPr="00754FF1" w:rsidRDefault="00E25A4F" w:rsidP="00BD611C">
            <w:pPr>
              <w:jc w:val="center"/>
              <w:rPr>
                <w:snapToGrid w:val="0"/>
                <w:sz w:val="20"/>
                <w:szCs w:val="20"/>
              </w:rPr>
            </w:pPr>
            <w:r w:rsidRPr="00754FF1">
              <w:rPr>
                <w:snapToGrid w:val="0"/>
                <w:sz w:val="20"/>
                <w:szCs w:val="20"/>
              </w:rPr>
              <w:t>+</w:t>
            </w:r>
          </w:p>
        </w:tc>
        <w:tc>
          <w:tcPr>
            <w:tcW w:w="1842" w:type="dxa"/>
            <w:vAlign w:val="center"/>
          </w:tcPr>
          <w:p w:rsidR="00481CD9" w:rsidRPr="00754FF1" w:rsidRDefault="00615FB0" w:rsidP="00BD611C">
            <w:pPr>
              <w:jc w:val="center"/>
              <w:rPr>
                <w:snapToGrid w:val="0"/>
                <w:sz w:val="20"/>
                <w:szCs w:val="20"/>
              </w:rPr>
            </w:pPr>
            <w:r w:rsidRPr="00754FF1">
              <w:rPr>
                <w:snapToGrid w:val="0"/>
                <w:sz w:val="20"/>
                <w:szCs w:val="20"/>
              </w:rPr>
              <w:t>+</w:t>
            </w:r>
          </w:p>
        </w:tc>
      </w:tr>
      <w:tr w:rsidR="00481CD9" w:rsidRPr="00754FF1" w:rsidTr="00ED425C">
        <w:trPr>
          <w:trHeight w:val="247"/>
        </w:trPr>
        <w:tc>
          <w:tcPr>
            <w:tcW w:w="851" w:type="dxa"/>
            <w:vAlign w:val="bottom"/>
          </w:tcPr>
          <w:p w:rsidR="00481CD9" w:rsidRPr="00754FF1" w:rsidRDefault="00481CD9">
            <w:pPr>
              <w:rPr>
                <w:color w:val="000000"/>
              </w:rPr>
            </w:pPr>
          </w:p>
        </w:tc>
        <w:tc>
          <w:tcPr>
            <w:tcW w:w="2977" w:type="dxa"/>
          </w:tcPr>
          <w:p w:rsidR="00481CD9" w:rsidRPr="00754FF1" w:rsidRDefault="00481CD9">
            <w:pPr>
              <w:rPr>
                <w:i/>
                <w:iCs/>
                <w:color w:val="000000"/>
                <w:sz w:val="20"/>
                <w:szCs w:val="20"/>
              </w:rPr>
            </w:pPr>
            <w:r w:rsidRPr="00754FF1">
              <w:rPr>
                <w:i/>
                <w:iCs/>
                <w:color w:val="000000"/>
                <w:sz w:val="20"/>
                <w:szCs w:val="20"/>
              </w:rPr>
              <w:t xml:space="preserve">Cornus sanguinea </w:t>
            </w:r>
            <w:r w:rsidRPr="00754FF1">
              <w:rPr>
                <w:color w:val="000000"/>
                <w:sz w:val="20"/>
                <w:szCs w:val="20"/>
              </w:rPr>
              <w:t>subsp.</w:t>
            </w:r>
            <w:r w:rsidRPr="00754FF1">
              <w:rPr>
                <w:i/>
                <w:iCs/>
                <w:color w:val="000000"/>
                <w:sz w:val="20"/>
                <w:szCs w:val="20"/>
              </w:rPr>
              <w:t xml:space="preserve"> sanguinea</w:t>
            </w:r>
          </w:p>
        </w:tc>
        <w:tc>
          <w:tcPr>
            <w:tcW w:w="1701" w:type="dxa"/>
          </w:tcPr>
          <w:p w:rsidR="00481CD9" w:rsidRPr="00754FF1" w:rsidRDefault="00A56CDB" w:rsidP="00A56CDB">
            <w:pPr>
              <w:jc w:val="center"/>
              <w:rPr>
                <w:iCs/>
                <w:color w:val="000000"/>
                <w:sz w:val="20"/>
                <w:szCs w:val="20"/>
              </w:rPr>
            </w:pPr>
            <w:r w:rsidRPr="00754FF1">
              <w:rPr>
                <w:iCs/>
                <w:color w:val="000000"/>
                <w:sz w:val="20"/>
                <w:szCs w:val="20"/>
              </w:rPr>
              <w:t>+</w:t>
            </w:r>
          </w:p>
        </w:tc>
        <w:tc>
          <w:tcPr>
            <w:tcW w:w="1701" w:type="dxa"/>
          </w:tcPr>
          <w:p w:rsidR="00481CD9" w:rsidRPr="00754FF1" w:rsidRDefault="00A56CDB" w:rsidP="00481CD9">
            <w:pPr>
              <w:jc w:val="center"/>
              <w:rPr>
                <w:iCs/>
                <w:color w:val="000000"/>
                <w:sz w:val="20"/>
                <w:szCs w:val="20"/>
              </w:rPr>
            </w:pPr>
            <w:r w:rsidRPr="00754FF1">
              <w:rPr>
                <w:iCs/>
                <w:color w:val="000000"/>
                <w:sz w:val="20"/>
                <w:szCs w:val="20"/>
              </w:rPr>
              <w:t>+</w:t>
            </w:r>
          </w:p>
        </w:tc>
        <w:tc>
          <w:tcPr>
            <w:tcW w:w="1701" w:type="dxa"/>
            <w:vAlign w:val="center"/>
          </w:tcPr>
          <w:p w:rsidR="00481CD9" w:rsidRPr="00754FF1" w:rsidRDefault="00E25A4F" w:rsidP="00BD611C">
            <w:pPr>
              <w:jc w:val="center"/>
              <w:rPr>
                <w:sz w:val="20"/>
                <w:szCs w:val="20"/>
              </w:rPr>
            </w:pPr>
            <w:r w:rsidRPr="00754FF1">
              <w:rPr>
                <w:sz w:val="20"/>
                <w:szCs w:val="20"/>
              </w:rPr>
              <w:t>+</w:t>
            </w:r>
          </w:p>
        </w:tc>
        <w:tc>
          <w:tcPr>
            <w:tcW w:w="1842" w:type="dxa"/>
            <w:vAlign w:val="center"/>
          </w:tcPr>
          <w:p w:rsidR="00481CD9" w:rsidRPr="00754FF1" w:rsidRDefault="00615FB0" w:rsidP="00BD7D7C">
            <w:pPr>
              <w:jc w:val="center"/>
              <w:rPr>
                <w:sz w:val="20"/>
                <w:szCs w:val="20"/>
              </w:rPr>
            </w:pPr>
            <w:r w:rsidRPr="00754FF1">
              <w:rPr>
                <w:sz w:val="20"/>
                <w:szCs w:val="20"/>
              </w:rPr>
              <w:t>+</w:t>
            </w:r>
          </w:p>
        </w:tc>
      </w:tr>
      <w:tr w:rsidR="00481CD9" w:rsidRPr="00754FF1" w:rsidTr="00ED425C">
        <w:trPr>
          <w:trHeight w:val="247"/>
        </w:trPr>
        <w:tc>
          <w:tcPr>
            <w:tcW w:w="851" w:type="dxa"/>
            <w:vAlign w:val="bottom"/>
          </w:tcPr>
          <w:p w:rsidR="00481CD9" w:rsidRPr="00754FF1" w:rsidRDefault="00481CD9">
            <w:pPr>
              <w:rPr>
                <w:color w:val="000000"/>
              </w:rPr>
            </w:pPr>
          </w:p>
        </w:tc>
        <w:tc>
          <w:tcPr>
            <w:tcW w:w="2977" w:type="dxa"/>
          </w:tcPr>
          <w:p w:rsidR="00481CD9" w:rsidRPr="00754FF1" w:rsidRDefault="00481CD9">
            <w:pPr>
              <w:rPr>
                <w:i/>
                <w:iCs/>
                <w:color w:val="000000"/>
                <w:sz w:val="20"/>
                <w:szCs w:val="20"/>
              </w:rPr>
            </w:pPr>
            <w:r w:rsidRPr="00754FF1">
              <w:rPr>
                <w:i/>
                <w:iCs/>
                <w:color w:val="000000"/>
                <w:sz w:val="20"/>
                <w:szCs w:val="20"/>
              </w:rPr>
              <w:t>Corylus avellana</w:t>
            </w:r>
          </w:p>
        </w:tc>
        <w:tc>
          <w:tcPr>
            <w:tcW w:w="1701" w:type="dxa"/>
          </w:tcPr>
          <w:p w:rsidR="00481CD9" w:rsidRPr="00754FF1" w:rsidRDefault="00A56CDB" w:rsidP="00A56CDB">
            <w:pPr>
              <w:jc w:val="center"/>
              <w:rPr>
                <w:iCs/>
                <w:color w:val="000000"/>
                <w:sz w:val="20"/>
                <w:szCs w:val="20"/>
              </w:rPr>
            </w:pPr>
            <w:r w:rsidRPr="00754FF1">
              <w:rPr>
                <w:iCs/>
                <w:color w:val="000000"/>
                <w:sz w:val="20"/>
                <w:szCs w:val="20"/>
              </w:rPr>
              <w:t>+</w:t>
            </w:r>
          </w:p>
        </w:tc>
        <w:tc>
          <w:tcPr>
            <w:tcW w:w="1701" w:type="dxa"/>
          </w:tcPr>
          <w:p w:rsidR="00481CD9" w:rsidRPr="00754FF1" w:rsidRDefault="00A56CDB" w:rsidP="00481CD9">
            <w:pPr>
              <w:jc w:val="center"/>
              <w:rPr>
                <w:iCs/>
                <w:color w:val="000000"/>
                <w:sz w:val="20"/>
                <w:szCs w:val="20"/>
              </w:rPr>
            </w:pPr>
            <w:r w:rsidRPr="00754FF1">
              <w:rPr>
                <w:iCs/>
                <w:color w:val="000000"/>
                <w:sz w:val="20"/>
                <w:szCs w:val="20"/>
              </w:rPr>
              <w:t>+</w:t>
            </w:r>
          </w:p>
        </w:tc>
        <w:tc>
          <w:tcPr>
            <w:tcW w:w="1701" w:type="dxa"/>
            <w:vAlign w:val="center"/>
          </w:tcPr>
          <w:p w:rsidR="00481CD9" w:rsidRPr="00754FF1" w:rsidRDefault="00E25A4F" w:rsidP="00BD611C">
            <w:pPr>
              <w:jc w:val="center"/>
              <w:rPr>
                <w:sz w:val="20"/>
                <w:szCs w:val="20"/>
              </w:rPr>
            </w:pPr>
            <w:r w:rsidRPr="00754FF1">
              <w:rPr>
                <w:sz w:val="20"/>
                <w:szCs w:val="20"/>
              </w:rPr>
              <w:t>+</w:t>
            </w:r>
          </w:p>
        </w:tc>
        <w:tc>
          <w:tcPr>
            <w:tcW w:w="1842" w:type="dxa"/>
            <w:vAlign w:val="center"/>
          </w:tcPr>
          <w:p w:rsidR="00481CD9" w:rsidRPr="00754FF1" w:rsidRDefault="00615FB0" w:rsidP="00BD7D7C">
            <w:pPr>
              <w:jc w:val="center"/>
              <w:rPr>
                <w:sz w:val="20"/>
                <w:szCs w:val="20"/>
              </w:rPr>
            </w:pPr>
            <w:r w:rsidRPr="00754FF1">
              <w:rPr>
                <w:sz w:val="20"/>
                <w:szCs w:val="20"/>
              </w:rPr>
              <w:t>+</w:t>
            </w:r>
          </w:p>
        </w:tc>
      </w:tr>
      <w:tr w:rsidR="00481CD9" w:rsidRPr="00754FF1" w:rsidTr="00ED425C">
        <w:trPr>
          <w:trHeight w:val="247"/>
        </w:trPr>
        <w:tc>
          <w:tcPr>
            <w:tcW w:w="851" w:type="dxa"/>
            <w:vAlign w:val="bottom"/>
          </w:tcPr>
          <w:p w:rsidR="00481CD9" w:rsidRPr="00754FF1" w:rsidRDefault="00481CD9">
            <w:pPr>
              <w:rPr>
                <w:color w:val="000000"/>
              </w:rPr>
            </w:pPr>
          </w:p>
        </w:tc>
        <w:tc>
          <w:tcPr>
            <w:tcW w:w="2977" w:type="dxa"/>
            <w:vAlign w:val="bottom"/>
          </w:tcPr>
          <w:p w:rsidR="00481CD9" w:rsidRPr="00754FF1" w:rsidRDefault="00481CD9">
            <w:pPr>
              <w:rPr>
                <w:i/>
                <w:iCs/>
                <w:color w:val="000000"/>
                <w:sz w:val="20"/>
                <w:szCs w:val="20"/>
              </w:rPr>
            </w:pPr>
            <w:r w:rsidRPr="00754FF1">
              <w:rPr>
                <w:i/>
                <w:iCs/>
                <w:color w:val="000000"/>
                <w:sz w:val="20"/>
                <w:szCs w:val="20"/>
              </w:rPr>
              <w:t>Cotoneaster integerrimus</w:t>
            </w:r>
          </w:p>
        </w:tc>
        <w:tc>
          <w:tcPr>
            <w:tcW w:w="1701" w:type="dxa"/>
          </w:tcPr>
          <w:p w:rsidR="00481CD9" w:rsidRPr="00754FF1" w:rsidRDefault="00A56CDB" w:rsidP="00A56CDB">
            <w:pPr>
              <w:jc w:val="center"/>
              <w:rPr>
                <w:iCs/>
                <w:color w:val="000000"/>
                <w:sz w:val="20"/>
                <w:szCs w:val="20"/>
              </w:rPr>
            </w:pPr>
            <w:r w:rsidRPr="00754FF1">
              <w:rPr>
                <w:iCs/>
                <w:color w:val="000000"/>
                <w:sz w:val="20"/>
                <w:szCs w:val="20"/>
              </w:rPr>
              <w:t>+</w:t>
            </w:r>
          </w:p>
        </w:tc>
        <w:tc>
          <w:tcPr>
            <w:tcW w:w="1701" w:type="dxa"/>
          </w:tcPr>
          <w:p w:rsidR="00481CD9" w:rsidRPr="00754FF1" w:rsidRDefault="00A56CDB" w:rsidP="00481CD9">
            <w:pPr>
              <w:jc w:val="center"/>
              <w:rPr>
                <w:iCs/>
                <w:color w:val="000000"/>
                <w:sz w:val="20"/>
                <w:szCs w:val="20"/>
              </w:rPr>
            </w:pPr>
            <w:r w:rsidRPr="00754FF1">
              <w:rPr>
                <w:iCs/>
                <w:color w:val="000000"/>
                <w:sz w:val="20"/>
                <w:szCs w:val="20"/>
              </w:rPr>
              <w:t>+</w:t>
            </w:r>
          </w:p>
        </w:tc>
        <w:tc>
          <w:tcPr>
            <w:tcW w:w="1701" w:type="dxa"/>
            <w:vAlign w:val="center"/>
          </w:tcPr>
          <w:p w:rsidR="00481CD9" w:rsidRPr="00754FF1" w:rsidRDefault="00E25A4F" w:rsidP="00BD611C">
            <w:pPr>
              <w:jc w:val="center"/>
              <w:rPr>
                <w:sz w:val="20"/>
                <w:szCs w:val="20"/>
              </w:rPr>
            </w:pPr>
            <w:r w:rsidRPr="00754FF1">
              <w:rPr>
                <w:sz w:val="20"/>
                <w:szCs w:val="20"/>
              </w:rPr>
              <w:t>+</w:t>
            </w:r>
          </w:p>
        </w:tc>
        <w:tc>
          <w:tcPr>
            <w:tcW w:w="1842" w:type="dxa"/>
            <w:vAlign w:val="center"/>
          </w:tcPr>
          <w:p w:rsidR="00481CD9" w:rsidRPr="00754FF1" w:rsidRDefault="00615FB0" w:rsidP="00BD7D7C">
            <w:pPr>
              <w:jc w:val="center"/>
              <w:rPr>
                <w:sz w:val="20"/>
                <w:szCs w:val="20"/>
              </w:rPr>
            </w:pPr>
            <w:r w:rsidRPr="00754FF1">
              <w:rPr>
                <w:sz w:val="20"/>
                <w:szCs w:val="20"/>
              </w:rPr>
              <w:t>+</w:t>
            </w:r>
          </w:p>
        </w:tc>
      </w:tr>
      <w:tr w:rsidR="00481CD9" w:rsidRPr="00754FF1" w:rsidTr="00ED425C">
        <w:trPr>
          <w:trHeight w:val="247"/>
        </w:trPr>
        <w:tc>
          <w:tcPr>
            <w:tcW w:w="851" w:type="dxa"/>
            <w:vAlign w:val="bottom"/>
          </w:tcPr>
          <w:p w:rsidR="00481CD9" w:rsidRPr="00754FF1" w:rsidRDefault="00481CD9">
            <w:pPr>
              <w:rPr>
                <w:color w:val="000000"/>
              </w:rPr>
            </w:pPr>
          </w:p>
        </w:tc>
        <w:tc>
          <w:tcPr>
            <w:tcW w:w="2977" w:type="dxa"/>
          </w:tcPr>
          <w:p w:rsidR="00481CD9" w:rsidRPr="00754FF1" w:rsidRDefault="00481CD9">
            <w:pPr>
              <w:rPr>
                <w:i/>
                <w:iCs/>
                <w:color w:val="000000"/>
                <w:sz w:val="20"/>
                <w:szCs w:val="20"/>
              </w:rPr>
            </w:pPr>
            <w:r w:rsidRPr="00754FF1">
              <w:rPr>
                <w:i/>
                <w:iCs/>
                <w:color w:val="000000"/>
                <w:sz w:val="20"/>
                <w:szCs w:val="20"/>
              </w:rPr>
              <w:t>Crataegus laevigata</w:t>
            </w:r>
          </w:p>
        </w:tc>
        <w:tc>
          <w:tcPr>
            <w:tcW w:w="1701" w:type="dxa"/>
          </w:tcPr>
          <w:p w:rsidR="00481CD9" w:rsidRPr="00754FF1" w:rsidRDefault="00A56CDB" w:rsidP="00A56CDB">
            <w:pPr>
              <w:jc w:val="center"/>
              <w:rPr>
                <w:iCs/>
                <w:color w:val="000000"/>
                <w:sz w:val="20"/>
                <w:szCs w:val="20"/>
              </w:rPr>
            </w:pPr>
            <w:r w:rsidRPr="00754FF1">
              <w:rPr>
                <w:iCs/>
                <w:color w:val="000000"/>
                <w:sz w:val="20"/>
                <w:szCs w:val="20"/>
              </w:rPr>
              <w:t>+</w:t>
            </w:r>
          </w:p>
        </w:tc>
        <w:tc>
          <w:tcPr>
            <w:tcW w:w="1701" w:type="dxa"/>
          </w:tcPr>
          <w:p w:rsidR="00481CD9" w:rsidRPr="00754FF1" w:rsidRDefault="00A56CDB" w:rsidP="00481CD9">
            <w:pPr>
              <w:jc w:val="center"/>
              <w:rPr>
                <w:iCs/>
                <w:color w:val="000000"/>
                <w:sz w:val="20"/>
                <w:szCs w:val="20"/>
              </w:rPr>
            </w:pPr>
            <w:r w:rsidRPr="00754FF1">
              <w:rPr>
                <w:iCs/>
                <w:color w:val="000000"/>
                <w:sz w:val="20"/>
                <w:szCs w:val="20"/>
              </w:rPr>
              <w:t>+</w:t>
            </w:r>
          </w:p>
        </w:tc>
        <w:tc>
          <w:tcPr>
            <w:tcW w:w="1701" w:type="dxa"/>
            <w:vAlign w:val="center"/>
          </w:tcPr>
          <w:p w:rsidR="00481CD9" w:rsidRPr="00754FF1" w:rsidRDefault="00E25A4F" w:rsidP="00BD611C">
            <w:pPr>
              <w:jc w:val="center"/>
              <w:rPr>
                <w:sz w:val="20"/>
                <w:szCs w:val="20"/>
              </w:rPr>
            </w:pPr>
            <w:r w:rsidRPr="00754FF1">
              <w:rPr>
                <w:sz w:val="20"/>
                <w:szCs w:val="20"/>
              </w:rPr>
              <w:t>+</w:t>
            </w:r>
          </w:p>
        </w:tc>
        <w:tc>
          <w:tcPr>
            <w:tcW w:w="1842" w:type="dxa"/>
            <w:vAlign w:val="center"/>
          </w:tcPr>
          <w:p w:rsidR="00481CD9" w:rsidRPr="00754FF1" w:rsidRDefault="00615FB0" w:rsidP="00BD7D7C">
            <w:pPr>
              <w:jc w:val="center"/>
              <w:rPr>
                <w:sz w:val="20"/>
                <w:szCs w:val="20"/>
              </w:rPr>
            </w:pPr>
            <w:r w:rsidRPr="00754FF1">
              <w:rPr>
                <w:sz w:val="20"/>
                <w:szCs w:val="20"/>
              </w:rPr>
              <w:t>+</w:t>
            </w:r>
          </w:p>
        </w:tc>
      </w:tr>
      <w:tr w:rsidR="00481CD9" w:rsidRPr="00754FF1" w:rsidTr="00ED425C">
        <w:trPr>
          <w:trHeight w:val="247"/>
        </w:trPr>
        <w:tc>
          <w:tcPr>
            <w:tcW w:w="851" w:type="dxa"/>
            <w:vAlign w:val="bottom"/>
          </w:tcPr>
          <w:p w:rsidR="00481CD9" w:rsidRPr="00754FF1" w:rsidRDefault="00481CD9">
            <w:pPr>
              <w:rPr>
                <w:color w:val="000000"/>
              </w:rPr>
            </w:pPr>
          </w:p>
        </w:tc>
        <w:tc>
          <w:tcPr>
            <w:tcW w:w="2977" w:type="dxa"/>
          </w:tcPr>
          <w:p w:rsidR="00481CD9" w:rsidRPr="00754FF1" w:rsidRDefault="00481CD9">
            <w:pPr>
              <w:rPr>
                <w:i/>
                <w:iCs/>
                <w:color w:val="000000"/>
                <w:sz w:val="20"/>
                <w:szCs w:val="20"/>
              </w:rPr>
            </w:pPr>
            <w:r w:rsidRPr="00754FF1">
              <w:rPr>
                <w:i/>
                <w:iCs/>
                <w:color w:val="000000"/>
                <w:sz w:val="20"/>
                <w:szCs w:val="20"/>
              </w:rPr>
              <w:t>Crataegus monogyna</w:t>
            </w:r>
          </w:p>
        </w:tc>
        <w:tc>
          <w:tcPr>
            <w:tcW w:w="1701" w:type="dxa"/>
          </w:tcPr>
          <w:p w:rsidR="00481CD9" w:rsidRPr="00754FF1" w:rsidRDefault="00A56CDB" w:rsidP="00A56CDB">
            <w:pPr>
              <w:jc w:val="center"/>
              <w:rPr>
                <w:iCs/>
                <w:color w:val="000000"/>
                <w:sz w:val="20"/>
                <w:szCs w:val="20"/>
              </w:rPr>
            </w:pPr>
            <w:r w:rsidRPr="00754FF1">
              <w:rPr>
                <w:iCs/>
                <w:color w:val="000000"/>
                <w:sz w:val="20"/>
                <w:szCs w:val="20"/>
              </w:rPr>
              <w:t>+</w:t>
            </w:r>
          </w:p>
        </w:tc>
        <w:tc>
          <w:tcPr>
            <w:tcW w:w="1701" w:type="dxa"/>
          </w:tcPr>
          <w:p w:rsidR="00481CD9" w:rsidRPr="00754FF1" w:rsidRDefault="00A56CDB" w:rsidP="00481CD9">
            <w:pPr>
              <w:jc w:val="center"/>
              <w:rPr>
                <w:iCs/>
                <w:color w:val="000000"/>
                <w:sz w:val="20"/>
                <w:szCs w:val="20"/>
              </w:rPr>
            </w:pPr>
            <w:r w:rsidRPr="00754FF1">
              <w:rPr>
                <w:iCs/>
                <w:color w:val="000000"/>
                <w:sz w:val="20"/>
                <w:szCs w:val="20"/>
              </w:rPr>
              <w:t>+</w:t>
            </w:r>
          </w:p>
        </w:tc>
        <w:tc>
          <w:tcPr>
            <w:tcW w:w="1701" w:type="dxa"/>
            <w:vAlign w:val="center"/>
          </w:tcPr>
          <w:p w:rsidR="00481CD9" w:rsidRPr="00754FF1" w:rsidRDefault="00E25A4F" w:rsidP="00BD611C">
            <w:pPr>
              <w:jc w:val="center"/>
              <w:rPr>
                <w:sz w:val="20"/>
                <w:szCs w:val="20"/>
              </w:rPr>
            </w:pPr>
            <w:r w:rsidRPr="00754FF1">
              <w:rPr>
                <w:sz w:val="20"/>
                <w:szCs w:val="20"/>
              </w:rPr>
              <w:t>+</w:t>
            </w:r>
          </w:p>
        </w:tc>
        <w:tc>
          <w:tcPr>
            <w:tcW w:w="1842" w:type="dxa"/>
            <w:vAlign w:val="center"/>
          </w:tcPr>
          <w:p w:rsidR="00481CD9" w:rsidRPr="00754FF1" w:rsidRDefault="00615FB0" w:rsidP="00BD7D7C">
            <w:pPr>
              <w:jc w:val="center"/>
              <w:rPr>
                <w:sz w:val="20"/>
                <w:szCs w:val="20"/>
              </w:rPr>
            </w:pPr>
            <w:r w:rsidRPr="00754FF1">
              <w:rPr>
                <w:sz w:val="20"/>
                <w:szCs w:val="20"/>
              </w:rPr>
              <w:t>+</w:t>
            </w:r>
          </w:p>
        </w:tc>
      </w:tr>
      <w:tr w:rsidR="00481CD9" w:rsidRPr="00754FF1" w:rsidTr="00ED425C">
        <w:trPr>
          <w:trHeight w:val="247"/>
        </w:trPr>
        <w:tc>
          <w:tcPr>
            <w:tcW w:w="851" w:type="dxa"/>
            <w:vAlign w:val="bottom"/>
          </w:tcPr>
          <w:p w:rsidR="00481CD9" w:rsidRPr="00754FF1" w:rsidRDefault="00481CD9">
            <w:pPr>
              <w:rPr>
                <w:color w:val="000000"/>
              </w:rPr>
            </w:pPr>
          </w:p>
        </w:tc>
        <w:tc>
          <w:tcPr>
            <w:tcW w:w="2977" w:type="dxa"/>
          </w:tcPr>
          <w:p w:rsidR="00481CD9" w:rsidRPr="00754FF1" w:rsidRDefault="00481CD9">
            <w:pPr>
              <w:rPr>
                <w:i/>
                <w:iCs/>
                <w:color w:val="000000"/>
                <w:sz w:val="20"/>
                <w:szCs w:val="20"/>
              </w:rPr>
            </w:pPr>
            <w:r w:rsidRPr="00754FF1">
              <w:rPr>
                <w:i/>
                <w:iCs/>
                <w:color w:val="000000"/>
                <w:sz w:val="20"/>
                <w:szCs w:val="20"/>
              </w:rPr>
              <w:t xml:space="preserve">Crataegus </w:t>
            </w:r>
            <w:r w:rsidRPr="00754FF1">
              <w:rPr>
                <w:color w:val="000000"/>
                <w:sz w:val="20"/>
                <w:szCs w:val="20"/>
              </w:rPr>
              <w:t>spec.</w:t>
            </w:r>
          </w:p>
        </w:tc>
        <w:tc>
          <w:tcPr>
            <w:tcW w:w="1701" w:type="dxa"/>
          </w:tcPr>
          <w:p w:rsidR="00481CD9" w:rsidRPr="00754FF1" w:rsidRDefault="00A56CDB" w:rsidP="00A56CDB">
            <w:pPr>
              <w:jc w:val="center"/>
              <w:rPr>
                <w:iCs/>
                <w:color w:val="000000"/>
                <w:sz w:val="20"/>
                <w:szCs w:val="20"/>
              </w:rPr>
            </w:pPr>
            <w:r w:rsidRPr="00754FF1">
              <w:rPr>
                <w:iCs/>
                <w:color w:val="000000"/>
                <w:sz w:val="20"/>
                <w:szCs w:val="20"/>
              </w:rPr>
              <w:t>+</w:t>
            </w:r>
          </w:p>
        </w:tc>
        <w:tc>
          <w:tcPr>
            <w:tcW w:w="1701" w:type="dxa"/>
          </w:tcPr>
          <w:p w:rsidR="00481CD9" w:rsidRPr="00754FF1" w:rsidRDefault="00A56CDB" w:rsidP="00481CD9">
            <w:pPr>
              <w:jc w:val="center"/>
              <w:rPr>
                <w:iCs/>
                <w:color w:val="000000"/>
                <w:sz w:val="20"/>
                <w:szCs w:val="20"/>
              </w:rPr>
            </w:pPr>
            <w:r w:rsidRPr="00754FF1">
              <w:rPr>
                <w:iCs/>
                <w:color w:val="000000"/>
                <w:sz w:val="20"/>
                <w:szCs w:val="20"/>
              </w:rPr>
              <w:t>+</w:t>
            </w:r>
          </w:p>
        </w:tc>
        <w:tc>
          <w:tcPr>
            <w:tcW w:w="1701" w:type="dxa"/>
            <w:vAlign w:val="center"/>
          </w:tcPr>
          <w:p w:rsidR="00481CD9" w:rsidRPr="00754FF1" w:rsidRDefault="00E25A4F" w:rsidP="00BD611C">
            <w:pPr>
              <w:jc w:val="center"/>
              <w:rPr>
                <w:sz w:val="20"/>
                <w:szCs w:val="20"/>
              </w:rPr>
            </w:pPr>
            <w:r w:rsidRPr="00754FF1">
              <w:rPr>
                <w:sz w:val="20"/>
                <w:szCs w:val="20"/>
              </w:rPr>
              <w:t>+</w:t>
            </w:r>
          </w:p>
        </w:tc>
        <w:tc>
          <w:tcPr>
            <w:tcW w:w="1842" w:type="dxa"/>
            <w:vAlign w:val="center"/>
          </w:tcPr>
          <w:p w:rsidR="00481CD9" w:rsidRPr="00754FF1" w:rsidRDefault="00615FB0" w:rsidP="00BD7D7C">
            <w:pPr>
              <w:jc w:val="center"/>
              <w:rPr>
                <w:sz w:val="20"/>
                <w:szCs w:val="20"/>
              </w:rPr>
            </w:pPr>
            <w:r w:rsidRPr="00754FF1">
              <w:rPr>
                <w:sz w:val="20"/>
                <w:szCs w:val="20"/>
              </w:rPr>
              <w:t>+</w:t>
            </w:r>
          </w:p>
        </w:tc>
      </w:tr>
      <w:tr w:rsidR="00481CD9" w:rsidRPr="00754FF1" w:rsidTr="00ED425C">
        <w:trPr>
          <w:trHeight w:val="247"/>
        </w:trPr>
        <w:tc>
          <w:tcPr>
            <w:tcW w:w="851" w:type="dxa"/>
            <w:vAlign w:val="bottom"/>
          </w:tcPr>
          <w:p w:rsidR="00481CD9" w:rsidRPr="00754FF1" w:rsidRDefault="00481CD9">
            <w:pPr>
              <w:rPr>
                <w:color w:val="000000"/>
              </w:rPr>
            </w:pPr>
          </w:p>
        </w:tc>
        <w:tc>
          <w:tcPr>
            <w:tcW w:w="2977" w:type="dxa"/>
          </w:tcPr>
          <w:p w:rsidR="00481CD9" w:rsidRPr="00754FF1" w:rsidRDefault="00481CD9">
            <w:pPr>
              <w:rPr>
                <w:i/>
                <w:iCs/>
                <w:color w:val="000000"/>
                <w:sz w:val="20"/>
                <w:szCs w:val="20"/>
              </w:rPr>
            </w:pPr>
            <w:r w:rsidRPr="00754FF1">
              <w:rPr>
                <w:i/>
                <w:iCs/>
                <w:color w:val="000000"/>
                <w:sz w:val="20"/>
                <w:szCs w:val="20"/>
              </w:rPr>
              <w:t>Euonymus europaea</w:t>
            </w:r>
          </w:p>
        </w:tc>
        <w:tc>
          <w:tcPr>
            <w:tcW w:w="1701" w:type="dxa"/>
          </w:tcPr>
          <w:p w:rsidR="00481CD9" w:rsidRPr="00754FF1" w:rsidRDefault="00A56CDB" w:rsidP="00A56CDB">
            <w:pPr>
              <w:jc w:val="center"/>
              <w:rPr>
                <w:iCs/>
                <w:color w:val="000000"/>
                <w:sz w:val="20"/>
                <w:szCs w:val="20"/>
              </w:rPr>
            </w:pPr>
            <w:r w:rsidRPr="00754FF1">
              <w:rPr>
                <w:iCs/>
                <w:color w:val="000000"/>
                <w:sz w:val="20"/>
                <w:szCs w:val="20"/>
              </w:rPr>
              <w:t>+</w:t>
            </w:r>
          </w:p>
        </w:tc>
        <w:tc>
          <w:tcPr>
            <w:tcW w:w="1701" w:type="dxa"/>
          </w:tcPr>
          <w:p w:rsidR="00481CD9" w:rsidRPr="00754FF1" w:rsidRDefault="00A56CDB" w:rsidP="00481CD9">
            <w:pPr>
              <w:jc w:val="center"/>
              <w:rPr>
                <w:iCs/>
                <w:color w:val="000000"/>
                <w:sz w:val="20"/>
                <w:szCs w:val="20"/>
              </w:rPr>
            </w:pPr>
            <w:r w:rsidRPr="00754FF1">
              <w:rPr>
                <w:iCs/>
                <w:color w:val="000000"/>
                <w:sz w:val="20"/>
                <w:szCs w:val="20"/>
              </w:rPr>
              <w:t>+</w:t>
            </w:r>
          </w:p>
        </w:tc>
        <w:tc>
          <w:tcPr>
            <w:tcW w:w="1701" w:type="dxa"/>
            <w:vAlign w:val="center"/>
          </w:tcPr>
          <w:p w:rsidR="00481CD9" w:rsidRPr="00754FF1" w:rsidRDefault="00E25A4F" w:rsidP="00BD611C">
            <w:pPr>
              <w:jc w:val="center"/>
              <w:rPr>
                <w:sz w:val="20"/>
                <w:szCs w:val="20"/>
              </w:rPr>
            </w:pPr>
            <w:r w:rsidRPr="00754FF1">
              <w:rPr>
                <w:sz w:val="20"/>
                <w:szCs w:val="20"/>
              </w:rPr>
              <w:t>+</w:t>
            </w:r>
          </w:p>
        </w:tc>
        <w:tc>
          <w:tcPr>
            <w:tcW w:w="1842" w:type="dxa"/>
            <w:vAlign w:val="center"/>
          </w:tcPr>
          <w:p w:rsidR="00481CD9" w:rsidRPr="00754FF1" w:rsidRDefault="00615FB0" w:rsidP="00BD7D7C">
            <w:pPr>
              <w:jc w:val="center"/>
              <w:rPr>
                <w:sz w:val="20"/>
                <w:szCs w:val="20"/>
              </w:rPr>
            </w:pPr>
            <w:r w:rsidRPr="00754FF1">
              <w:rPr>
                <w:sz w:val="20"/>
                <w:szCs w:val="20"/>
              </w:rPr>
              <w:t>+</w:t>
            </w:r>
          </w:p>
        </w:tc>
      </w:tr>
      <w:tr w:rsidR="00615FB0" w:rsidRPr="00754FF1" w:rsidTr="00ED425C">
        <w:trPr>
          <w:trHeight w:val="247"/>
        </w:trPr>
        <w:tc>
          <w:tcPr>
            <w:tcW w:w="851" w:type="dxa"/>
            <w:vAlign w:val="bottom"/>
          </w:tcPr>
          <w:p w:rsidR="00615FB0" w:rsidRPr="00754FF1" w:rsidRDefault="00615FB0">
            <w:pPr>
              <w:rPr>
                <w:color w:val="000000"/>
              </w:rPr>
            </w:pPr>
            <w:r w:rsidRPr="00754FF1">
              <w:rPr>
                <w:color w:val="000000"/>
                <w:sz w:val="22"/>
                <w:szCs w:val="22"/>
              </w:rPr>
              <w:t>BK</w:t>
            </w:r>
          </w:p>
        </w:tc>
        <w:tc>
          <w:tcPr>
            <w:tcW w:w="2977" w:type="dxa"/>
          </w:tcPr>
          <w:p w:rsidR="00615FB0" w:rsidRPr="00754FF1" w:rsidRDefault="00615FB0">
            <w:pPr>
              <w:rPr>
                <w:i/>
                <w:iCs/>
                <w:color w:val="000000"/>
                <w:sz w:val="20"/>
                <w:szCs w:val="20"/>
              </w:rPr>
            </w:pPr>
            <w:r w:rsidRPr="00754FF1">
              <w:rPr>
                <w:i/>
                <w:iCs/>
                <w:color w:val="000000"/>
                <w:sz w:val="20"/>
                <w:szCs w:val="20"/>
              </w:rPr>
              <w:t>Fagus sylvatica</w:t>
            </w:r>
          </w:p>
        </w:tc>
        <w:tc>
          <w:tcPr>
            <w:tcW w:w="1701" w:type="dxa"/>
          </w:tcPr>
          <w:p w:rsidR="00615FB0" w:rsidRPr="00754FF1" w:rsidRDefault="00E25A4F" w:rsidP="00A56CDB">
            <w:pPr>
              <w:jc w:val="center"/>
              <w:rPr>
                <w:iCs/>
                <w:color w:val="000000"/>
                <w:sz w:val="20"/>
                <w:szCs w:val="20"/>
              </w:rPr>
            </w:pPr>
            <w:r w:rsidRPr="00754FF1">
              <w:rPr>
                <w:iCs/>
                <w:color w:val="000000"/>
                <w:sz w:val="20"/>
                <w:szCs w:val="20"/>
              </w:rPr>
              <w:t>0</w:t>
            </w:r>
          </w:p>
        </w:tc>
        <w:tc>
          <w:tcPr>
            <w:tcW w:w="1701" w:type="dxa"/>
          </w:tcPr>
          <w:p w:rsidR="00615FB0" w:rsidRPr="00754FF1" w:rsidRDefault="00E25A4F" w:rsidP="00481CD9">
            <w:pPr>
              <w:jc w:val="center"/>
              <w:rPr>
                <w:iCs/>
                <w:color w:val="000000"/>
                <w:sz w:val="20"/>
                <w:szCs w:val="20"/>
              </w:rPr>
            </w:pPr>
            <w:r w:rsidRPr="00754FF1">
              <w:rPr>
                <w:iCs/>
                <w:color w:val="000000"/>
                <w:sz w:val="20"/>
                <w:szCs w:val="20"/>
              </w:rPr>
              <w:t>0</w:t>
            </w:r>
          </w:p>
        </w:tc>
        <w:tc>
          <w:tcPr>
            <w:tcW w:w="1701" w:type="dxa"/>
            <w:vAlign w:val="center"/>
          </w:tcPr>
          <w:p w:rsidR="00615FB0" w:rsidRPr="00754FF1" w:rsidRDefault="00E25A4F" w:rsidP="00BD611C">
            <w:pPr>
              <w:jc w:val="center"/>
              <w:rPr>
                <w:sz w:val="20"/>
                <w:szCs w:val="20"/>
              </w:rPr>
            </w:pPr>
            <w:r w:rsidRPr="00754FF1">
              <w:rPr>
                <w:sz w:val="20"/>
                <w:szCs w:val="20"/>
              </w:rPr>
              <w:t>0,28</w:t>
            </w:r>
          </w:p>
        </w:tc>
        <w:tc>
          <w:tcPr>
            <w:tcW w:w="1842" w:type="dxa"/>
            <w:vAlign w:val="center"/>
          </w:tcPr>
          <w:p w:rsidR="00615FB0" w:rsidRPr="00754FF1" w:rsidRDefault="00615FB0" w:rsidP="00BD7D7C">
            <w:pPr>
              <w:jc w:val="center"/>
              <w:rPr>
                <w:sz w:val="20"/>
                <w:szCs w:val="20"/>
              </w:rPr>
            </w:pPr>
            <w:r w:rsidRPr="00754FF1">
              <w:rPr>
                <w:sz w:val="20"/>
                <w:szCs w:val="20"/>
              </w:rPr>
              <w:t>2</w:t>
            </w:r>
          </w:p>
        </w:tc>
      </w:tr>
      <w:tr w:rsidR="00481CD9" w:rsidRPr="00754FF1" w:rsidTr="00ED425C">
        <w:trPr>
          <w:trHeight w:val="247"/>
        </w:trPr>
        <w:tc>
          <w:tcPr>
            <w:tcW w:w="851" w:type="dxa"/>
            <w:vAlign w:val="bottom"/>
          </w:tcPr>
          <w:p w:rsidR="00481CD9" w:rsidRPr="00754FF1" w:rsidRDefault="00481CD9">
            <w:pPr>
              <w:rPr>
                <w:color w:val="000000"/>
              </w:rPr>
            </w:pPr>
          </w:p>
        </w:tc>
        <w:tc>
          <w:tcPr>
            <w:tcW w:w="2977" w:type="dxa"/>
          </w:tcPr>
          <w:p w:rsidR="00481CD9" w:rsidRPr="00754FF1" w:rsidRDefault="00481CD9">
            <w:pPr>
              <w:rPr>
                <w:i/>
                <w:iCs/>
                <w:color w:val="000000"/>
                <w:sz w:val="20"/>
                <w:szCs w:val="20"/>
              </w:rPr>
            </w:pPr>
            <w:r w:rsidRPr="00754FF1">
              <w:rPr>
                <w:i/>
                <w:iCs/>
                <w:color w:val="000000"/>
                <w:sz w:val="20"/>
                <w:szCs w:val="20"/>
              </w:rPr>
              <w:t>Frangula alnus</w:t>
            </w:r>
          </w:p>
        </w:tc>
        <w:tc>
          <w:tcPr>
            <w:tcW w:w="1701" w:type="dxa"/>
          </w:tcPr>
          <w:p w:rsidR="00481CD9" w:rsidRPr="00754FF1" w:rsidRDefault="00A56CDB" w:rsidP="00A56CDB">
            <w:pPr>
              <w:jc w:val="center"/>
              <w:rPr>
                <w:iCs/>
                <w:color w:val="000000"/>
                <w:sz w:val="20"/>
                <w:szCs w:val="20"/>
              </w:rPr>
            </w:pPr>
            <w:r w:rsidRPr="00754FF1">
              <w:rPr>
                <w:iCs/>
                <w:color w:val="000000"/>
                <w:sz w:val="20"/>
                <w:szCs w:val="20"/>
              </w:rPr>
              <w:t>+</w:t>
            </w:r>
          </w:p>
        </w:tc>
        <w:tc>
          <w:tcPr>
            <w:tcW w:w="1701" w:type="dxa"/>
          </w:tcPr>
          <w:p w:rsidR="00481CD9" w:rsidRPr="00754FF1" w:rsidRDefault="00A56CDB" w:rsidP="00481CD9">
            <w:pPr>
              <w:jc w:val="center"/>
              <w:rPr>
                <w:iCs/>
                <w:color w:val="000000"/>
                <w:sz w:val="20"/>
                <w:szCs w:val="20"/>
              </w:rPr>
            </w:pPr>
            <w:r w:rsidRPr="00754FF1">
              <w:rPr>
                <w:iCs/>
                <w:color w:val="000000"/>
                <w:sz w:val="20"/>
                <w:szCs w:val="20"/>
              </w:rPr>
              <w:t>+</w:t>
            </w:r>
          </w:p>
        </w:tc>
        <w:tc>
          <w:tcPr>
            <w:tcW w:w="1701" w:type="dxa"/>
            <w:vAlign w:val="center"/>
          </w:tcPr>
          <w:p w:rsidR="00481CD9" w:rsidRPr="00754FF1" w:rsidRDefault="00E25A4F" w:rsidP="00BD611C">
            <w:pPr>
              <w:jc w:val="center"/>
              <w:rPr>
                <w:sz w:val="20"/>
                <w:szCs w:val="20"/>
              </w:rPr>
            </w:pPr>
            <w:r w:rsidRPr="00754FF1">
              <w:rPr>
                <w:sz w:val="20"/>
                <w:szCs w:val="20"/>
              </w:rPr>
              <w:t>+</w:t>
            </w:r>
          </w:p>
        </w:tc>
        <w:tc>
          <w:tcPr>
            <w:tcW w:w="1842" w:type="dxa"/>
            <w:vAlign w:val="center"/>
          </w:tcPr>
          <w:p w:rsidR="00481CD9" w:rsidRPr="00754FF1" w:rsidRDefault="00615FB0" w:rsidP="00BD7D7C">
            <w:pPr>
              <w:jc w:val="center"/>
              <w:rPr>
                <w:sz w:val="20"/>
                <w:szCs w:val="20"/>
              </w:rPr>
            </w:pPr>
            <w:r w:rsidRPr="00754FF1">
              <w:rPr>
                <w:sz w:val="20"/>
                <w:szCs w:val="20"/>
              </w:rPr>
              <w:t>+</w:t>
            </w:r>
          </w:p>
        </w:tc>
      </w:tr>
      <w:tr w:rsidR="00481CD9" w:rsidRPr="00754FF1" w:rsidTr="00ED425C">
        <w:trPr>
          <w:trHeight w:val="247"/>
        </w:trPr>
        <w:tc>
          <w:tcPr>
            <w:tcW w:w="851" w:type="dxa"/>
            <w:vAlign w:val="bottom"/>
          </w:tcPr>
          <w:p w:rsidR="00481CD9" w:rsidRPr="00754FF1" w:rsidRDefault="00481CD9">
            <w:pPr>
              <w:rPr>
                <w:color w:val="000000"/>
              </w:rPr>
            </w:pPr>
            <w:r w:rsidRPr="00754FF1">
              <w:rPr>
                <w:color w:val="000000"/>
                <w:sz w:val="22"/>
                <w:szCs w:val="22"/>
              </w:rPr>
              <w:t>JS</w:t>
            </w:r>
          </w:p>
        </w:tc>
        <w:tc>
          <w:tcPr>
            <w:tcW w:w="2977" w:type="dxa"/>
          </w:tcPr>
          <w:p w:rsidR="00481CD9" w:rsidRPr="00754FF1" w:rsidRDefault="00481CD9">
            <w:pPr>
              <w:rPr>
                <w:i/>
                <w:iCs/>
                <w:color w:val="000000"/>
                <w:sz w:val="20"/>
                <w:szCs w:val="20"/>
              </w:rPr>
            </w:pPr>
            <w:r w:rsidRPr="00754FF1">
              <w:rPr>
                <w:i/>
                <w:iCs/>
                <w:color w:val="000000"/>
                <w:sz w:val="20"/>
                <w:szCs w:val="20"/>
              </w:rPr>
              <w:t>Fraxinus excelsior</w:t>
            </w:r>
          </w:p>
        </w:tc>
        <w:tc>
          <w:tcPr>
            <w:tcW w:w="1701" w:type="dxa"/>
          </w:tcPr>
          <w:p w:rsidR="00481CD9" w:rsidRPr="00754FF1" w:rsidRDefault="00481CD9" w:rsidP="00A56CDB">
            <w:pPr>
              <w:jc w:val="center"/>
              <w:rPr>
                <w:iCs/>
                <w:color w:val="000000"/>
                <w:sz w:val="20"/>
                <w:szCs w:val="20"/>
              </w:rPr>
            </w:pPr>
            <w:r w:rsidRPr="00754FF1">
              <w:rPr>
                <w:iCs/>
                <w:color w:val="000000"/>
                <w:sz w:val="20"/>
                <w:szCs w:val="20"/>
              </w:rPr>
              <w:t>2.65</w:t>
            </w:r>
          </w:p>
        </w:tc>
        <w:tc>
          <w:tcPr>
            <w:tcW w:w="1701" w:type="dxa"/>
          </w:tcPr>
          <w:p w:rsidR="00481CD9" w:rsidRPr="00754FF1" w:rsidRDefault="00481CD9" w:rsidP="00481CD9">
            <w:pPr>
              <w:jc w:val="center"/>
              <w:rPr>
                <w:iCs/>
                <w:color w:val="000000"/>
                <w:sz w:val="20"/>
                <w:szCs w:val="20"/>
              </w:rPr>
            </w:pPr>
            <w:r w:rsidRPr="00754FF1">
              <w:rPr>
                <w:iCs/>
                <w:color w:val="000000"/>
                <w:sz w:val="20"/>
                <w:szCs w:val="20"/>
              </w:rPr>
              <w:t>19</w:t>
            </w:r>
          </w:p>
        </w:tc>
        <w:tc>
          <w:tcPr>
            <w:tcW w:w="1701" w:type="dxa"/>
            <w:vAlign w:val="center"/>
          </w:tcPr>
          <w:p w:rsidR="00481CD9" w:rsidRPr="00754FF1" w:rsidRDefault="00E25A4F" w:rsidP="00BD611C">
            <w:pPr>
              <w:jc w:val="center"/>
              <w:rPr>
                <w:sz w:val="20"/>
                <w:szCs w:val="20"/>
              </w:rPr>
            </w:pPr>
            <w:r w:rsidRPr="00754FF1">
              <w:rPr>
                <w:sz w:val="20"/>
                <w:szCs w:val="20"/>
              </w:rPr>
              <w:t>+</w:t>
            </w:r>
          </w:p>
        </w:tc>
        <w:tc>
          <w:tcPr>
            <w:tcW w:w="1842" w:type="dxa"/>
            <w:vAlign w:val="center"/>
          </w:tcPr>
          <w:p w:rsidR="00481CD9" w:rsidRPr="00754FF1" w:rsidRDefault="004B3814" w:rsidP="00BD7D7C">
            <w:pPr>
              <w:jc w:val="center"/>
              <w:rPr>
                <w:sz w:val="20"/>
                <w:szCs w:val="20"/>
              </w:rPr>
            </w:pPr>
            <w:r w:rsidRPr="00754FF1">
              <w:rPr>
                <w:sz w:val="20"/>
                <w:szCs w:val="20"/>
              </w:rPr>
              <w:t>+</w:t>
            </w:r>
          </w:p>
        </w:tc>
      </w:tr>
      <w:tr w:rsidR="00481CD9" w:rsidRPr="00754FF1" w:rsidTr="00ED425C">
        <w:trPr>
          <w:trHeight w:val="247"/>
        </w:trPr>
        <w:tc>
          <w:tcPr>
            <w:tcW w:w="851" w:type="dxa"/>
            <w:vAlign w:val="bottom"/>
          </w:tcPr>
          <w:p w:rsidR="00481CD9" w:rsidRPr="00754FF1" w:rsidRDefault="00481CD9">
            <w:pPr>
              <w:rPr>
                <w:color w:val="000000"/>
              </w:rPr>
            </w:pPr>
          </w:p>
        </w:tc>
        <w:tc>
          <w:tcPr>
            <w:tcW w:w="2977" w:type="dxa"/>
          </w:tcPr>
          <w:p w:rsidR="00481CD9" w:rsidRPr="00754FF1" w:rsidRDefault="00481CD9">
            <w:pPr>
              <w:rPr>
                <w:i/>
                <w:iCs/>
                <w:color w:val="000000"/>
                <w:sz w:val="20"/>
                <w:szCs w:val="20"/>
              </w:rPr>
            </w:pPr>
            <w:r w:rsidRPr="00754FF1">
              <w:rPr>
                <w:i/>
                <w:iCs/>
                <w:color w:val="000000"/>
                <w:sz w:val="20"/>
                <w:szCs w:val="20"/>
              </w:rPr>
              <w:t>Lonicera xylosteum</w:t>
            </w:r>
          </w:p>
        </w:tc>
        <w:tc>
          <w:tcPr>
            <w:tcW w:w="1701" w:type="dxa"/>
          </w:tcPr>
          <w:p w:rsidR="00481CD9" w:rsidRPr="00754FF1" w:rsidRDefault="00A56CDB" w:rsidP="00A56CDB">
            <w:pPr>
              <w:jc w:val="center"/>
              <w:rPr>
                <w:iCs/>
                <w:color w:val="000000"/>
                <w:sz w:val="20"/>
                <w:szCs w:val="20"/>
              </w:rPr>
            </w:pPr>
            <w:r w:rsidRPr="00754FF1">
              <w:rPr>
                <w:iCs/>
                <w:color w:val="000000"/>
                <w:sz w:val="20"/>
                <w:szCs w:val="20"/>
              </w:rPr>
              <w:t>+</w:t>
            </w:r>
          </w:p>
        </w:tc>
        <w:tc>
          <w:tcPr>
            <w:tcW w:w="1701" w:type="dxa"/>
          </w:tcPr>
          <w:p w:rsidR="00481CD9" w:rsidRPr="00754FF1" w:rsidRDefault="00A56CDB" w:rsidP="00481CD9">
            <w:pPr>
              <w:jc w:val="center"/>
              <w:rPr>
                <w:iCs/>
                <w:color w:val="000000"/>
                <w:sz w:val="20"/>
                <w:szCs w:val="20"/>
              </w:rPr>
            </w:pPr>
            <w:r w:rsidRPr="00754FF1">
              <w:rPr>
                <w:iCs/>
                <w:color w:val="000000"/>
                <w:sz w:val="20"/>
                <w:szCs w:val="20"/>
              </w:rPr>
              <w:t>+</w:t>
            </w:r>
          </w:p>
        </w:tc>
        <w:tc>
          <w:tcPr>
            <w:tcW w:w="1701" w:type="dxa"/>
            <w:vAlign w:val="center"/>
          </w:tcPr>
          <w:p w:rsidR="00481CD9" w:rsidRPr="00754FF1" w:rsidRDefault="00E25A4F" w:rsidP="00BD611C">
            <w:pPr>
              <w:jc w:val="center"/>
              <w:rPr>
                <w:sz w:val="20"/>
                <w:szCs w:val="20"/>
              </w:rPr>
            </w:pPr>
            <w:r w:rsidRPr="00754FF1">
              <w:rPr>
                <w:sz w:val="20"/>
                <w:szCs w:val="20"/>
              </w:rPr>
              <w:t>+</w:t>
            </w:r>
          </w:p>
        </w:tc>
        <w:tc>
          <w:tcPr>
            <w:tcW w:w="1842" w:type="dxa"/>
            <w:vAlign w:val="center"/>
          </w:tcPr>
          <w:p w:rsidR="00481CD9" w:rsidRPr="00754FF1" w:rsidRDefault="004B3814" w:rsidP="00BD7D7C">
            <w:pPr>
              <w:jc w:val="center"/>
              <w:rPr>
                <w:sz w:val="20"/>
                <w:szCs w:val="20"/>
              </w:rPr>
            </w:pPr>
            <w:r w:rsidRPr="00754FF1">
              <w:rPr>
                <w:sz w:val="20"/>
                <w:szCs w:val="20"/>
              </w:rPr>
              <w:t>+</w:t>
            </w:r>
          </w:p>
        </w:tc>
      </w:tr>
      <w:tr w:rsidR="00481CD9" w:rsidRPr="00754FF1" w:rsidTr="00ED425C">
        <w:trPr>
          <w:trHeight w:val="247"/>
        </w:trPr>
        <w:tc>
          <w:tcPr>
            <w:tcW w:w="851" w:type="dxa"/>
            <w:vAlign w:val="bottom"/>
          </w:tcPr>
          <w:p w:rsidR="00481CD9" w:rsidRPr="00754FF1" w:rsidRDefault="00481CD9">
            <w:pPr>
              <w:rPr>
                <w:color w:val="000000"/>
              </w:rPr>
            </w:pPr>
          </w:p>
        </w:tc>
        <w:tc>
          <w:tcPr>
            <w:tcW w:w="2977" w:type="dxa"/>
          </w:tcPr>
          <w:p w:rsidR="00481CD9" w:rsidRPr="00754FF1" w:rsidRDefault="00481CD9">
            <w:pPr>
              <w:rPr>
                <w:i/>
                <w:iCs/>
                <w:color w:val="000000"/>
                <w:sz w:val="20"/>
                <w:szCs w:val="20"/>
              </w:rPr>
            </w:pPr>
            <w:r w:rsidRPr="00754FF1">
              <w:rPr>
                <w:i/>
                <w:iCs/>
                <w:color w:val="000000"/>
                <w:sz w:val="20"/>
                <w:szCs w:val="20"/>
              </w:rPr>
              <w:t>Malus domestica</w:t>
            </w:r>
          </w:p>
        </w:tc>
        <w:tc>
          <w:tcPr>
            <w:tcW w:w="1701" w:type="dxa"/>
          </w:tcPr>
          <w:p w:rsidR="00481CD9" w:rsidRPr="00754FF1" w:rsidRDefault="00A56CDB" w:rsidP="00A56CDB">
            <w:pPr>
              <w:jc w:val="center"/>
              <w:rPr>
                <w:iCs/>
                <w:color w:val="000000"/>
                <w:sz w:val="20"/>
                <w:szCs w:val="20"/>
              </w:rPr>
            </w:pPr>
            <w:r w:rsidRPr="00754FF1">
              <w:rPr>
                <w:iCs/>
                <w:color w:val="000000"/>
                <w:sz w:val="20"/>
                <w:szCs w:val="20"/>
              </w:rPr>
              <w:t>+</w:t>
            </w:r>
          </w:p>
        </w:tc>
        <w:tc>
          <w:tcPr>
            <w:tcW w:w="1701" w:type="dxa"/>
          </w:tcPr>
          <w:p w:rsidR="00481CD9" w:rsidRPr="00754FF1" w:rsidRDefault="00A56CDB" w:rsidP="00481CD9">
            <w:pPr>
              <w:jc w:val="center"/>
              <w:rPr>
                <w:iCs/>
                <w:color w:val="000000"/>
                <w:sz w:val="20"/>
                <w:szCs w:val="20"/>
              </w:rPr>
            </w:pPr>
            <w:r w:rsidRPr="00754FF1">
              <w:rPr>
                <w:iCs/>
                <w:color w:val="000000"/>
                <w:sz w:val="20"/>
                <w:szCs w:val="20"/>
              </w:rPr>
              <w:t>+</w:t>
            </w:r>
          </w:p>
        </w:tc>
        <w:tc>
          <w:tcPr>
            <w:tcW w:w="1701" w:type="dxa"/>
            <w:vAlign w:val="center"/>
          </w:tcPr>
          <w:p w:rsidR="00481CD9" w:rsidRPr="00754FF1" w:rsidRDefault="00E25A4F" w:rsidP="00BD611C">
            <w:pPr>
              <w:jc w:val="center"/>
              <w:rPr>
                <w:sz w:val="20"/>
                <w:szCs w:val="20"/>
              </w:rPr>
            </w:pPr>
            <w:r w:rsidRPr="00754FF1">
              <w:rPr>
                <w:sz w:val="20"/>
                <w:szCs w:val="20"/>
              </w:rPr>
              <w:t>+</w:t>
            </w:r>
          </w:p>
        </w:tc>
        <w:tc>
          <w:tcPr>
            <w:tcW w:w="1842" w:type="dxa"/>
            <w:vAlign w:val="center"/>
          </w:tcPr>
          <w:p w:rsidR="00481CD9" w:rsidRPr="00754FF1" w:rsidRDefault="004B3814" w:rsidP="00BD7D7C">
            <w:pPr>
              <w:jc w:val="center"/>
              <w:rPr>
                <w:sz w:val="20"/>
                <w:szCs w:val="20"/>
              </w:rPr>
            </w:pPr>
            <w:r w:rsidRPr="00754FF1">
              <w:rPr>
                <w:sz w:val="20"/>
                <w:szCs w:val="20"/>
              </w:rPr>
              <w:t>+</w:t>
            </w:r>
          </w:p>
        </w:tc>
      </w:tr>
      <w:tr w:rsidR="00481CD9" w:rsidRPr="00754FF1" w:rsidTr="00ED425C">
        <w:trPr>
          <w:trHeight w:val="247"/>
        </w:trPr>
        <w:tc>
          <w:tcPr>
            <w:tcW w:w="851" w:type="dxa"/>
            <w:vAlign w:val="bottom"/>
          </w:tcPr>
          <w:p w:rsidR="00481CD9" w:rsidRPr="00754FF1" w:rsidRDefault="00481CD9">
            <w:pPr>
              <w:rPr>
                <w:color w:val="000000"/>
              </w:rPr>
            </w:pPr>
          </w:p>
        </w:tc>
        <w:tc>
          <w:tcPr>
            <w:tcW w:w="2977" w:type="dxa"/>
          </w:tcPr>
          <w:p w:rsidR="00481CD9" w:rsidRPr="00754FF1" w:rsidRDefault="00481CD9">
            <w:pPr>
              <w:rPr>
                <w:i/>
                <w:iCs/>
                <w:color w:val="000000"/>
                <w:sz w:val="20"/>
                <w:szCs w:val="20"/>
              </w:rPr>
            </w:pPr>
            <w:r w:rsidRPr="00754FF1">
              <w:rPr>
                <w:i/>
                <w:iCs/>
                <w:color w:val="000000"/>
                <w:sz w:val="20"/>
                <w:szCs w:val="20"/>
              </w:rPr>
              <w:t>Prunus avium</w:t>
            </w:r>
          </w:p>
        </w:tc>
        <w:tc>
          <w:tcPr>
            <w:tcW w:w="1701" w:type="dxa"/>
          </w:tcPr>
          <w:p w:rsidR="00481CD9" w:rsidRPr="00754FF1" w:rsidRDefault="00A56CDB" w:rsidP="00A56CDB">
            <w:pPr>
              <w:jc w:val="center"/>
              <w:rPr>
                <w:iCs/>
                <w:color w:val="000000"/>
                <w:sz w:val="20"/>
                <w:szCs w:val="20"/>
              </w:rPr>
            </w:pPr>
            <w:r w:rsidRPr="00754FF1">
              <w:rPr>
                <w:iCs/>
                <w:color w:val="000000"/>
                <w:sz w:val="20"/>
                <w:szCs w:val="20"/>
              </w:rPr>
              <w:t>+</w:t>
            </w:r>
          </w:p>
        </w:tc>
        <w:tc>
          <w:tcPr>
            <w:tcW w:w="1701" w:type="dxa"/>
          </w:tcPr>
          <w:p w:rsidR="00481CD9" w:rsidRPr="00754FF1" w:rsidRDefault="00A56CDB" w:rsidP="00481CD9">
            <w:pPr>
              <w:jc w:val="center"/>
              <w:rPr>
                <w:iCs/>
                <w:color w:val="000000"/>
                <w:sz w:val="20"/>
                <w:szCs w:val="20"/>
              </w:rPr>
            </w:pPr>
            <w:r w:rsidRPr="00754FF1">
              <w:rPr>
                <w:iCs/>
                <w:color w:val="000000"/>
                <w:sz w:val="20"/>
                <w:szCs w:val="20"/>
              </w:rPr>
              <w:t>+</w:t>
            </w:r>
          </w:p>
        </w:tc>
        <w:tc>
          <w:tcPr>
            <w:tcW w:w="1701" w:type="dxa"/>
            <w:vAlign w:val="center"/>
          </w:tcPr>
          <w:p w:rsidR="00481CD9" w:rsidRPr="00754FF1" w:rsidRDefault="00E25A4F" w:rsidP="00BD611C">
            <w:pPr>
              <w:jc w:val="center"/>
              <w:rPr>
                <w:sz w:val="20"/>
                <w:szCs w:val="20"/>
              </w:rPr>
            </w:pPr>
            <w:r w:rsidRPr="00754FF1">
              <w:rPr>
                <w:sz w:val="20"/>
                <w:szCs w:val="20"/>
              </w:rPr>
              <w:t>+</w:t>
            </w:r>
          </w:p>
        </w:tc>
        <w:tc>
          <w:tcPr>
            <w:tcW w:w="1842" w:type="dxa"/>
            <w:vAlign w:val="center"/>
          </w:tcPr>
          <w:p w:rsidR="00481CD9" w:rsidRPr="00754FF1" w:rsidRDefault="004B3814" w:rsidP="00BD7D7C">
            <w:pPr>
              <w:jc w:val="center"/>
              <w:rPr>
                <w:sz w:val="20"/>
                <w:szCs w:val="20"/>
              </w:rPr>
            </w:pPr>
            <w:r w:rsidRPr="00754FF1">
              <w:rPr>
                <w:sz w:val="20"/>
                <w:szCs w:val="20"/>
              </w:rPr>
              <w:t>+</w:t>
            </w:r>
          </w:p>
        </w:tc>
      </w:tr>
      <w:tr w:rsidR="00481CD9" w:rsidRPr="00754FF1" w:rsidTr="00ED425C">
        <w:trPr>
          <w:trHeight w:val="247"/>
        </w:trPr>
        <w:tc>
          <w:tcPr>
            <w:tcW w:w="851" w:type="dxa"/>
            <w:vAlign w:val="bottom"/>
          </w:tcPr>
          <w:p w:rsidR="00481CD9" w:rsidRPr="00754FF1" w:rsidRDefault="00481CD9">
            <w:pPr>
              <w:rPr>
                <w:color w:val="000000"/>
              </w:rPr>
            </w:pPr>
          </w:p>
        </w:tc>
        <w:tc>
          <w:tcPr>
            <w:tcW w:w="2977" w:type="dxa"/>
          </w:tcPr>
          <w:p w:rsidR="00481CD9" w:rsidRPr="00754FF1" w:rsidRDefault="00481CD9">
            <w:pPr>
              <w:rPr>
                <w:i/>
                <w:iCs/>
                <w:color w:val="000000"/>
                <w:sz w:val="20"/>
                <w:szCs w:val="20"/>
              </w:rPr>
            </w:pPr>
            <w:r w:rsidRPr="00754FF1">
              <w:rPr>
                <w:i/>
                <w:iCs/>
                <w:color w:val="000000"/>
                <w:sz w:val="20"/>
                <w:szCs w:val="20"/>
              </w:rPr>
              <w:t>Prunus cerasus</w:t>
            </w:r>
          </w:p>
        </w:tc>
        <w:tc>
          <w:tcPr>
            <w:tcW w:w="1701" w:type="dxa"/>
          </w:tcPr>
          <w:p w:rsidR="00481CD9" w:rsidRPr="00754FF1" w:rsidRDefault="00A56CDB" w:rsidP="00A56CDB">
            <w:pPr>
              <w:jc w:val="center"/>
              <w:rPr>
                <w:iCs/>
                <w:color w:val="000000"/>
                <w:sz w:val="20"/>
                <w:szCs w:val="20"/>
              </w:rPr>
            </w:pPr>
            <w:r w:rsidRPr="00754FF1">
              <w:rPr>
                <w:iCs/>
                <w:color w:val="000000"/>
                <w:sz w:val="20"/>
                <w:szCs w:val="20"/>
              </w:rPr>
              <w:t>+</w:t>
            </w:r>
          </w:p>
        </w:tc>
        <w:tc>
          <w:tcPr>
            <w:tcW w:w="1701" w:type="dxa"/>
          </w:tcPr>
          <w:p w:rsidR="00481CD9" w:rsidRPr="00754FF1" w:rsidRDefault="00A56CDB" w:rsidP="00481CD9">
            <w:pPr>
              <w:jc w:val="center"/>
              <w:rPr>
                <w:iCs/>
                <w:color w:val="000000"/>
                <w:sz w:val="20"/>
                <w:szCs w:val="20"/>
              </w:rPr>
            </w:pPr>
            <w:r w:rsidRPr="00754FF1">
              <w:rPr>
                <w:iCs/>
                <w:color w:val="000000"/>
                <w:sz w:val="20"/>
                <w:szCs w:val="20"/>
              </w:rPr>
              <w:t>+</w:t>
            </w:r>
          </w:p>
        </w:tc>
        <w:tc>
          <w:tcPr>
            <w:tcW w:w="1701" w:type="dxa"/>
            <w:vAlign w:val="center"/>
          </w:tcPr>
          <w:p w:rsidR="00481CD9" w:rsidRPr="00754FF1" w:rsidRDefault="00E25A4F" w:rsidP="00BD611C">
            <w:pPr>
              <w:jc w:val="center"/>
              <w:rPr>
                <w:sz w:val="20"/>
                <w:szCs w:val="20"/>
              </w:rPr>
            </w:pPr>
            <w:r w:rsidRPr="00754FF1">
              <w:rPr>
                <w:sz w:val="20"/>
                <w:szCs w:val="20"/>
              </w:rPr>
              <w:t>0</w:t>
            </w:r>
          </w:p>
        </w:tc>
        <w:tc>
          <w:tcPr>
            <w:tcW w:w="1842" w:type="dxa"/>
            <w:vAlign w:val="center"/>
          </w:tcPr>
          <w:p w:rsidR="00481CD9" w:rsidRPr="00754FF1" w:rsidRDefault="004B3814" w:rsidP="00BD7D7C">
            <w:pPr>
              <w:jc w:val="center"/>
              <w:rPr>
                <w:sz w:val="20"/>
                <w:szCs w:val="20"/>
              </w:rPr>
            </w:pPr>
            <w:r w:rsidRPr="00754FF1">
              <w:rPr>
                <w:sz w:val="20"/>
                <w:szCs w:val="20"/>
              </w:rPr>
              <w:t>0</w:t>
            </w:r>
          </w:p>
        </w:tc>
      </w:tr>
      <w:tr w:rsidR="00481CD9" w:rsidRPr="00754FF1" w:rsidTr="00ED425C">
        <w:trPr>
          <w:trHeight w:val="247"/>
        </w:trPr>
        <w:tc>
          <w:tcPr>
            <w:tcW w:w="851" w:type="dxa"/>
            <w:vAlign w:val="bottom"/>
          </w:tcPr>
          <w:p w:rsidR="00481CD9" w:rsidRPr="00754FF1" w:rsidRDefault="00481CD9">
            <w:pPr>
              <w:rPr>
                <w:color w:val="000000"/>
              </w:rPr>
            </w:pPr>
          </w:p>
        </w:tc>
        <w:tc>
          <w:tcPr>
            <w:tcW w:w="2977" w:type="dxa"/>
          </w:tcPr>
          <w:p w:rsidR="00481CD9" w:rsidRPr="00754FF1" w:rsidRDefault="00481CD9">
            <w:pPr>
              <w:rPr>
                <w:i/>
                <w:iCs/>
                <w:color w:val="000000"/>
                <w:sz w:val="20"/>
                <w:szCs w:val="20"/>
              </w:rPr>
            </w:pPr>
            <w:r w:rsidRPr="00754FF1">
              <w:rPr>
                <w:i/>
                <w:iCs/>
                <w:color w:val="000000"/>
                <w:sz w:val="20"/>
                <w:szCs w:val="20"/>
              </w:rPr>
              <w:t>Prunus domestica</w:t>
            </w:r>
          </w:p>
        </w:tc>
        <w:tc>
          <w:tcPr>
            <w:tcW w:w="1701" w:type="dxa"/>
          </w:tcPr>
          <w:p w:rsidR="00481CD9" w:rsidRPr="00754FF1" w:rsidRDefault="00A56CDB" w:rsidP="00A56CDB">
            <w:pPr>
              <w:jc w:val="center"/>
              <w:rPr>
                <w:iCs/>
                <w:color w:val="000000"/>
                <w:sz w:val="20"/>
                <w:szCs w:val="20"/>
              </w:rPr>
            </w:pPr>
            <w:r w:rsidRPr="00754FF1">
              <w:rPr>
                <w:iCs/>
                <w:color w:val="000000"/>
                <w:sz w:val="20"/>
                <w:szCs w:val="20"/>
              </w:rPr>
              <w:t>+</w:t>
            </w:r>
          </w:p>
        </w:tc>
        <w:tc>
          <w:tcPr>
            <w:tcW w:w="1701" w:type="dxa"/>
          </w:tcPr>
          <w:p w:rsidR="00481CD9" w:rsidRPr="00754FF1" w:rsidRDefault="00A56CDB" w:rsidP="00481CD9">
            <w:pPr>
              <w:jc w:val="center"/>
              <w:rPr>
                <w:iCs/>
                <w:color w:val="000000"/>
                <w:sz w:val="20"/>
                <w:szCs w:val="20"/>
              </w:rPr>
            </w:pPr>
            <w:r w:rsidRPr="00754FF1">
              <w:rPr>
                <w:iCs/>
                <w:color w:val="000000"/>
                <w:sz w:val="20"/>
                <w:szCs w:val="20"/>
              </w:rPr>
              <w:t>+</w:t>
            </w:r>
          </w:p>
        </w:tc>
        <w:tc>
          <w:tcPr>
            <w:tcW w:w="1701" w:type="dxa"/>
            <w:vAlign w:val="center"/>
          </w:tcPr>
          <w:p w:rsidR="00481CD9" w:rsidRPr="00754FF1" w:rsidRDefault="00E25A4F" w:rsidP="00BD611C">
            <w:pPr>
              <w:jc w:val="center"/>
              <w:rPr>
                <w:sz w:val="20"/>
                <w:szCs w:val="20"/>
              </w:rPr>
            </w:pPr>
            <w:r w:rsidRPr="00754FF1">
              <w:rPr>
                <w:sz w:val="20"/>
                <w:szCs w:val="20"/>
              </w:rPr>
              <w:t>0</w:t>
            </w:r>
          </w:p>
        </w:tc>
        <w:tc>
          <w:tcPr>
            <w:tcW w:w="1842" w:type="dxa"/>
            <w:vAlign w:val="center"/>
          </w:tcPr>
          <w:p w:rsidR="00481CD9" w:rsidRPr="00754FF1" w:rsidRDefault="004B3814" w:rsidP="00BD7D7C">
            <w:pPr>
              <w:jc w:val="center"/>
              <w:rPr>
                <w:sz w:val="20"/>
                <w:szCs w:val="20"/>
              </w:rPr>
            </w:pPr>
            <w:r w:rsidRPr="00754FF1">
              <w:rPr>
                <w:sz w:val="20"/>
                <w:szCs w:val="20"/>
              </w:rPr>
              <w:t>0</w:t>
            </w:r>
          </w:p>
        </w:tc>
      </w:tr>
      <w:tr w:rsidR="00481CD9" w:rsidRPr="00754FF1" w:rsidTr="00ED425C">
        <w:trPr>
          <w:trHeight w:val="247"/>
        </w:trPr>
        <w:tc>
          <w:tcPr>
            <w:tcW w:w="851" w:type="dxa"/>
            <w:vAlign w:val="bottom"/>
          </w:tcPr>
          <w:p w:rsidR="00481CD9" w:rsidRPr="00754FF1" w:rsidRDefault="00481CD9">
            <w:pPr>
              <w:rPr>
                <w:color w:val="000000"/>
              </w:rPr>
            </w:pPr>
          </w:p>
        </w:tc>
        <w:tc>
          <w:tcPr>
            <w:tcW w:w="2977" w:type="dxa"/>
          </w:tcPr>
          <w:p w:rsidR="00481CD9" w:rsidRPr="00754FF1" w:rsidRDefault="00481CD9">
            <w:pPr>
              <w:rPr>
                <w:i/>
                <w:iCs/>
                <w:color w:val="000000"/>
                <w:sz w:val="20"/>
                <w:szCs w:val="20"/>
              </w:rPr>
            </w:pPr>
            <w:r w:rsidRPr="00754FF1">
              <w:rPr>
                <w:i/>
                <w:iCs/>
                <w:color w:val="000000"/>
                <w:sz w:val="20"/>
                <w:szCs w:val="20"/>
              </w:rPr>
              <w:t>Pyrus pyraster</w:t>
            </w:r>
          </w:p>
        </w:tc>
        <w:tc>
          <w:tcPr>
            <w:tcW w:w="1701" w:type="dxa"/>
          </w:tcPr>
          <w:p w:rsidR="00481CD9" w:rsidRPr="00754FF1" w:rsidRDefault="00A56CDB" w:rsidP="00A56CDB">
            <w:pPr>
              <w:jc w:val="center"/>
              <w:rPr>
                <w:iCs/>
                <w:color w:val="000000"/>
                <w:sz w:val="20"/>
                <w:szCs w:val="20"/>
              </w:rPr>
            </w:pPr>
            <w:r w:rsidRPr="00754FF1">
              <w:rPr>
                <w:iCs/>
                <w:color w:val="000000"/>
                <w:sz w:val="20"/>
                <w:szCs w:val="20"/>
              </w:rPr>
              <w:t>+</w:t>
            </w:r>
          </w:p>
        </w:tc>
        <w:tc>
          <w:tcPr>
            <w:tcW w:w="1701" w:type="dxa"/>
          </w:tcPr>
          <w:p w:rsidR="00481CD9" w:rsidRPr="00754FF1" w:rsidRDefault="00A56CDB" w:rsidP="00481CD9">
            <w:pPr>
              <w:jc w:val="center"/>
              <w:rPr>
                <w:iCs/>
                <w:color w:val="000000"/>
                <w:sz w:val="20"/>
                <w:szCs w:val="20"/>
              </w:rPr>
            </w:pPr>
            <w:r w:rsidRPr="00754FF1">
              <w:rPr>
                <w:iCs/>
                <w:color w:val="000000"/>
                <w:sz w:val="20"/>
                <w:szCs w:val="20"/>
              </w:rPr>
              <w:t>+</w:t>
            </w:r>
          </w:p>
        </w:tc>
        <w:tc>
          <w:tcPr>
            <w:tcW w:w="1701" w:type="dxa"/>
            <w:vAlign w:val="center"/>
          </w:tcPr>
          <w:p w:rsidR="00481CD9" w:rsidRPr="00754FF1" w:rsidRDefault="00E25A4F" w:rsidP="00BD611C">
            <w:pPr>
              <w:jc w:val="center"/>
              <w:rPr>
                <w:sz w:val="20"/>
                <w:szCs w:val="20"/>
              </w:rPr>
            </w:pPr>
            <w:r w:rsidRPr="00754FF1">
              <w:rPr>
                <w:sz w:val="20"/>
                <w:szCs w:val="20"/>
              </w:rPr>
              <w:t>+</w:t>
            </w:r>
          </w:p>
        </w:tc>
        <w:tc>
          <w:tcPr>
            <w:tcW w:w="1842" w:type="dxa"/>
            <w:vAlign w:val="center"/>
          </w:tcPr>
          <w:p w:rsidR="00481CD9" w:rsidRPr="00754FF1" w:rsidRDefault="004B3814" w:rsidP="00BD7D7C">
            <w:pPr>
              <w:jc w:val="center"/>
              <w:rPr>
                <w:sz w:val="20"/>
                <w:szCs w:val="20"/>
              </w:rPr>
            </w:pPr>
            <w:r w:rsidRPr="00754FF1">
              <w:rPr>
                <w:sz w:val="20"/>
                <w:szCs w:val="20"/>
              </w:rPr>
              <w:t>+</w:t>
            </w:r>
          </w:p>
        </w:tc>
      </w:tr>
      <w:tr w:rsidR="00481CD9" w:rsidRPr="00754FF1" w:rsidTr="00ED425C">
        <w:trPr>
          <w:trHeight w:val="247"/>
        </w:trPr>
        <w:tc>
          <w:tcPr>
            <w:tcW w:w="851" w:type="dxa"/>
            <w:vAlign w:val="bottom"/>
          </w:tcPr>
          <w:p w:rsidR="00481CD9" w:rsidRPr="00754FF1" w:rsidRDefault="00481CD9">
            <w:pPr>
              <w:rPr>
                <w:color w:val="000000"/>
              </w:rPr>
            </w:pPr>
            <w:r w:rsidRPr="00754FF1">
              <w:rPr>
                <w:color w:val="000000"/>
                <w:sz w:val="22"/>
                <w:szCs w:val="22"/>
              </w:rPr>
              <w:t>DBZ</w:t>
            </w:r>
          </w:p>
        </w:tc>
        <w:tc>
          <w:tcPr>
            <w:tcW w:w="2977" w:type="dxa"/>
          </w:tcPr>
          <w:p w:rsidR="00481CD9" w:rsidRPr="00754FF1" w:rsidRDefault="00481CD9">
            <w:pPr>
              <w:rPr>
                <w:i/>
                <w:iCs/>
                <w:color w:val="000000"/>
                <w:sz w:val="20"/>
                <w:szCs w:val="20"/>
              </w:rPr>
            </w:pPr>
            <w:r w:rsidRPr="00754FF1">
              <w:rPr>
                <w:i/>
                <w:iCs/>
                <w:color w:val="000000"/>
                <w:sz w:val="20"/>
                <w:szCs w:val="20"/>
              </w:rPr>
              <w:t>Quercus petraea</w:t>
            </w:r>
          </w:p>
        </w:tc>
        <w:tc>
          <w:tcPr>
            <w:tcW w:w="1701" w:type="dxa"/>
          </w:tcPr>
          <w:p w:rsidR="00481CD9" w:rsidRPr="00754FF1" w:rsidRDefault="00481CD9" w:rsidP="00A56CDB">
            <w:pPr>
              <w:jc w:val="center"/>
              <w:rPr>
                <w:iCs/>
                <w:color w:val="000000"/>
                <w:sz w:val="20"/>
                <w:szCs w:val="20"/>
              </w:rPr>
            </w:pPr>
            <w:r w:rsidRPr="00754FF1">
              <w:rPr>
                <w:iCs/>
                <w:color w:val="000000"/>
                <w:sz w:val="20"/>
                <w:szCs w:val="20"/>
              </w:rPr>
              <w:t>3.49</w:t>
            </w:r>
          </w:p>
        </w:tc>
        <w:tc>
          <w:tcPr>
            <w:tcW w:w="1701" w:type="dxa"/>
          </w:tcPr>
          <w:p w:rsidR="00481CD9" w:rsidRPr="00754FF1" w:rsidRDefault="00481CD9" w:rsidP="00481CD9">
            <w:pPr>
              <w:jc w:val="center"/>
              <w:rPr>
                <w:iCs/>
                <w:color w:val="000000"/>
                <w:sz w:val="20"/>
                <w:szCs w:val="20"/>
              </w:rPr>
            </w:pPr>
            <w:r w:rsidRPr="00754FF1">
              <w:rPr>
                <w:iCs/>
                <w:color w:val="000000"/>
                <w:sz w:val="20"/>
                <w:szCs w:val="20"/>
              </w:rPr>
              <w:t>25</w:t>
            </w:r>
          </w:p>
        </w:tc>
        <w:tc>
          <w:tcPr>
            <w:tcW w:w="1701" w:type="dxa"/>
            <w:vAlign w:val="center"/>
          </w:tcPr>
          <w:p w:rsidR="00481CD9" w:rsidRPr="00754FF1" w:rsidRDefault="00E25A4F" w:rsidP="00BD611C">
            <w:pPr>
              <w:jc w:val="center"/>
              <w:rPr>
                <w:sz w:val="20"/>
                <w:szCs w:val="20"/>
              </w:rPr>
            </w:pPr>
            <w:r w:rsidRPr="00754FF1">
              <w:rPr>
                <w:sz w:val="20"/>
                <w:szCs w:val="20"/>
              </w:rPr>
              <w:t>1,95</w:t>
            </w:r>
          </w:p>
        </w:tc>
        <w:tc>
          <w:tcPr>
            <w:tcW w:w="1842" w:type="dxa"/>
            <w:vAlign w:val="center"/>
          </w:tcPr>
          <w:p w:rsidR="00481CD9" w:rsidRPr="00754FF1" w:rsidRDefault="00615FB0" w:rsidP="00BD7D7C">
            <w:pPr>
              <w:jc w:val="center"/>
              <w:rPr>
                <w:sz w:val="20"/>
                <w:szCs w:val="20"/>
              </w:rPr>
            </w:pPr>
            <w:r w:rsidRPr="00754FF1">
              <w:rPr>
                <w:sz w:val="20"/>
                <w:szCs w:val="20"/>
              </w:rPr>
              <w:t>14</w:t>
            </w:r>
          </w:p>
        </w:tc>
      </w:tr>
      <w:tr w:rsidR="00481CD9" w:rsidRPr="00754FF1" w:rsidTr="00ED425C">
        <w:trPr>
          <w:trHeight w:val="247"/>
        </w:trPr>
        <w:tc>
          <w:tcPr>
            <w:tcW w:w="851" w:type="dxa"/>
            <w:vAlign w:val="bottom"/>
          </w:tcPr>
          <w:p w:rsidR="00481CD9" w:rsidRPr="00754FF1" w:rsidRDefault="00481CD9">
            <w:pPr>
              <w:rPr>
                <w:color w:val="000000"/>
              </w:rPr>
            </w:pPr>
            <w:r w:rsidRPr="00754FF1">
              <w:rPr>
                <w:color w:val="000000"/>
                <w:sz w:val="22"/>
                <w:szCs w:val="22"/>
              </w:rPr>
              <w:t>DB</w:t>
            </w:r>
          </w:p>
        </w:tc>
        <w:tc>
          <w:tcPr>
            <w:tcW w:w="2977" w:type="dxa"/>
          </w:tcPr>
          <w:p w:rsidR="00481CD9" w:rsidRPr="00754FF1" w:rsidRDefault="00481CD9">
            <w:pPr>
              <w:rPr>
                <w:i/>
                <w:iCs/>
                <w:color w:val="000000"/>
                <w:sz w:val="20"/>
                <w:szCs w:val="20"/>
              </w:rPr>
            </w:pPr>
            <w:r w:rsidRPr="00754FF1">
              <w:rPr>
                <w:i/>
                <w:iCs/>
                <w:color w:val="000000"/>
                <w:sz w:val="20"/>
                <w:szCs w:val="20"/>
              </w:rPr>
              <w:t>Quercus robur</w:t>
            </w:r>
          </w:p>
        </w:tc>
        <w:tc>
          <w:tcPr>
            <w:tcW w:w="1701" w:type="dxa"/>
          </w:tcPr>
          <w:p w:rsidR="00481CD9" w:rsidRPr="00754FF1" w:rsidRDefault="00481CD9" w:rsidP="00A56CDB">
            <w:pPr>
              <w:jc w:val="center"/>
              <w:rPr>
                <w:iCs/>
                <w:color w:val="000000"/>
                <w:sz w:val="20"/>
                <w:szCs w:val="20"/>
              </w:rPr>
            </w:pPr>
            <w:r w:rsidRPr="00754FF1">
              <w:rPr>
                <w:iCs/>
                <w:color w:val="000000"/>
                <w:sz w:val="20"/>
                <w:szCs w:val="20"/>
              </w:rPr>
              <w:t>3.49</w:t>
            </w:r>
          </w:p>
        </w:tc>
        <w:tc>
          <w:tcPr>
            <w:tcW w:w="1701" w:type="dxa"/>
          </w:tcPr>
          <w:p w:rsidR="00481CD9" w:rsidRPr="00754FF1" w:rsidRDefault="00481CD9" w:rsidP="00481CD9">
            <w:pPr>
              <w:jc w:val="center"/>
              <w:rPr>
                <w:iCs/>
                <w:color w:val="000000"/>
                <w:sz w:val="20"/>
                <w:szCs w:val="20"/>
              </w:rPr>
            </w:pPr>
            <w:r w:rsidRPr="00754FF1">
              <w:rPr>
                <w:iCs/>
                <w:color w:val="000000"/>
                <w:sz w:val="20"/>
                <w:szCs w:val="20"/>
              </w:rPr>
              <w:t>25</w:t>
            </w:r>
          </w:p>
        </w:tc>
        <w:tc>
          <w:tcPr>
            <w:tcW w:w="1701" w:type="dxa"/>
            <w:vAlign w:val="center"/>
          </w:tcPr>
          <w:p w:rsidR="00481CD9" w:rsidRPr="00754FF1" w:rsidRDefault="00E25A4F" w:rsidP="00BD611C">
            <w:pPr>
              <w:jc w:val="center"/>
              <w:rPr>
                <w:sz w:val="20"/>
                <w:szCs w:val="20"/>
              </w:rPr>
            </w:pPr>
            <w:r w:rsidRPr="00754FF1">
              <w:rPr>
                <w:sz w:val="20"/>
                <w:szCs w:val="20"/>
              </w:rPr>
              <w:t>6,56</w:t>
            </w:r>
          </w:p>
        </w:tc>
        <w:tc>
          <w:tcPr>
            <w:tcW w:w="1842" w:type="dxa"/>
            <w:vAlign w:val="center"/>
          </w:tcPr>
          <w:p w:rsidR="00481CD9" w:rsidRPr="00754FF1" w:rsidRDefault="006071FA" w:rsidP="00BD7D7C">
            <w:pPr>
              <w:jc w:val="center"/>
              <w:rPr>
                <w:sz w:val="20"/>
                <w:szCs w:val="20"/>
              </w:rPr>
            </w:pPr>
            <w:r w:rsidRPr="00754FF1">
              <w:rPr>
                <w:sz w:val="20"/>
                <w:szCs w:val="20"/>
              </w:rPr>
              <w:t>47</w:t>
            </w:r>
          </w:p>
        </w:tc>
      </w:tr>
      <w:tr w:rsidR="00481CD9" w:rsidRPr="00754FF1" w:rsidTr="00ED425C">
        <w:trPr>
          <w:trHeight w:val="247"/>
        </w:trPr>
        <w:tc>
          <w:tcPr>
            <w:tcW w:w="851" w:type="dxa"/>
            <w:vAlign w:val="bottom"/>
          </w:tcPr>
          <w:p w:rsidR="00481CD9" w:rsidRPr="00754FF1" w:rsidRDefault="00481CD9">
            <w:pPr>
              <w:rPr>
                <w:color w:val="000000"/>
              </w:rPr>
            </w:pPr>
          </w:p>
        </w:tc>
        <w:tc>
          <w:tcPr>
            <w:tcW w:w="2977" w:type="dxa"/>
          </w:tcPr>
          <w:p w:rsidR="00481CD9" w:rsidRPr="00754FF1" w:rsidRDefault="00481CD9">
            <w:pPr>
              <w:rPr>
                <w:i/>
                <w:iCs/>
                <w:color w:val="000000"/>
                <w:sz w:val="20"/>
                <w:szCs w:val="20"/>
              </w:rPr>
            </w:pPr>
            <w:r w:rsidRPr="00754FF1">
              <w:rPr>
                <w:i/>
                <w:iCs/>
                <w:color w:val="000000"/>
                <w:sz w:val="20"/>
                <w:szCs w:val="20"/>
              </w:rPr>
              <w:t>Rhamnus cathartica</w:t>
            </w:r>
          </w:p>
        </w:tc>
        <w:tc>
          <w:tcPr>
            <w:tcW w:w="1701" w:type="dxa"/>
          </w:tcPr>
          <w:p w:rsidR="00481CD9" w:rsidRPr="00754FF1" w:rsidRDefault="00A56CDB" w:rsidP="00A56CDB">
            <w:pPr>
              <w:jc w:val="center"/>
              <w:rPr>
                <w:iCs/>
                <w:color w:val="000000"/>
                <w:sz w:val="20"/>
                <w:szCs w:val="20"/>
              </w:rPr>
            </w:pPr>
            <w:r w:rsidRPr="00754FF1">
              <w:rPr>
                <w:iCs/>
                <w:color w:val="000000"/>
                <w:sz w:val="20"/>
                <w:szCs w:val="20"/>
              </w:rPr>
              <w:t>+</w:t>
            </w:r>
          </w:p>
        </w:tc>
        <w:tc>
          <w:tcPr>
            <w:tcW w:w="1701" w:type="dxa"/>
          </w:tcPr>
          <w:p w:rsidR="00481CD9" w:rsidRPr="00754FF1" w:rsidRDefault="00A56CDB" w:rsidP="00481CD9">
            <w:pPr>
              <w:jc w:val="center"/>
              <w:rPr>
                <w:iCs/>
                <w:color w:val="000000"/>
                <w:sz w:val="20"/>
                <w:szCs w:val="20"/>
              </w:rPr>
            </w:pPr>
            <w:r w:rsidRPr="00754FF1">
              <w:rPr>
                <w:iCs/>
                <w:color w:val="000000"/>
                <w:sz w:val="20"/>
                <w:szCs w:val="20"/>
              </w:rPr>
              <w:t>+</w:t>
            </w:r>
          </w:p>
        </w:tc>
        <w:tc>
          <w:tcPr>
            <w:tcW w:w="1701" w:type="dxa"/>
            <w:vAlign w:val="center"/>
          </w:tcPr>
          <w:p w:rsidR="00481CD9" w:rsidRPr="00754FF1" w:rsidRDefault="00E25A4F" w:rsidP="00BD611C">
            <w:pPr>
              <w:jc w:val="center"/>
              <w:rPr>
                <w:sz w:val="20"/>
                <w:szCs w:val="20"/>
              </w:rPr>
            </w:pPr>
            <w:r w:rsidRPr="00754FF1">
              <w:rPr>
                <w:sz w:val="20"/>
                <w:szCs w:val="20"/>
              </w:rPr>
              <w:t>+</w:t>
            </w:r>
          </w:p>
        </w:tc>
        <w:tc>
          <w:tcPr>
            <w:tcW w:w="1842" w:type="dxa"/>
            <w:vAlign w:val="center"/>
          </w:tcPr>
          <w:p w:rsidR="00481CD9" w:rsidRPr="00754FF1" w:rsidRDefault="004B3814" w:rsidP="00BD7D7C">
            <w:pPr>
              <w:jc w:val="center"/>
              <w:rPr>
                <w:sz w:val="20"/>
                <w:szCs w:val="20"/>
              </w:rPr>
            </w:pPr>
            <w:r w:rsidRPr="00754FF1">
              <w:rPr>
                <w:sz w:val="20"/>
                <w:szCs w:val="20"/>
              </w:rPr>
              <w:t>+</w:t>
            </w:r>
          </w:p>
        </w:tc>
      </w:tr>
      <w:tr w:rsidR="00481CD9" w:rsidRPr="00754FF1" w:rsidTr="00ED425C">
        <w:trPr>
          <w:trHeight w:val="247"/>
        </w:trPr>
        <w:tc>
          <w:tcPr>
            <w:tcW w:w="851" w:type="dxa"/>
            <w:vAlign w:val="bottom"/>
          </w:tcPr>
          <w:p w:rsidR="00481CD9" w:rsidRPr="00754FF1" w:rsidRDefault="00481CD9">
            <w:pPr>
              <w:rPr>
                <w:color w:val="000000"/>
              </w:rPr>
            </w:pPr>
          </w:p>
        </w:tc>
        <w:tc>
          <w:tcPr>
            <w:tcW w:w="2977" w:type="dxa"/>
          </w:tcPr>
          <w:p w:rsidR="00481CD9" w:rsidRPr="00754FF1" w:rsidRDefault="00481CD9">
            <w:pPr>
              <w:rPr>
                <w:i/>
                <w:iCs/>
                <w:color w:val="000000"/>
                <w:sz w:val="20"/>
                <w:szCs w:val="20"/>
              </w:rPr>
            </w:pPr>
            <w:r w:rsidRPr="00754FF1">
              <w:rPr>
                <w:i/>
                <w:iCs/>
                <w:color w:val="000000"/>
                <w:sz w:val="20"/>
                <w:szCs w:val="20"/>
              </w:rPr>
              <w:t>Ribes uva crispa</w:t>
            </w:r>
          </w:p>
        </w:tc>
        <w:tc>
          <w:tcPr>
            <w:tcW w:w="1701" w:type="dxa"/>
          </w:tcPr>
          <w:p w:rsidR="00481CD9" w:rsidRPr="00754FF1" w:rsidRDefault="00A56CDB" w:rsidP="00A56CDB">
            <w:pPr>
              <w:jc w:val="center"/>
              <w:rPr>
                <w:iCs/>
                <w:color w:val="000000"/>
                <w:sz w:val="20"/>
                <w:szCs w:val="20"/>
              </w:rPr>
            </w:pPr>
            <w:r w:rsidRPr="00754FF1">
              <w:rPr>
                <w:iCs/>
                <w:color w:val="000000"/>
                <w:sz w:val="20"/>
                <w:szCs w:val="20"/>
              </w:rPr>
              <w:t>+</w:t>
            </w:r>
          </w:p>
        </w:tc>
        <w:tc>
          <w:tcPr>
            <w:tcW w:w="1701" w:type="dxa"/>
          </w:tcPr>
          <w:p w:rsidR="00481CD9" w:rsidRPr="00754FF1" w:rsidRDefault="00A56CDB" w:rsidP="00481CD9">
            <w:pPr>
              <w:jc w:val="center"/>
              <w:rPr>
                <w:iCs/>
                <w:color w:val="000000"/>
                <w:sz w:val="20"/>
                <w:szCs w:val="20"/>
              </w:rPr>
            </w:pPr>
            <w:r w:rsidRPr="00754FF1">
              <w:rPr>
                <w:iCs/>
                <w:color w:val="000000"/>
                <w:sz w:val="20"/>
                <w:szCs w:val="20"/>
              </w:rPr>
              <w:t>+</w:t>
            </w:r>
          </w:p>
        </w:tc>
        <w:tc>
          <w:tcPr>
            <w:tcW w:w="1701" w:type="dxa"/>
            <w:vAlign w:val="center"/>
          </w:tcPr>
          <w:p w:rsidR="00481CD9" w:rsidRPr="00754FF1" w:rsidRDefault="00E25A4F" w:rsidP="00BD611C">
            <w:pPr>
              <w:jc w:val="center"/>
              <w:rPr>
                <w:sz w:val="20"/>
                <w:szCs w:val="20"/>
              </w:rPr>
            </w:pPr>
            <w:r w:rsidRPr="00754FF1">
              <w:rPr>
                <w:sz w:val="20"/>
                <w:szCs w:val="20"/>
              </w:rPr>
              <w:t>+</w:t>
            </w:r>
          </w:p>
        </w:tc>
        <w:tc>
          <w:tcPr>
            <w:tcW w:w="1842" w:type="dxa"/>
            <w:vAlign w:val="center"/>
          </w:tcPr>
          <w:p w:rsidR="00481CD9" w:rsidRPr="00754FF1" w:rsidRDefault="004B3814" w:rsidP="00BD7D7C">
            <w:pPr>
              <w:jc w:val="center"/>
              <w:rPr>
                <w:sz w:val="20"/>
                <w:szCs w:val="20"/>
              </w:rPr>
            </w:pPr>
            <w:r w:rsidRPr="00754FF1">
              <w:rPr>
                <w:sz w:val="20"/>
                <w:szCs w:val="20"/>
              </w:rPr>
              <w:t>+</w:t>
            </w:r>
          </w:p>
        </w:tc>
      </w:tr>
      <w:tr w:rsidR="00481CD9" w:rsidRPr="00754FF1" w:rsidTr="00ED425C">
        <w:trPr>
          <w:trHeight w:val="247"/>
        </w:trPr>
        <w:tc>
          <w:tcPr>
            <w:tcW w:w="851" w:type="dxa"/>
            <w:vAlign w:val="bottom"/>
          </w:tcPr>
          <w:p w:rsidR="00481CD9" w:rsidRPr="00754FF1" w:rsidRDefault="00481CD9">
            <w:pPr>
              <w:rPr>
                <w:color w:val="000000"/>
              </w:rPr>
            </w:pPr>
          </w:p>
        </w:tc>
        <w:tc>
          <w:tcPr>
            <w:tcW w:w="2977" w:type="dxa"/>
          </w:tcPr>
          <w:p w:rsidR="00481CD9" w:rsidRPr="00754FF1" w:rsidRDefault="00481CD9">
            <w:pPr>
              <w:rPr>
                <w:i/>
                <w:iCs/>
                <w:color w:val="000000"/>
                <w:sz w:val="20"/>
                <w:szCs w:val="20"/>
              </w:rPr>
            </w:pPr>
            <w:r w:rsidRPr="00754FF1">
              <w:rPr>
                <w:i/>
                <w:iCs/>
                <w:color w:val="000000"/>
                <w:sz w:val="20"/>
                <w:szCs w:val="20"/>
              </w:rPr>
              <w:t>Robinia pseudoacacia</w:t>
            </w:r>
          </w:p>
        </w:tc>
        <w:tc>
          <w:tcPr>
            <w:tcW w:w="1701" w:type="dxa"/>
          </w:tcPr>
          <w:p w:rsidR="00481CD9" w:rsidRPr="00754FF1" w:rsidRDefault="00A56CDB" w:rsidP="00A56CDB">
            <w:pPr>
              <w:jc w:val="center"/>
              <w:rPr>
                <w:iCs/>
                <w:color w:val="000000"/>
                <w:sz w:val="20"/>
                <w:szCs w:val="20"/>
              </w:rPr>
            </w:pPr>
            <w:r w:rsidRPr="00754FF1">
              <w:rPr>
                <w:iCs/>
                <w:color w:val="000000"/>
                <w:sz w:val="20"/>
                <w:szCs w:val="20"/>
              </w:rPr>
              <w:t>+</w:t>
            </w:r>
          </w:p>
        </w:tc>
        <w:tc>
          <w:tcPr>
            <w:tcW w:w="1701" w:type="dxa"/>
          </w:tcPr>
          <w:p w:rsidR="00481CD9" w:rsidRPr="00754FF1" w:rsidRDefault="00A56CDB" w:rsidP="00481CD9">
            <w:pPr>
              <w:jc w:val="center"/>
              <w:rPr>
                <w:iCs/>
                <w:color w:val="000000"/>
                <w:sz w:val="20"/>
                <w:szCs w:val="20"/>
              </w:rPr>
            </w:pPr>
            <w:r w:rsidRPr="00754FF1">
              <w:rPr>
                <w:iCs/>
                <w:color w:val="000000"/>
                <w:sz w:val="20"/>
                <w:szCs w:val="20"/>
              </w:rPr>
              <w:t>+</w:t>
            </w:r>
          </w:p>
        </w:tc>
        <w:tc>
          <w:tcPr>
            <w:tcW w:w="1701" w:type="dxa"/>
            <w:vAlign w:val="center"/>
          </w:tcPr>
          <w:p w:rsidR="00481CD9" w:rsidRPr="00754FF1" w:rsidRDefault="00E25A4F" w:rsidP="00BD611C">
            <w:pPr>
              <w:jc w:val="center"/>
              <w:rPr>
                <w:sz w:val="20"/>
                <w:szCs w:val="20"/>
              </w:rPr>
            </w:pPr>
            <w:r w:rsidRPr="00754FF1">
              <w:rPr>
                <w:sz w:val="20"/>
                <w:szCs w:val="20"/>
              </w:rPr>
              <w:t>0</w:t>
            </w:r>
          </w:p>
        </w:tc>
        <w:tc>
          <w:tcPr>
            <w:tcW w:w="1842" w:type="dxa"/>
            <w:vAlign w:val="center"/>
          </w:tcPr>
          <w:p w:rsidR="00481CD9" w:rsidRPr="00754FF1" w:rsidRDefault="004B3814" w:rsidP="00BD7D7C">
            <w:pPr>
              <w:jc w:val="center"/>
              <w:rPr>
                <w:sz w:val="20"/>
                <w:szCs w:val="20"/>
              </w:rPr>
            </w:pPr>
            <w:r w:rsidRPr="00754FF1">
              <w:rPr>
                <w:sz w:val="20"/>
                <w:szCs w:val="20"/>
              </w:rPr>
              <w:t>0</w:t>
            </w:r>
          </w:p>
        </w:tc>
      </w:tr>
      <w:tr w:rsidR="00481CD9" w:rsidRPr="00754FF1" w:rsidTr="00ED425C">
        <w:trPr>
          <w:trHeight w:val="247"/>
        </w:trPr>
        <w:tc>
          <w:tcPr>
            <w:tcW w:w="851" w:type="dxa"/>
            <w:vAlign w:val="bottom"/>
          </w:tcPr>
          <w:p w:rsidR="00481CD9" w:rsidRPr="00754FF1" w:rsidRDefault="00481CD9">
            <w:pPr>
              <w:rPr>
                <w:color w:val="000000"/>
              </w:rPr>
            </w:pPr>
          </w:p>
        </w:tc>
        <w:tc>
          <w:tcPr>
            <w:tcW w:w="2977" w:type="dxa"/>
          </w:tcPr>
          <w:p w:rsidR="00481CD9" w:rsidRPr="00754FF1" w:rsidRDefault="00481CD9">
            <w:pPr>
              <w:rPr>
                <w:i/>
                <w:iCs/>
                <w:color w:val="000000"/>
                <w:sz w:val="20"/>
                <w:szCs w:val="20"/>
              </w:rPr>
            </w:pPr>
            <w:r w:rsidRPr="00754FF1">
              <w:rPr>
                <w:i/>
                <w:iCs/>
                <w:color w:val="000000"/>
                <w:sz w:val="20"/>
                <w:szCs w:val="20"/>
              </w:rPr>
              <w:t>Sambucus nigra</w:t>
            </w:r>
          </w:p>
        </w:tc>
        <w:tc>
          <w:tcPr>
            <w:tcW w:w="1701" w:type="dxa"/>
          </w:tcPr>
          <w:p w:rsidR="00481CD9" w:rsidRPr="00754FF1" w:rsidRDefault="00A56CDB" w:rsidP="00A56CDB">
            <w:pPr>
              <w:jc w:val="center"/>
              <w:rPr>
                <w:iCs/>
                <w:color w:val="000000"/>
                <w:sz w:val="20"/>
                <w:szCs w:val="20"/>
              </w:rPr>
            </w:pPr>
            <w:r w:rsidRPr="00754FF1">
              <w:rPr>
                <w:iCs/>
                <w:color w:val="000000"/>
                <w:sz w:val="20"/>
                <w:szCs w:val="20"/>
              </w:rPr>
              <w:t>+</w:t>
            </w:r>
          </w:p>
        </w:tc>
        <w:tc>
          <w:tcPr>
            <w:tcW w:w="1701" w:type="dxa"/>
          </w:tcPr>
          <w:p w:rsidR="00481CD9" w:rsidRPr="00754FF1" w:rsidRDefault="00A56CDB" w:rsidP="00481CD9">
            <w:pPr>
              <w:jc w:val="center"/>
              <w:rPr>
                <w:iCs/>
                <w:color w:val="000000"/>
                <w:sz w:val="20"/>
                <w:szCs w:val="20"/>
              </w:rPr>
            </w:pPr>
            <w:r w:rsidRPr="00754FF1">
              <w:rPr>
                <w:iCs/>
                <w:color w:val="000000"/>
                <w:sz w:val="20"/>
                <w:szCs w:val="20"/>
              </w:rPr>
              <w:t>+</w:t>
            </w:r>
          </w:p>
        </w:tc>
        <w:tc>
          <w:tcPr>
            <w:tcW w:w="1701" w:type="dxa"/>
            <w:vAlign w:val="center"/>
          </w:tcPr>
          <w:p w:rsidR="00481CD9" w:rsidRPr="00754FF1" w:rsidRDefault="00E25A4F" w:rsidP="00BD611C">
            <w:pPr>
              <w:jc w:val="center"/>
              <w:rPr>
                <w:sz w:val="20"/>
                <w:szCs w:val="20"/>
              </w:rPr>
            </w:pPr>
            <w:r w:rsidRPr="00754FF1">
              <w:rPr>
                <w:sz w:val="20"/>
                <w:szCs w:val="20"/>
              </w:rPr>
              <w:t>+</w:t>
            </w:r>
          </w:p>
        </w:tc>
        <w:tc>
          <w:tcPr>
            <w:tcW w:w="1842" w:type="dxa"/>
            <w:vAlign w:val="center"/>
          </w:tcPr>
          <w:p w:rsidR="00481CD9" w:rsidRPr="00754FF1" w:rsidRDefault="004B3814" w:rsidP="00BD7D7C">
            <w:pPr>
              <w:jc w:val="center"/>
              <w:rPr>
                <w:sz w:val="20"/>
                <w:szCs w:val="20"/>
              </w:rPr>
            </w:pPr>
            <w:r w:rsidRPr="00754FF1">
              <w:rPr>
                <w:sz w:val="20"/>
                <w:szCs w:val="20"/>
              </w:rPr>
              <w:t>+</w:t>
            </w:r>
          </w:p>
        </w:tc>
      </w:tr>
      <w:tr w:rsidR="00615FB0" w:rsidRPr="00754FF1" w:rsidTr="00ED425C">
        <w:trPr>
          <w:trHeight w:val="247"/>
        </w:trPr>
        <w:tc>
          <w:tcPr>
            <w:tcW w:w="851" w:type="dxa"/>
            <w:vAlign w:val="bottom"/>
          </w:tcPr>
          <w:p w:rsidR="00615FB0" w:rsidRPr="00754FF1" w:rsidRDefault="00615FB0">
            <w:pPr>
              <w:rPr>
                <w:color w:val="000000"/>
              </w:rPr>
            </w:pPr>
            <w:r w:rsidRPr="00754FF1">
              <w:rPr>
                <w:color w:val="000000"/>
                <w:sz w:val="22"/>
                <w:szCs w:val="22"/>
              </w:rPr>
              <w:t>MK</w:t>
            </w:r>
          </w:p>
        </w:tc>
        <w:tc>
          <w:tcPr>
            <w:tcW w:w="2977" w:type="dxa"/>
          </w:tcPr>
          <w:p w:rsidR="00615FB0" w:rsidRPr="00754FF1" w:rsidRDefault="00615FB0">
            <w:pPr>
              <w:rPr>
                <w:i/>
                <w:iCs/>
                <w:color w:val="000000"/>
                <w:sz w:val="20"/>
                <w:szCs w:val="20"/>
              </w:rPr>
            </w:pPr>
            <w:r w:rsidRPr="00754FF1">
              <w:rPr>
                <w:i/>
                <w:iCs/>
                <w:color w:val="000000"/>
                <w:sz w:val="20"/>
                <w:szCs w:val="20"/>
              </w:rPr>
              <w:t>Sorbus aria</w:t>
            </w:r>
          </w:p>
        </w:tc>
        <w:tc>
          <w:tcPr>
            <w:tcW w:w="1701" w:type="dxa"/>
          </w:tcPr>
          <w:p w:rsidR="00615FB0" w:rsidRPr="00754FF1" w:rsidRDefault="00E25A4F" w:rsidP="00A56CDB">
            <w:pPr>
              <w:jc w:val="center"/>
              <w:rPr>
                <w:iCs/>
                <w:color w:val="000000"/>
                <w:sz w:val="20"/>
                <w:szCs w:val="20"/>
              </w:rPr>
            </w:pPr>
            <w:r w:rsidRPr="00754FF1">
              <w:rPr>
                <w:iCs/>
                <w:color w:val="000000"/>
                <w:sz w:val="20"/>
                <w:szCs w:val="20"/>
              </w:rPr>
              <w:t>0</w:t>
            </w:r>
          </w:p>
        </w:tc>
        <w:tc>
          <w:tcPr>
            <w:tcW w:w="1701" w:type="dxa"/>
          </w:tcPr>
          <w:p w:rsidR="00615FB0" w:rsidRPr="00754FF1" w:rsidRDefault="00E25A4F" w:rsidP="00481CD9">
            <w:pPr>
              <w:jc w:val="center"/>
              <w:rPr>
                <w:iCs/>
                <w:color w:val="000000"/>
                <w:sz w:val="20"/>
                <w:szCs w:val="20"/>
              </w:rPr>
            </w:pPr>
            <w:r w:rsidRPr="00754FF1">
              <w:rPr>
                <w:iCs/>
                <w:color w:val="000000"/>
                <w:sz w:val="20"/>
                <w:szCs w:val="20"/>
              </w:rPr>
              <w:t>0</w:t>
            </w:r>
          </w:p>
        </w:tc>
        <w:tc>
          <w:tcPr>
            <w:tcW w:w="1701" w:type="dxa"/>
            <w:vAlign w:val="center"/>
          </w:tcPr>
          <w:p w:rsidR="00615FB0" w:rsidRPr="00754FF1" w:rsidRDefault="00E25A4F" w:rsidP="00BD611C">
            <w:pPr>
              <w:jc w:val="center"/>
              <w:rPr>
                <w:sz w:val="20"/>
                <w:szCs w:val="20"/>
              </w:rPr>
            </w:pPr>
            <w:r w:rsidRPr="00754FF1">
              <w:rPr>
                <w:sz w:val="20"/>
                <w:szCs w:val="20"/>
              </w:rPr>
              <w:t>0,07</w:t>
            </w:r>
          </w:p>
        </w:tc>
        <w:tc>
          <w:tcPr>
            <w:tcW w:w="1842" w:type="dxa"/>
            <w:vAlign w:val="center"/>
          </w:tcPr>
          <w:p w:rsidR="00615FB0" w:rsidRPr="00754FF1" w:rsidRDefault="00615FB0" w:rsidP="00BD7D7C">
            <w:pPr>
              <w:jc w:val="center"/>
              <w:rPr>
                <w:sz w:val="20"/>
                <w:szCs w:val="20"/>
              </w:rPr>
            </w:pPr>
            <w:r w:rsidRPr="00754FF1">
              <w:rPr>
                <w:sz w:val="20"/>
                <w:szCs w:val="20"/>
              </w:rPr>
              <w:t>0,5</w:t>
            </w:r>
          </w:p>
        </w:tc>
      </w:tr>
      <w:tr w:rsidR="00481CD9" w:rsidRPr="00754FF1" w:rsidTr="00ED425C">
        <w:trPr>
          <w:trHeight w:val="247"/>
        </w:trPr>
        <w:tc>
          <w:tcPr>
            <w:tcW w:w="851" w:type="dxa"/>
            <w:vAlign w:val="bottom"/>
          </w:tcPr>
          <w:p w:rsidR="00481CD9" w:rsidRPr="00754FF1" w:rsidRDefault="00481CD9">
            <w:pPr>
              <w:rPr>
                <w:color w:val="000000"/>
              </w:rPr>
            </w:pPr>
            <w:r w:rsidRPr="00754FF1">
              <w:rPr>
                <w:color w:val="000000"/>
                <w:sz w:val="22"/>
                <w:szCs w:val="22"/>
              </w:rPr>
              <w:t>JŘ</w:t>
            </w:r>
          </w:p>
        </w:tc>
        <w:tc>
          <w:tcPr>
            <w:tcW w:w="2977" w:type="dxa"/>
          </w:tcPr>
          <w:p w:rsidR="00481CD9" w:rsidRPr="00754FF1" w:rsidRDefault="00481CD9">
            <w:pPr>
              <w:rPr>
                <w:i/>
                <w:iCs/>
                <w:color w:val="000000"/>
                <w:sz w:val="20"/>
                <w:szCs w:val="20"/>
              </w:rPr>
            </w:pPr>
            <w:r w:rsidRPr="00754FF1">
              <w:rPr>
                <w:i/>
                <w:iCs/>
                <w:color w:val="000000"/>
                <w:sz w:val="20"/>
                <w:szCs w:val="20"/>
              </w:rPr>
              <w:t>Sorbus aucuparia</w:t>
            </w:r>
          </w:p>
        </w:tc>
        <w:tc>
          <w:tcPr>
            <w:tcW w:w="1701" w:type="dxa"/>
          </w:tcPr>
          <w:p w:rsidR="00481CD9" w:rsidRPr="00754FF1" w:rsidRDefault="00A56CDB" w:rsidP="00A56CDB">
            <w:pPr>
              <w:jc w:val="center"/>
              <w:rPr>
                <w:iCs/>
                <w:color w:val="000000"/>
                <w:sz w:val="20"/>
                <w:szCs w:val="20"/>
              </w:rPr>
            </w:pPr>
            <w:r w:rsidRPr="00754FF1">
              <w:rPr>
                <w:iCs/>
                <w:color w:val="000000"/>
                <w:sz w:val="20"/>
                <w:szCs w:val="20"/>
              </w:rPr>
              <w:t>+</w:t>
            </w:r>
          </w:p>
        </w:tc>
        <w:tc>
          <w:tcPr>
            <w:tcW w:w="1701" w:type="dxa"/>
          </w:tcPr>
          <w:p w:rsidR="00481CD9" w:rsidRPr="00754FF1" w:rsidRDefault="00A56CDB" w:rsidP="00481CD9">
            <w:pPr>
              <w:jc w:val="center"/>
              <w:rPr>
                <w:iCs/>
                <w:color w:val="000000"/>
                <w:sz w:val="20"/>
                <w:szCs w:val="20"/>
              </w:rPr>
            </w:pPr>
            <w:r w:rsidRPr="00754FF1">
              <w:rPr>
                <w:iCs/>
                <w:color w:val="000000"/>
                <w:sz w:val="20"/>
                <w:szCs w:val="20"/>
              </w:rPr>
              <w:t>+</w:t>
            </w:r>
          </w:p>
        </w:tc>
        <w:tc>
          <w:tcPr>
            <w:tcW w:w="1701" w:type="dxa"/>
            <w:vAlign w:val="center"/>
          </w:tcPr>
          <w:p w:rsidR="00481CD9" w:rsidRPr="00754FF1" w:rsidRDefault="00E25A4F" w:rsidP="00BD611C">
            <w:pPr>
              <w:jc w:val="center"/>
              <w:rPr>
                <w:sz w:val="20"/>
                <w:szCs w:val="20"/>
              </w:rPr>
            </w:pPr>
            <w:r w:rsidRPr="00754FF1">
              <w:rPr>
                <w:sz w:val="20"/>
                <w:szCs w:val="20"/>
              </w:rPr>
              <w:t>+</w:t>
            </w:r>
          </w:p>
        </w:tc>
        <w:tc>
          <w:tcPr>
            <w:tcW w:w="1842" w:type="dxa"/>
            <w:vAlign w:val="center"/>
          </w:tcPr>
          <w:p w:rsidR="00481CD9" w:rsidRPr="00754FF1" w:rsidRDefault="004B3814" w:rsidP="00BD7D7C">
            <w:pPr>
              <w:jc w:val="center"/>
              <w:rPr>
                <w:sz w:val="20"/>
                <w:szCs w:val="20"/>
              </w:rPr>
            </w:pPr>
            <w:r w:rsidRPr="00754FF1">
              <w:rPr>
                <w:sz w:val="20"/>
                <w:szCs w:val="20"/>
              </w:rPr>
              <w:t>+</w:t>
            </w:r>
          </w:p>
        </w:tc>
      </w:tr>
      <w:tr w:rsidR="00481CD9" w:rsidRPr="00754FF1" w:rsidTr="00ED425C">
        <w:trPr>
          <w:trHeight w:val="247"/>
        </w:trPr>
        <w:tc>
          <w:tcPr>
            <w:tcW w:w="851" w:type="dxa"/>
            <w:vAlign w:val="bottom"/>
          </w:tcPr>
          <w:p w:rsidR="00481CD9" w:rsidRPr="00754FF1" w:rsidRDefault="00481CD9">
            <w:pPr>
              <w:rPr>
                <w:color w:val="000000"/>
              </w:rPr>
            </w:pPr>
            <w:r w:rsidRPr="00754FF1">
              <w:rPr>
                <w:color w:val="000000"/>
                <w:sz w:val="22"/>
                <w:szCs w:val="22"/>
              </w:rPr>
              <w:t>BŘK</w:t>
            </w:r>
          </w:p>
        </w:tc>
        <w:tc>
          <w:tcPr>
            <w:tcW w:w="2977" w:type="dxa"/>
          </w:tcPr>
          <w:p w:rsidR="00481CD9" w:rsidRPr="00754FF1" w:rsidRDefault="00481CD9">
            <w:pPr>
              <w:rPr>
                <w:i/>
                <w:iCs/>
                <w:color w:val="000000"/>
                <w:sz w:val="20"/>
                <w:szCs w:val="20"/>
              </w:rPr>
            </w:pPr>
            <w:r w:rsidRPr="00754FF1">
              <w:rPr>
                <w:i/>
                <w:iCs/>
                <w:color w:val="000000"/>
                <w:sz w:val="20"/>
                <w:szCs w:val="20"/>
              </w:rPr>
              <w:t>Sorbus torminalis</w:t>
            </w:r>
          </w:p>
        </w:tc>
        <w:tc>
          <w:tcPr>
            <w:tcW w:w="1701" w:type="dxa"/>
          </w:tcPr>
          <w:p w:rsidR="00481CD9" w:rsidRPr="00754FF1" w:rsidRDefault="00A56CDB" w:rsidP="00A56CDB">
            <w:pPr>
              <w:jc w:val="center"/>
              <w:rPr>
                <w:iCs/>
                <w:color w:val="000000"/>
                <w:sz w:val="20"/>
                <w:szCs w:val="20"/>
              </w:rPr>
            </w:pPr>
            <w:r w:rsidRPr="00754FF1">
              <w:rPr>
                <w:iCs/>
                <w:color w:val="000000"/>
                <w:sz w:val="20"/>
                <w:szCs w:val="20"/>
              </w:rPr>
              <w:t>+</w:t>
            </w:r>
          </w:p>
        </w:tc>
        <w:tc>
          <w:tcPr>
            <w:tcW w:w="1701" w:type="dxa"/>
          </w:tcPr>
          <w:p w:rsidR="00481CD9" w:rsidRPr="00754FF1" w:rsidRDefault="00A56CDB" w:rsidP="00481CD9">
            <w:pPr>
              <w:jc w:val="center"/>
              <w:rPr>
                <w:iCs/>
                <w:color w:val="000000"/>
                <w:sz w:val="20"/>
                <w:szCs w:val="20"/>
              </w:rPr>
            </w:pPr>
            <w:r w:rsidRPr="00754FF1">
              <w:rPr>
                <w:iCs/>
                <w:color w:val="000000"/>
                <w:sz w:val="20"/>
                <w:szCs w:val="20"/>
              </w:rPr>
              <w:t>+</w:t>
            </w:r>
          </w:p>
        </w:tc>
        <w:tc>
          <w:tcPr>
            <w:tcW w:w="1701" w:type="dxa"/>
            <w:vAlign w:val="center"/>
          </w:tcPr>
          <w:p w:rsidR="00481CD9" w:rsidRPr="00754FF1" w:rsidRDefault="00E25A4F" w:rsidP="00BD611C">
            <w:pPr>
              <w:jc w:val="center"/>
              <w:rPr>
                <w:sz w:val="20"/>
                <w:szCs w:val="20"/>
              </w:rPr>
            </w:pPr>
            <w:r w:rsidRPr="00754FF1">
              <w:rPr>
                <w:sz w:val="20"/>
                <w:szCs w:val="20"/>
              </w:rPr>
              <w:t>0,56</w:t>
            </w:r>
          </w:p>
        </w:tc>
        <w:tc>
          <w:tcPr>
            <w:tcW w:w="1842" w:type="dxa"/>
            <w:vAlign w:val="center"/>
          </w:tcPr>
          <w:p w:rsidR="00481CD9" w:rsidRPr="00754FF1" w:rsidRDefault="00615FB0" w:rsidP="00BD7D7C">
            <w:pPr>
              <w:jc w:val="center"/>
              <w:rPr>
                <w:sz w:val="20"/>
                <w:szCs w:val="20"/>
              </w:rPr>
            </w:pPr>
            <w:r w:rsidRPr="00754FF1">
              <w:rPr>
                <w:sz w:val="20"/>
                <w:szCs w:val="20"/>
              </w:rPr>
              <w:t>4</w:t>
            </w:r>
          </w:p>
        </w:tc>
      </w:tr>
      <w:tr w:rsidR="00481CD9" w:rsidRPr="00754FF1" w:rsidTr="00ED425C">
        <w:trPr>
          <w:trHeight w:val="247"/>
        </w:trPr>
        <w:tc>
          <w:tcPr>
            <w:tcW w:w="851" w:type="dxa"/>
            <w:vAlign w:val="bottom"/>
          </w:tcPr>
          <w:p w:rsidR="00481CD9" w:rsidRPr="00754FF1" w:rsidRDefault="00481CD9">
            <w:pPr>
              <w:rPr>
                <w:color w:val="000000"/>
              </w:rPr>
            </w:pPr>
            <w:r w:rsidRPr="00754FF1">
              <w:rPr>
                <w:color w:val="000000"/>
                <w:sz w:val="22"/>
                <w:szCs w:val="22"/>
              </w:rPr>
              <w:t>LP</w:t>
            </w:r>
          </w:p>
        </w:tc>
        <w:tc>
          <w:tcPr>
            <w:tcW w:w="2977" w:type="dxa"/>
          </w:tcPr>
          <w:p w:rsidR="00481CD9" w:rsidRPr="00754FF1" w:rsidRDefault="00481CD9">
            <w:pPr>
              <w:rPr>
                <w:i/>
                <w:iCs/>
                <w:color w:val="000000"/>
                <w:sz w:val="20"/>
                <w:szCs w:val="20"/>
              </w:rPr>
            </w:pPr>
            <w:r w:rsidRPr="00754FF1">
              <w:rPr>
                <w:i/>
                <w:iCs/>
                <w:color w:val="000000"/>
                <w:sz w:val="20"/>
                <w:szCs w:val="20"/>
              </w:rPr>
              <w:t>Tilia cordata</w:t>
            </w:r>
          </w:p>
        </w:tc>
        <w:tc>
          <w:tcPr>
            <w:tcW w:w="1701" w:type="dxa"/>
          </w:tcPr>
          <w:p w:rsidR="00481CD9" w:rsidRPr="00754FF1" w:rsidRDefault="00481CD9" w:rsidP="00A56CDB">
            <w:pPr>
              <w:jc w:val="center"/>
              <w:rPr>
                <w:iCs/>
                <w:color w:val="000000"/>
                <w:sz w:val="20"/>
                <w:szCs w:val="20"/>
              </w:rPr>
            </w:pPr>
            <w:r w:rsidRPr="00754FF1">
              <w:rPr>
                <w:iCs/>
                <w:color w:val="000000"/>
                <w:sz w:val="20"/>
                <w:szCs w:val="20"/>
              </w:rPr>
              <w:t>0.42</w:t>
            </w:r>
          </w:p>
        </w:tc>
        <w:tc>
          <w:tcPr>
            <w:tcW w:w="1701" w:type="dxa"/>
          </w:tcPr>
          <w:p w:rsidR="00481CD9" w:rsidRPr="00754FF1" w:rsidRDefault="00481CD9" w:rsidP="00481CD9">
            <w:pPr>
              <w:jc w:val="center"/>
              <w:rPr>
                <w:iCs/>
                <w:color w:val="000000"/>
                <w:sz w:val="20"/>
                <w:szCs w:val="20"/>
              </w:rPr>
            </w:pPr>
            <w:r w:rsidRPr="00754FF1">
              <w:rPr>
                <w:iCs/>
                <w:color w:val="000000"/>
                <w:sz w:val="20"/>
                <w:szCs w:val="20"/>
              </w:rPr>
              <w:t>3</w:t>
            </w:r>
          </w:p>
        </w:tc>
        <w:tc>
          <w:tcPr>
            <w:tcW w:w="1701" w:type="dxa"/>
            <w:vAlign w:val="center"/>
          </w:tcPr>
          <w:p w:rsidR="00481CD9" w:rsidRPr="00754FF1" w:rsidRDefault="00E25A4F" w:rsidP="00BD611C">
            <w:pPr>
              <w:jc w:val="center"/>
              <w:rPr>
                <w:sz w:val="20"/>
                <w:szCs w:val="20"/>
              </w:rPr>
            </w:pPr>
            <w:r w:rsidRPr="00754FF1">
              <w:rPr>
                <w:sz w:val="20"/>
                <w:szCs w:val="20"/>
              </w:rPr>
              <w:t>1,88</w:t>
            </w:r>
          </w:p>
        </w:tc>
        <w:tc>
          <w:tcPr>
            <w:tcW w:w="1842" w:type="dxa"/>
            <w:vAlign w:val="center"/>
          </w:tcPr>
          <w:p w:rsidR="00481CD9" w:rsidRPr="00754FF1" w:rsidRDefault="006071FA" w:rsidP="00BD7D7C">
            <w:pPr>
              <w:jc w:val="center"/>
              <w:rPr>
                <w:sz w:val="20"/>
                <w:szCs w:val="20"/>
              </w:rPr>
            </w:pPr>
            <w:r w:rsidRPr="00754FF1">
              <w:rPr>
                <w:sz w:val="20"/>
                <w:szCs w:val="20"/>
              </w:rPr>
              <w:t>13,5</w:t>
            </w:r>
          </w:p>
        </w:tc>
      </w:tr>
      <w:tr w:rsidR="00481CD9" w:rsidRPr="00754FF1" w:rsidTr="00ED425C">
        <w:trPr>
          <w:trHeight w:val="247"/>
        </w:trPr>
        <w:tc>
          <w:tcPr>
            <w:tcW w:w="851" w:type="dxa"/>
            <w:vAlign w:val="bottom"/>
          </w:tcPr>
          <w:p w:rsidR="00481CD9" w:rsidRPr="00754FF1" w:rsidRDefault="00481CD9">
            <w:pPr>
              <w:rPr>
                <w:color w:val="000000"/>
              </w:rPr>
            </w:pPr>
            <w:r w:rsidRPr="00754FF1">
              <w:rPr>
                <w:color w:val="000000"/>
                <w:sz w:val="22"/>
                <w:szCs w:val="22"/>
              </w:rPr>
              <w:t>JL</w:t>
            </w:r>
          </w:p>
        </w:tc>
        <w:tc>
          <w:tcPr>
            <w:tcW w:w="2977" w:type="dxa"/>
          </w:tcPr>
          <w:p w:rsidR="00481CD9" w:rsidRPr="00754FF1" w:rsidRDefault="00481CD9">
            <w:pPr>
              <w:rPr>
                <w:i/>
                <w:iCs/>
                <w:color w:val="000000"/>
                <w:sz w:val="20"/>
                <w:szCs w:val="20"/>
              </w:rPr>
            </w:pPr>
            <w:r w:rsidRPr="00754FF1">
              <w:rPr>
                <w:i/>
                <w:iCs/>
                <w:color w:val="000000"/>
                <w:sz w:val="20"/>
                <w:szCs w:val="20"/>
              </w:rPr>
              <w:t>Ulmus glabra</w:t>
            </w:r>
          </w:p>
        </w:tc>
        <w:tc>
          <w:tcPr>
            <w:tcW w:w="1701" w:type="dxa"/>
          </w:tcPr>
          <w:p w:rsidR="00481CD9" w:rsidRPr="00754FF1" w:rsidRDefault="00A56CDB" w:rsidP="00A56CDB">
            <w:pPr>
              <w:jc w:val="center"/>
              <w:rPr>
                <w:iCs/>
                <w:color w:val="000000"/>
                <w:sz w:val="20"/>
                <w:szCs w:val="20"/>
              </w:rPr>
            </w:pPr>
            <w:r w:rsidRPr="00754FF1">
              <w:rPr>
                <w:iCs/>
                <w:color w:val="000000"/>
                <w:sz w:val="20"/>
                <w:szCs w:val="20"/>
              </w:rPr>
              <w:t>+</w:t>
            </w:r>
          </w:p>
        </w:tc>
        <w:tc>
          <w:tcPr>
            <w:tcW w:w="1701" w:type="dxa"/>
          </w:tcPr>
          <w:p w:rsidR="00481CD9" w:rsidRPr="00754FF1" w:rsidRDefault="00A56CDB" w:rsidP="00481CD9">
            <w:pPr>
              <w:jc w:val="center"/>
              <w:rPr>
                <w:iCs/>
                <w:color w:val="000000"/>
                <w:sz w:val="20"/>
                <w:szCs w:val="20"/>
              </w:rPr>
            </w:pPr>
            <w:r w:rsidRPr="00754FF1">
              <w:rPr>
                <w:iCs/>
                <w:color w:val="000000"/>
                <w:sz w:val="20"/>
                <w:szCs w:val="20"/>
              </w:rPr>
              <w:t>+</w:t>
            </w:r>
          </w:p>
        </w:tc>
        <w:tc>
          <w:tcPr>
            <w:tcW w:w="1701" w:type="dxa"/>
            <w:vAlign w:val="center"/>
          </w:tcPr>
          <w:p w:rsidR="00481CD9" w:rsidRPr="00754FF1" w:rsidRDefault="00E25A4F" w:rsidP="00BD611C">
            <w:pPr>
              <w:jc w:val="center"/>
              <w:rPr>
                <w:sz w:val="20"/>
                <w:szCs w:val="20"/>
              </w:rPr>
            </w:pPr>
            <w:r w:rsidRPr="00754FF1">
              <w:rPr>
                <w:sz w:val="20"/>
                <w:szCs w:val="20"/>
              </w:rPr>
              <w:t>+</w:t>
            </w:r>
          </w:p>
        </w:tc>
        <w:tc>
          <w:tcPr>
            <w:tcW w:w="1842" w:type="dxa"/>
            <w:vAlign w:val="center"/>
          </w:tcPr>
          <w:p w:rsidR="00481CD9" w:rsidRPr="00754FF1" w:rsidRDefault="004B3814" w:rsidP="00BD7D7C">
            <w:pPr>
              <w:jc w:val="center"/>
              <w:rPr>
                <w:sz w:val="20"/>
                <w:szCs w:val="20"/>
              </w:rPr>
            </w:pPr>
            <w:r w:rsidRPr="00754FF1">
              <w:rPr>
                <w:sz w:val="20"/>
                <w:szCs w:val="20"/>
              </w:rPr>
              <w:t>+</w:t>
            </w:r>
          </w:p>
        </w:tc>
      </w:tr>
      <w:tr w:rsidR="00481CD9" w:rsidRPr="00754FF1" w:rsidTr="00ED425C">
        <w:trPr>
          <w:trHeight w:val="247"/>
        </w:trPr>
        <w:tc>
          <w:tcPr>
            <w:tcW w:w="851" w:type="dxa"/>
            <w:vAlign w:val="bottom"/>
          </w:tcPr>
          <w:p w:rsidR="00481CD9" w:rsidRPr="00754FF1" w:rsidRDefault="00481CD9">
            <w:pPr>
              <w:rPr>
                <w:color w:val="000000"/>
              </w:rPr>
            </w:pPr>
          </w:p>
        </w:tc>
        <w:tc>
          <w:tcPr>
            <w:tcW w:w="2977" w:type="dxa"/>
          </w:tcPr>
          <w:p w:rsidR="00481CD9" w:rsidRPr="00754FF1" w:rsidRDefault="00481CD9">
            <w:pPr>
              <w:rPr>
                <w:i/>
                <w:iCs/>
                <w:color w:val="000000"/>
                <w:sz w:val="20"/>
                <w:szCs w:val="20"/>
              </w:rPr>
            </w:pPr>
            <w:r w:rsidRPr="00754FF1">
              <w:rPr>
                <w:i/>
                <w:iCs/>
                <w:color w:val="000000"/>
                <w:sz w:val="20"/>
                <w:szCs w:val="20"/>
              </w:rPr>
              <w:t>Viburnum lantana</w:t>
            </w:r>
          </w:p>
        </w:tc>
        <w:tc>
          <w:tcPr>
            <w:tcW w:w="1701" w:type="dxa"/>
          </w:tcPr>
          <w:p w:rsidR="00481CD9" w:rsidRPr="00754FF1" w:rsidRDefault="00A56CDB" w:rsidP="00A56CDB">
            <w:pPr>
              <w:jc w:val="center"/>
              <w:rPr>
                <w:iCs/>
                <w:color w:val="000000"/>
                <w:sz w:val="20"/>
                <w:szCs w:val="20"/>
              </w:rPr>
            </w:pPr>
            <w:r w:rsidRPr="00754FF1">
              <w:rPr>
                <w:iCs/>
                <w:color w:val="000000"/>
                <w:sz w:val="20"/>
                <w:szCs w:val="20"/>
              </w:rPr>
              <w:t>+</w:t>
            </w:r>
          </w:p>
        </w:tc>
        <w:tc>
          <w:tcPr>
            <w:tcW w:w="1701" w:type="dxa"/>
          </w:tcPr>
          <w:p w:rsidR="00481CD9" w:rsidRPr="00754FF1" w:rsidRDefault="00A56CDB" w:rsidP="00481CD9">
            <w:pPr>
              <w:jc w:val="center"/>
              <w:rPr>
                <w:iCs/>
                <w:color w:val="000000"/>
                <w:sz w:val="20"/>
                <w:szCs w:val="20"/>
              </w:rPr>
            </w:pPr>
            <w:r w:rsidRPr="00754FF1">
              <w:rPr>
                <w:iCs/>
                <w:color w:val="000000"/>
                <w:sz w:val="20"/>
                <w:szCs w:val="20"/>
              </w:rPr>
              <w:t>+</w:t>
            </w:r>
          </w:p>
        </w:tc>
        <w:tc>
          <w:tcPr>
            <w:tcW w:w="1701" w:type="dxa"/>
            <w:vAlign w:val="center"/>
          </w:tcPr>
          <w:p w:rsidR="00481CD9" w:rsidRPr="00754FF1" w:rsidRDefault="00E25A4F" w:rsidP="00BD611C">
            <w:pPr>
              <w:jc w:val="center"/>
              <w:rPr>
                <w:sz w:val="20"/>
                <w:szCs w:val="20"/>
              </w:rPr>
            </w:pPr>
            <w:r w:rsidRPr="00754FF1">
              <w:rPr>
                <w:sz w:val="20"/>
                <w:szCs w:val="20"/>
              </w:rPr>
              <w:t>+</w:t>
            </w:r>
          </w:p>
        </w:tc>
        <w:tc>
          <w:tcPr>
            <w:tcW w:w="1842" w:type="dxa"/>
            <w:vAlign w:val="center"/>
          </w:tcPr>
          <w:p w:rsidR="00481CD9" w:rsidRPr="00754FF1" w:rsidRDefault="004B3814" w:rsidP="00BD7D7C">
            <w:pPr>
              <w:jc w:val="center"/>
              <w:rPr>
                <w:sz w:val="20"/>
                <w:szCs w:val="20"/>
              </w:rPr>
            </w:pPr>
            <w:r w:rsidRPr="00754FF1">
              <w:rPr>
                <w:sz w:val="20"/>
                <w:szCs w:val="20"/>
              </w:rPr>
              <w:t>+</w:t>
            </w:r>
          </w:p>
        </w:tc>
      </w:tr>
      <w:tr w:rsidR="009B0E5B" w:rsidRPr="00754FF1" w:rsidTr="00ED425C">
        <w:trPr>
          <w:trHeight w:val="247"/>
        </w:trPr>
        <w:tc>
          <w:tcPr>
            <w:tcW w:w="10773" w:type="dxa"/>
            <w:gridSpan w:val="6"/>
            <w:vAlign w:val="center"/>
          </w:tcPr>
          <w:p w:rsidR="009B0E5B" w:rsidRPr="00754FF1" w:rsidRDefault="00F76B8F" w:rsidP="009B0E5B">
            <w:pPr>
              <w:rPr>
                <w:b/>
                <w:sz w:val="20"/>
                <w:szCs w:val="20"/>
              </w:rPr>
            </w:pPr>
            <w:r>
              <w:rPr>
                <w:b/>
                <w:sz w:val="20"/>
                <w:szCs w:val="20"/>
              </w:rPr>
              <w:t>Jehličnany</w:t>
            </w:r>
          </w:p>
        </w:tc>
      </w:tr>
      <w:tr w:rsidR="001450C7" w:rsidRPr="00754FF1" w:rsidTr="00ED425C">
        <w:trPr>
          <w:trHeight w:val="247"/>
        </w:trPr>
        <w:tc>
          <w:tcPr>
            <w:tcW w:w="851" w:type="dxa"/>
            <w:vAlign w:val="bottom"/>
          </w:tcPr>
          <w:p w:rsidR="001450C7" w:rsidRPr="00754FF1" w:rsidRDefault="001450C7" w:rsidP="00BD7D7C">
            <w:pPr>
              <w:rPr>
                <w:color w:val="000000"/>
                <w:sz w:val="20"/>
                <w:szCs w:val="20"/>
              </w:rPr>
            </w:pPr>
            <w:r w:rsidRPr="00754FF1">
              <w:rPr>
                <w:color w:val="000000"/>
                <w:sz w:val="20"/>
                <w:szCs w:val="20"/>
              </w:rPr>
              <w:t>MD</w:t>
            </w:r>
          </w:p>
        </w:tc>
        <w:tc>
          <w:tcPr>
            <w:tcW w:w="2977" w:type="dxa"/>
          </w:tcPr>
          <w:p w:rsidR="001450C7" w:rsidRPr="00754FF1" w:rsidRDefault="001450C7" w:rsidP="00BD7D7C">
            <w:pPr>
              <w:rPr>
                <w:i/>
                <w:iCs/>
                <w:color w:val="000000"/>
                <w:sz w:val="20"/>
                <w:szCs w:val="20"/>
              </w:rPr>
            </w:pPr>
            <w:r w:rsidRPr="00754FF1">
              <w:rPr>
                <w:i/>
                <w:iCs/>
                <w:color w:val="000000"/>
                <w:sz w:val="20"/>
                <w:szCs w:val="20"/>
              </w:rPr>
              <w:t>Larix decidua</w:t>
            </w:r>
          </w:p>
        </w:tc>
        <w:tc>
          <w:tcPr>
            <w:tcW w:w="1701" w:type="dxa"/>
          </w:tcPr>
          <w:p w:rsidR="001450C7" w:rsidRPr="00754FF1" w:rsidRDefault="001450C7" w:rsidP="00AA3A70">
            <w:pPr>
              <w:jc w:val="center"/>
              <w:rPr>
                <w:iCs/>
                <w:color w:val="000000"/>
                <w:sz w:val="20"/>
                <w:szCs w:val="20"/>
              </w:rPr>
            </w:pPr>
            <w:r w:rsidRPr="00754FF1">
              <w:rPr>
                <w:iCs/>
                <w:color w:val="000000"/>
                <w:sz w:val="20"/>
                <w:szCs w:val="20"/>
              </w:rPr>
              <w:t>+</w:t>
            </w:r>
          </w:p>
        </w:tc>
        <w:tc>
          <w:tcPr>
            <w:tcW w:w="1701" w:type="dxa"/>
          </w:tcPr>
          <w:p w:rsidR="001450C7" w:rsidRPr="00754FF1" w:rsidRDefault="001450C7" w:rsidP="00AA3A70">
            <w:pPr>
              <w:jc w:val="center"/>
              <w:rPr>
                <w:iCs/>
                <w:color w:val="000000"/>
                <w:sz w:val="20"/>
                <w:szCs w:val="20"/>
              </w:rPr>
            </w:pPr>
            <w:r w:rsidRPr="00754FF1">
              <w:rPr>
                <w:iCs/>
                <w:color w:val="000000"/>
                <w:sz w:val="20"/>
                <w:szCs w:val="20"/>
              </w:rPr>
              <w:t>+</w:t>
            </w:r>
          </w:p>
        </w:tc>
        <w:tc>
          <w:tcPr>
            <w:tcW w:w="1701" w:type="dxa"/>
            <w:vAlign w:val="center"/>
          </w:tcPr>
          <w:p w:rsidR="001450C7" w:rsidRPr="00754FF1" w:rsidRDefault="004B3814" w:rsidP="00BD7D7C">
            <w:pPr>
              <w:jc w:val="center"/>
              <w:rPr>
                <w:sz w:val="20"/>
                <w:szCs w:val="20"/>
              </w:rPr>
            </w:pPr>
            <w:r w:rsidRPr="00754FF1">
              <w:rPr>
                <w:sz w:val="20"/>
                <w:szCs w:val="20"/>
              </w:rPr>
              <w:t>0</w:t>
            </w:r>
          </w:p>
        </w:tc>
        <w:tc>
          <w:tcPr>
            <w:tcW w:w="1842" w:type="dxa"/>
            <w:vAlign w:val="center"/>
          </w:tcPr>
          <w:p w:rsidR="001450C7" w:rsidRPr="00754FF1" w:rsidRDefault="004B3814" w:rsidP="00BD7D7C">
            <w:pPr>
              <w:jc w:val="center"/>
              <w:rPr>
                <w:sz w:val="20"/>
                <w:szCs w:val="20"/>
              </w:rPr>
            </w:pPr>
            <w:r w:rsidRPr="00754FF1">
              <w:rPr>
                <w:sz w:val="20"/>
                <w:szCs w:val="20"/>
              </w:rPr>
              <w:t>0</w:t>
            </w:r>
          </w:p>
        </w:tc>
      </w:tr>
      <w:tr w:rsidR="00A56CDB" w:rsidRPr="00754FF1" w:rsidTr="00ED425C">
        <w:trPr>
          <w:trHeight w:val="247"/>
        </w:trPr>
        <w:tc>
          <w:tcPr>
            <w:tcW w:w="851" w:type="dxa"/>
            <w:vAlign w:val="bottom"/>
          </w:tcPr>
          <w:p w:rsidR="00A56CDB" w:rsidRPr="00754FF1" w:rsidRDefault="00A56CDB" w:rsidP="00BD7D7C">
            <w:pPr>
              <w:rPr>
                <w:color w:val="000000"/>
                <w:sz w:val="20"/>
                <w:szCs w:val="20"/>
              </w:rPr>
            </w:pPr>
            <w:r w:rsidRPr="00754FF1">
              <w:rPr>
                <w:color w:val="000000"/>
                <w:sz w:val="20"/>
                <w:szCs w:val="20"/>
              </w:rPr>
              <w:t>BOČ</w:t>
            </w:r>
          </w:p>
        </w:tc>
        <w:tc>
          <w:tcPr>
            <w:tcW w:w="2977" w:type="dxa"/>
          </w:tcPr>
          <w:p w:rsidR="00A56CDB" w:rsidRPr="00754FF1" w:rsidRDefault="00A56CDB" w:rsidP="00BD7D7C">
            <w:pPr>
              <w:rPr>
                <w:i/>
                <w:iCs/>
                <w:color w:val="000000"/>
                <w:sz w:val="20"/>
                <w:szCs w:val="20"/>
              </w:rPr>
            </w:pPr>
            <w:r w:rsidRPr="00754FF1">
              <w:rPr>
                <w:i/>
                <w:iCs/>
                <w:color w:val="000000"/>
                <w:sz w:val="20"/>
                <w:szCs w:val="20"/>
              </w:rPr>
              <w:t>Pinus nigra</w:t>
            </w:r>
          </w:p>
        </w:tc>
        <w:tc>
          <w:tcPr>
            <w:tcW w:w="1701" w:type="dxa"/>
          </w:tcPr>
          <w:p w:rsidR="00A56CDB" w:rsidRPr="00754FF1" w:rsidRDefault="00A56CDB" w:rsidP="00AA3A70">
            <w:pPr>
              <w:jc w:val="center"/>
              <w:rPr>
                <w:iCs/>
                <w:color w:val="000000"/>
                <w:sz w:val="20"/>
                <w:szCs w:val="20"/>
              </w:rPr>
            </w:pPr>
            <w:r w:rsidRPr="00754FF1">
              <w:rPr>
                <w:iCs/>
                <w:color w:val="000000"/>
                <w:sz w:val="20"/>
                <w:szCs w:val="20"/>
              </w:rPr>
              <w:t>0.42</w:t>
            </w:r>
          </w:p>
        </w:tc>
        <w:tc>
          <w:tcPr>
            <w:tcW w:w="1701" w:type="dxa"/>
          </w:tcPr>
          <w:p w:rsidR="00A56CDB" w:rsidRPr="00754FF1" w:rsidRDefault="00A56CDB" w:rsidP="00AA3A70">
            <w:pPr>
              <w:jc w:val="center"/>
              <w:rPr>
                <w:iCs/>
                <w:color w:val="000000"/>
                <w:sz w:val="20"/>
                <w:szCs w:val="20"/>
              </w:rPr>
            </w:pPr>
            <w:r w:rsidRPr="00754FF1">
              <w:rPr>
                <w:iCs/>
                <w:color w:val="000000"/>
                <w:sz w:val="20"/>
                <w:szCs w:val="20"/>
              </w:rPr>
              <w:t>3</w:t>
            </w:r>
          </w:p>
        </w:tc>
        <w:tc>
          <w:tcPr>
            <w:tcW w:w="1701" w:type="dxa"/>
            <w:vAlign w:val="center"/>
          </w:tcPr>
          <w:p w:rsidR="00A56CDB" w:rsidRPr="00754FF1" w:rsidRDefault="004B3814" w:rsidP="00BD7D7C">
            <w:pPr>
              <w:jc w:val="center"/>
              <w:rPr>
                <w:sz w:val="20"/>
                <w:szCs w:val="20"/>
              </w:rPr>
            </w:pPr>
            <w:r w:rsidRPr="00754FF1">
              <w:rPr>
                <w:sz w:val="20"/>
                <w:szCs w:val="20"/>
              </w:rPr>
              <w:t>0</w:t>
            </w:r>
          </w:p>
        </w:tc>
        <w:tc>
          <w:tcPr>
            <w:tcW w:w="1842" w:type="dxa"/>
            <w:vAlign w:val="center"/>
          </w:tcPr>
          <w:p w:rsidR="00A56CDB" w:rsidRPr="00754FF1" w:rsidRDefault="004B3814" w:rsidP="00BD7D7C">
            <w:pPr>
              <w:jc w:val="center"/>
              <w:rPr>
                <w:sz w:val="20"/>
                <w:szCs w:val="20"/>
              </w:rPr>
            </w:pPr>
            <w:r w:rsidRPr="00754FF1">
              <w:rPr>
                <w:sz w:val="20"/>
                <w:szCs w:val="20"/>
              </w:rPr>
              <w:t>0</w:t>
            </w:r>
          </w:p>
        </w:tc>
      </w:tr>
      <w:tr w:rsidR="00A56CDB" w:rsidRPr="00754FF1" w:rsidTr="00ED425C">
        <w:trPr>
          <w:trHeight w:val="247"/>
        </w:trPr>
        <w:tc>
          <w:tcPr>
            <w:tcW w:w="851" w:type="dxa"/>
            <w:vAlign w:val="bottom"/>
          </w:tcPr>
          <w:p w:rsidR="00A56CDB" w:rsidRPr="00754FF1" w:rsidRDefault="00A56CDB" w:rsidP="00BD7D7C">
            <w:pPr>
              <w:rPr>
                <w:color w:val="000000"/>
                <w:sz w:val="20"/>
                <w:szCs w:val="20"/>
              </w:rPr>
            </w:pPr>
            <w:r w:rsidRPr="00754FF1">
              <w:rPr>
                <w:color w:val="000000"/>
                <w:sz w:val="20"/>
                <w:szCs w:val="20"/>
              </w:rPr>
              <w:t>BO</w:t>
            </w:r>
          </w:p>
        </w:tc>
        <w:tc>
          <w:tcPr>
            <w:tcW w:w="2977" w:type="dxa"/>
          </w:tcPr>
          <w:p w:rsidR="00A56CDB" w:rsidRPr="00754FF1" w:rsidRDefault="00A56CDB" w:rsidP="00BD7D7C">
            <w:pPr>
              <w:rPr>
                <w:i/>
                <w:iCs/>
                <w:color w:val="000000"/>
                <w:sz w:val="20"/>
                <w:szCs w:val="20"/>
              </w:rPr>
            </w:pPr>
            <w:r w:rsidRPr="00754FF1">
              <w:rPr>
                <w:i/>
                <w:iCs/>
                <w:color w:val="000000"/>
                <w:sz w:val="20"/>
                <w:szCs w:val="20"/>
              </w:rPr>
              <w:t>Pinus sylvestris</w:t>
            </w:r>
          </w:p>
        </w:tc>
        <w:tc>
          <w:tcPr>
            <w:tcW w:w="1701" w:type="dxa"/>
          </w:tcPr>
          <w:p w:rsidR="00A56CDB" w:rsidRPr="00754FF1" w:rsidRDefault="00A56CDB" w:rsidP="00AA3A70">
            <w:pPr>
              <w:jc w:val="center"/>
              <w:rPr>
                <w:iCs/>
                <w:color w:val="000000"/>
                <w:sz w:val="20"/>
                <w:szCs w:val="20"/>
              </w:rPr>
            </w:pPr>
            <w:r w:rsidRPr="00754FF1">
              <w:rPr>
                <w:iCs/>
                <w:color w:val="000000"/>
                <w:sz w:val="20"/>
                <w:szCs w:val="20"/>
              </w:rPr>
              <w:t>+</w:t>
            </w:r>
          </w:p>
        </w:tc>
        <w:tc>
          <w:tcPr>
            <w:tcW w:w="1701" w:type="dxa"/>
          </w:tcPr>
          <w:p w:rsidR="00A56CDB" w:rsidRPr="00754FF1" w:rsidRDefault="00A56CDB" w:rsidP="00AA3A70">
            <w:pPr>
              <w:jc w:val="center"/>
              <w:rPr>
                <w:iCs/>
                <w:color w:val="000000"/>
                <w:sz w:val="20"/>
                <w:szCs w:val="20"/>
              </w:rPr>
            </w:pPr>
            <w:r w:rsidRPr="00754FF1">
              <w:rPr>
                <w:iCs/>
                <w:color w:val="000000"/>
                <w:sz w:val="20"/>
                <w:szCs w:val="20"/>
              </w:rPr>
              <w:t>+</w:t>
            </w:r>
          </w:p>
        </w:tc>
        <w:tc>
          <w:tcPr>
            <w:tcW w:w="1701" w:type="dxa"/>
            <w:vAlign w:val="center"/>
          </w:tcPr>
          <w:p w:rsidR="00A56CDB" w:rsidRPr="00754FF1" w:rsidRDefault="00E25A4F" w:rsidP="00BD7D7C">
            <w:pPr>
              <w:jc w:val="center"/>
              <w:rPr>
                <w:sz w:val="20"/>
                <w:szCs w:val="20"/>
              </w:rPr>
            </w:pPr>
            <w:r w:rsidRPr="00754FF1">
              <w:rPr>
                <w:sz w:val="20"/>
                <w:szCs w:val="20"/>
              </w:rPr>
              <w:t>0,39</w:t>
            </w:r>
          </w:p>
        </w:tc>
        <w:tc>
          <w:tcPr>
            <w:tcW w:w="1842" w:type="dxa"/>
            <w:vAlign w:val="center"/>
          </w:tcPr>
          <w:p w:rsidR="00A56CDB" w:rsidRPr="00754FF1" w:rsidRDefault="006071FA" w:rsidP="00BD7D7C">
            <w:pPr>
              <w:jc w:val="center"/>
              <w:rPr>
                <w:sz w:val="20"/>
                <w:szCs w:val="20"/>
              </w:rPr>
            </w:pPr>
            <w:r w:rsidRPr="00754FF1">
              <w:rPr>
                <w:sz w:val="20"/>
                <w:szCs w:val="20"/>
              </w:rPr>
              <w:t>2,8</w:t>
            </w:r>
          </w:p>
        </w:tc>
      </w:tr>
      <w:tr w:rsidR="00BC71D9" w:rsidRPr="00754FF1" w:rsidTr="00ED425C">
        <w:trPr>
          <w:cantSplit/>
          <w:trHeight w:val="247"/>
        </w:trPr>
        <w:tc>
          <w:tcPr>
            <w:tcW w:w="3828" w:type="dxa"/>
            <w:gridSpan w:val="2"/>
            <w:shd w:val="clear" w:color="auto" w:fill="C0C0C0"/>
          </w:tcPr>
          <w:p w:rsidR="00BC71D9" w:rsidRPr="00754FF1" w:rsidRDefault="00BC71D9" w:rsidP="00BD611C">
            <w:pPr>
              <w:rPr>
                <w:b/>
                <w:bCs/>
                <w:snapToGrid w:val="0"/>
                <w:sz w:val="20"/>
                <w:szCs w:val="20"/>
              </w:rPr>
            </w:pPr>
            <w:r w:rsidRPr="00754FF1">
              <w:rPr>
                <w:b/>
                <w:bCs/>
                <w:snapToGrid w:val="0"/>
                <w:sz w:val="20"/>
                <w:szCs w:val="20"/>
              </w:rPr>
              <w:t>Celkem</w:t>
            </w:r>
          </w:p>
        </w:tc>
        <w:tc>
          <w:tcPr>
            <w:tcW w:w="1701" w:type="dxa"/>
            <w:shd w:val="clear" w:color="auto" w:fill="C0C0C0"/>
          </w:tcPr>
          <w:p w:rsidR="00BC71D9" w:rsidRPr="00754FF1" w:rsidRDefault="001450C7" w:rsidP="00380EB3">
            <w:pPr>
              <w:jc w:val="center"/>
              <w:rPr>
                <w:b/>
                <w:bCs/>
                <w:snapToGrid w:val="0"/>
                <w:sz w:val="20"/>
                <w:szCs w:val="20"/>
              </w:rPr>
            </w:pPr>
            <w:r w:rsidRPr="00754FF1">
              <w:rPr>
                <w:b/>
                <w:bCs/>
                <w:snapToGrid w:val="0"/>
                <w:sz w:val="20"/>
                <w:szCs w:val="20"/>
              </w:rPr>
              <w:t>13,96</w:t>
            </w:r>
          </w:p>
        </w:tc>
        <w:tc>
          <w:tcPr>
            <w:tcW w:w="1701" w:type="dxa"/>
            <w:shd w:val="clear" w:color="auto" w:fill="C0C0C0"/>
          </w:tcPr>
          <w:p w:rsidR="00BC71D9" w:rsidRPr="00754FF1" w:rsidRDefault="00BC71D9" w:rsidP="00BD611C">
            <w:pPr>
              <w:jc w:val="center"/>
              <w:rPr>
                <w:b/>
                <w:bCs/>
                <w:snapToGrid w:val="0"/>
                <w:sz w:val="20"/>
                <w:szCs w:val="20"/>
              </w:rPr>
            </w:pPr>
            <w:r w:rsidRPr="00754FF1">
              <w:rPr>
                <w:b/>
                <w:bCs/>
                <w:snapToGrid w:val="0"/>
                <w:sz w:val="20"/>
                <w:szCs w:val="20"/>
              </w:rPr>
              <w:t xml:space="preserve">100 </w:t>
            </w:r>
          </w:p>
        </w:tc>
        <w:tc>
          <w:tcPr>
            <w:tcW w:w="1701" w:type="dxa"/>
            <w:shd w:val="clear" w:color="auto" w:fill="C0C0C0"/>
          </w:tcPr>
          <w:p w:rsidR="00BC71D9" w:rsidRPr="00754FF1" w:rsidRDefault="00E25A4F" w:rsidP="00380EB3">
            <w:pPr>
              <w:jc w:val="center"/>
              <w:rPr>
                <w:b/>
                <w:bCs/>
                <w:snapToGrid w:val="0"/>
                <w:sz w:val="20"/>
                <w:szCs w:val="20"/>
              </w:rPr>
            </w:pPr>
            <w:r w:rsidRPr="00754FF1">
              <w:rPr>
                <w:b/>
                <w:bCs/>
                <w:snapToGrid w:val="0"/>
                <w:sz w:val="20"/>
                <w:szCs w:val="20"/>
              </w:rPr>
              <w:t>13,96</w:t>
            </w:r>
          </w:p>
        </w:tc>
        <w:tc>
          <w:tcPr>
            <w:tcW w:w="1842" w:type="dxa"/>
            <w:shd w:val="clear" w:color="auto" w:fill="C0C0C0"/>
          </w:tcPr>
          <w:p w:rsidR="00BC71D9" w:rsidRPr="00754FF1" w:rsidRDefault="00BC71D9" w:rsidP="00BD611C">
            <w:pPr>
              <w:jc w:val="center"/>
              <w:rPr>
                <w:b/>
                <w:bCs/>
                <w:snapToGrid w:val="0"/>
                <w:sz w:val="20"/>
                <w:szCs w:val="20"/>
              </w:rPr>
            </w:pPr>
            <w:r w:rsidRPr="00754FF1">
              <w:rPr>
                <w:b/>
                <w:bCs/>
                <w:snapToGrid w:val="0"/>
                <w:sz w:val="20"/>
                <w:szCs w:val="20"/>
              </w:rPr>
              <w:t>100</w:t>
            </w:r>
          </w:p>
        </w:tc>
      </w:tr>
    </w:tbl>
    <w:p w:rsidR="00FF3A65" w:rsidRPr="00E25A4F" w:rsidRDefault="00A1547A" w:rsidP="009B13B0">
      <w:pPr>
        <w:ind w:firstLine="567"/>
        <w:jc w:val="both"/>
        <w:rPr>
          <w:sz w:val="20"/>
          <w:szCs w:val="20"/>
        </w:rPr>
      </w:pPr>
      <w:r w:rsidRPr="00E25A4F">
        <w:rPr>
          <w:sz w:val="20"/>
          <w:szCs w:val="20"/>
        </w:rPr>
        <w:t>(+) - příměs</w:t>
      </w:r>
    </w:p>
    <w:p w:rsidR="00F76B8F" w:rsidRDefault="00F76B8F" w:rsidP="009B13B0">
      <w:pPr>
        <w:ind w:firstLine="567"/>
        <w:jc w:val="both"/>
        <w:rPr>
          <w:b/>
          <w:u w:val="single"/>
        </w:rPr>
      </w:pPr>
    </w:p>
    <w:p w:rsidR="009B13B0" w:rsidRPr="00E25A4F" w:rsidRDefault="009B13B0" w:rsidP="009B13B0">
      <w:pPr>
        <w:ind w:firstLine="567"/>
        <w:jc w:val="both"/>
        <w:rPr>
          <w:b/>
          <w:u w:val="single"/>
        </w:rPr>
      </w:pPr>
      <w:r w:rsidRPr="00E25A4F">
        <w:rPr>
          <w:b/>
          <w:u w:val="single"/>
        </w:rPr>
        <w:t>Příloha</w:t>
      </w:r>
      <w:r w:rsidR="00A66B7C" w:rsidRPr="00E25A4F">
        <w:rPr>
          <w:b/>
          <w:u w:val="single"/>
        </w:rPr>
        <w:t>:</w:t>
      </w:r>
    </w:p>
    <w:p w:rsidR="009B13B0" w:rsidRPr="00E25A4F" w:rsidRDefault="00A66B7C" w:rsidP="009B13B0">
      <w:pPr>
        <w:ind w:firstLine="567"/>
        <w:jc w:val="both"/>
      </w:pPr>
      <w:r w:rsidRPr="00E25A4F">
        <w:t>Lesnická mapa typologická</w:t>
      </w:r>
      <w:r w:rsidR="00A32EC6" w:rsidRPr="00E25A4F">
        <w:t xml:space="preserve"> </w:t>
      </w:r>
      <w:r w:rsidRPr="00E25A4F">
        <w:t xml:space="preserve">- příloha M </w:t>
      </w:r>
      <w:r w:rsidR="00F23943" w:rsidRPr="00E25A4F">
        <w:t>4</w:t>
      </w:r>
    </w:p>
    <w:p w:rsidR="009B13B0" w:rsidRPr="00A62D8A" w:rsidRDefault="009B13B0" w:rsidP="009B13B0">
      <w:pPr>
        <w:pStyle w:val="Nadpis3"/>
      </w:pPr>
      <w:bookmarkStart w:id="57" w:name="_Toc277832971"/>
      <w:bookmarkStart w:id="58" w:name="_Toc310365412"/>
      <w:r w:rsidRPr="00A62D8A">
        <w:t>2.4.2 Základní údaje o zemědělské půdě</w:t>
      </w:r>
      <w:bookmarkEnd w:id="57"/>
      <w:bookmarkEnd w:id="58"/>
    </w:p>
    <w:p w:rsidR="009B13B0" w:rsidRPr="00A62D8A" w:rsidRDefault="009B13B0" w:rsidP="009B13B0">
      <w:pPr>
        <w:ind w:firstLine="567"/>
        <w:jc w:val="both"/>
        <w:rPr>
          <w:b/>
          <w:u w:val="single"/>
        </w:rPr>
      </w:pPr>
      <w:r w:rsidRPr="00A62D8A">
        <w:rPr>
          <w:b/>
          <w:u w:val="single"/>
        </w:rPr>
        <w:t>Příloh</w:t>
      </w:r>
      <w:r w:rsidR="00F23943" w:rsidRPr="00A62D8A">
        <w:rPr>
          <w:b/>
          <w:u w:val="single"/>
        </w:rPr>
        <w:t>a</w:t>
      </w:r>
      <w:r w:rsidRPr="00A62D8A">
        <w:rPr>
          <w:b/>
          <w:u w:val="single"/>
        </w:rPr>
        <w:t>:</w:t>
      </w:r>
    </w:p>
    <w:p w:rsidR="004C1D45" w:rsidRPr="00A62D8A" w:rsidRDefault="004C1D45" w:rsidP="004C1D45">
      <w:pPr>
        <w:ind w:firstLine="567"/>
        <w:jc w:val="both"/>
      </w:pPr>
      <w:r w:rsidRPr="00A62D8A">
        <w:rPr>
          <w:rFonts w:eastAsiaTheme="minorHAnsi"/>
          <w:lang w:eastAsia="en-US"/>
        </w:rPr>
        <w:t>Popis dílčích ploch a objektů, výčet plánovaných zásahů v nich</w:t>
      </w:r>
      <w:r w:rsidRPr="00A62D8A">
        <w:t xml:space="preserve"> - příloha T2</w:t>
      </w:r>
    </w:p>
    <w:p w:rsidR="005C5DE4" w:rsidRPr="00A62D8A" w:rsidRDefault="00F23943" w:rsidP="009B13B0">
      <w:pPr>
        <w:ind w:firstLine="567"/>
        <w:jc w:val="both"/>
      </w:pPr>
      <w:r w:rsidRPr="00A62D8A">
        <w:t>Mapa dílčích ploch a objektů - příloha M3</w:t>
      </w:r>
    </w:p>
    <w:p w:rsidR="00BD611C" w:rsidRPr="00DC2D43" w:rsidRDefault="00BD611C" w:rsidP="00BD611C">
      <w:pPr>
        <w:pStyle w:val="Nadpis2"/>
      </w:pPr>
      <w:bookmarkStart w:id="59" w:name="_Toc277832972"/>
      <w:bookmarkStart w:id="60" w:name="_Toc310365413"/>
      <w:r w:rsidRPr="00DC2D43">
        <w:lastRenderedPageBreak/>
        <w:t>2.</w:t>
      </w:r>
      <w:r w:rsidR="006A6AFF" w:rsidRPr="00DC2D43">
        <w:t>5</w:t>
      </w:r>
      <w:r w:rsidRPr="00DC2D43">
        <w:t xml:space="preserve"> Zhodnocení výsledků předchozí péče a dosavadních zásahů do území a závěry pro další postup</w:t>
      </w:r>
      <w:bookmarkEnd w:id="59"/>
      <w:bookmarkEnd w:id="60"/>
    </w:p>
    <w:p w:rsidR="00BD611C" w:rsidRPr="00DC2D43" w:rsidRDefault="00BD611C" w:rsidP="00BD611C">
      <w:pPr>
        <w:pStyle w:val="Pokraovnseznamu"/>
        <w:spacing w:after="0"/>
        <w:ind w:left="0" w:firstLine="567"/>
        <w:jc w:val="both"/>
        <w:rPr>
          <w:iCs/>
        </w:rPr>
      </w:pPr>
      <w:r w:rsidRPr="00DC2D43">
        <w:rPr>
          <w:iCs/>
        </w:rPr>
        <w:t>Ve vymezeném území dosud neproběhly žádné odborné zásahy.</w:t>
      </w:r>
    </w:p>
    <w:p w:rsidR="00BD611C" w:rsidRPr="00DC2D43" w:rsidRDefault="00BD611C" w:rsidP="00BD611C">
      <w:pPr>
        <w:pStyle w:val="Nadpis2"/>
      </w:pPr>
      <w:bookmarkStart w:id="61" w:name="_Toc277832973"/>
      <w:bookmarkStart w:id="62" w:name="_Toc310365414"/>
      <w:r w:rsidRPr="00DC2D43">
        <w:t>2.</w:t>
      </w:r>
      <w:r w:rsidR="006A6AFF" w:rsidRPr="00DC2D43">
        <w:t>6</w:t>
      </w:r>
      <w:r w:rsidRPr="00DC2D43">
        <w:t xml:space="preserve"> Stanovení prioritních zájmů ochrany území v případě jejich možné kolize</w:t>
      </w:r>
      <w:bookmarkEnd w:id="61"/>
      <w:bookmarkEnd w:id="62"/>
    </w:p>
    <w:p w:rsidR="00F76B8F" w:rsidRDefault="00BD611C" w:rsidP="00BD611C">
      <w:pPr>
        <w:pStyle w:val="Pokraovnseznamu"/>
        <w:spacing w:after="0"/>
        <w:ind w:left="0" w:firstLine="567"/>
        <w:jc w:val="both"/>
        <w:rPr>
          <w:iCs/>
          <w:position w:val="6"/>
        </w:rPr>
      </w:pPr>
      <w:r w:rsidRPr="00DC2D43">
        <w:rPr>
          <w:iCs/>
          <w:position w:val="6"/>
        </w:rPr>
        <w:t xml:space="preserve">Při zajišťování péče o hlavní předměty ochrany nebude docházet ke kolizi zájmů. </w:t>
      </w:r>
    </w:p>
    <w:p w:rsidR="00F1233D" w:rsidRDefault="00F1233D" w:rsidP="00F1233D">
      <w:pPr>
        <w:suppressAutoHyphens w:val="0"/>
        <w:spacing w:after="200" w:line="276" w:lineRule="auto"/>
        <w:rPr>
          <w:iCs/>
          <w:position w:val="6"/>
        </w:rPr>
      </w:pPr>
      <w:bookmarkStart w:id="63" w:name="_Toc246589817"/>
      <w:bookmarkStart w:id="64" w:name="_Toc277832974"/>
      <w:bookmarkStart w:id="65" w:name="_Toc310365415"/>
    </w:p>
    <w:p w:rsidR="00A360F6" w:rsidRPr="00F1233D" w:rsidRDefault="00BD611C" w:rsidP="00F1233D">
      <w:pPr>
        <w:pStyle w:val="Nadpis2"/>
        <w:rPr>
          <w:position w:val="6"/>
        </w:rPr>
      </w:pPr>
      <w:r w:rsidRPr="00DC2D43">
        <w:t>3</w:t>
      </w:r>
      <w:r w:rsidR="00A360F6" w:rsidRPr="00DC2D43">
        <w:t xml:space="preserve">. </w:t>
      </w:r>
      <w:r w:rsidRPr="00DC2D43">
        <w:t>Plán zásahů a opatření</w:t>
      </w:r>
      <w:r w:rsidR="00A360F6" w:rsidRPr="00DC2D43">
        <w:t>.</w:t>
      </w:r>
      <w:bookmarkEnd w:id="63"/>
      <w:bookmarkEnd w:id="64"/>
      <w:bookmarkEnd w:id="65"/>
    </w:p>
    <w:p w:rsidR="00024FCD" w:rsidRPr="00DC2D43" w:rsidRDefault="00BD611C" w:rsidP="00024FCD">
      <w:pPr>
        <w:pStyle w:val="Nadpis2"/>
      </w:pPr>
      <w:bookmarkStart w:id="66" w:name="_Toc246589818"/>
      <w:bookmarkStart w:id="67" w:name="_Toc277832975"/>
      <w:bookmarkStart w:id="68" w:name="_Toc310365416"/>
      <w:r w:rsidRPr="00DC2D43">
        <w:t>3</w:t>
      </w:r>
      <w:r w:rsidR="00024FCD" w:rsidRPr="00DC2D43">
        <w:t xml:space="preserve">.1. </w:t>
      </w:r>
      <w:bookmarkEnd w:id="66"/>
      <w:r w:rsidRPr="00DC2D43">
        <w:t>Výčet popis a lokalizace navrhovaných zásahů a opatření v ZCHÚ</w:t>
      </w:r>
      <w:bookmarkEnd w:id="67"/>
      <w:bookmarkEnd w:id="68"/>
    </w:p>
    <w:p w:rsidR="00BD611C" w:rsidRPr="00DC2D43" w:rsidRDefault="00BD611C" w:rsidP="00BD611C">
      <w:pPr>
        <w:pStyle w:val="Nadpis3"/>
      </w:pPr>
      <w:bookmarkStart w:id="69" w:name="_Toc277832976"/>
      <w:bookmarkStart w:id="70" w:name="_Toc310365417"/>
      <w:r w:rsidRPr="00DC2D43">
        <w:t>3.1.1 Rámcové zásady péče o území nebo zásady jeho jiného využívání</w:t>
      </w:r>
      <w:bookmarkEnd w:id="69"/>
      <w:bookmarkEnd w:id="70"/>
    </w:p>
    <w:p w:rsidR="00BD611C" w:rsidRPr="00DC2D43" w:rsidRDefault="00BD611C" w:rsidP="00BD611C">
      <w:pPr>
        <w:pStyle w:val="Nadpis4"/>
      </w:pPr>
      <w:bookmarkStart w:id="71" w:name="_Toc277832977"/>
      <w:r w:rsidRPr="00DC2D43">
        <w:t>a) péče o lesy</w:t>
      </w:r>
      <w:bookmarkEnd w:id="71"/>
    </w:p>
    <w:p w:rsidR="00805196" w:rsidRPr="00AD7AAA" w:rsidRDefault="00805196" w:rsidP="00BD611C">
      <w:pPr>
        <w:rPr>
          <w:b/>
        </w:rPr>
      </w:pPr>
      <w:r w:rsidRPr="00AD7AAA">
        <w:rPr>
          <w:b/>
        </w:rPr>
        <w:t>Rámcové směrnice péče o les podle souboru lesních typů</w:t>
      </w:r>
    </w:p>
    <w:tbl>
      <w:tblPr>
        <w:tblW w:w="0" w:type="auto"/>
        <w:tblBorders>
          <w:top w:val="single" w:sz="18" w:space="0" w:color="auto"/>
          <w:left w:val="single" w:sz="18" w:space="0" w:color="auto"/>
          <w:bottom w:val="single" w:sz="18" w:space="0" w:color="auto"/>
          <w:right w:val="single" w:sz="18" w:space="0" w:color="auto"/>
        </w:tblBorders>
        <w:tblLayout w:type="fixed"/>
        <w:tblCellMar>
          <w:left w:w="71" w:type="dxa"/>
          <w:right w:w="71" w:type="dxa"/>
        </w:tblCellMar>
        <w:tblLook w:val="0000"/>
      </w:tblPr>
      <w:tblGrid>
        <w:gridCol w:w="638"/>
        <w:gridCol w:w="142"/>
        <w:gridCol w:w="709"/>
        <w:gridCol w:w="11"/>
        <w:gridCol w:w="1552"/>
        <w:gridCol w:w="71"/>
        <w:gridCol w:w="1347"/>
        <w:gridCol w:w="1534"/>
        <w:gridCol w:w="25"/>
        <w:gridCol w:w="1476"/>
        <w:gridCol w:w="1502"/>
      </w:tblGrid>
      <w:tr w:rsidR="00B721B3" w:rsidRPr="001367CD" w:rsidTr="00AA3A70">
        <w:trPr>
          <w:cantSplit/>
          <w:trHeight w:val="116"/>
        </w:trPr>
        <w:tc>
          <w:tcPr>
            <w:tcW w:w="1489" w:type="dxa"/>
            <w:gridSpan w:val="3"/>
            <w:tcBorders>
              <w:top w:val="single" w:sz="24" w:space="0" w:color="auto"/>
              <w:left w:val="single" w:sz="24" w:space="0" w:color="auto"/>
              <w:bottom w:val="single" w:sz="4" w:space="0" w:color="auto"/>
              <w:right w:val="single" w:sz="12" w:space="0" w:color="auto"/>
            </w:tcBorders>
          </w:tcPr>
          <w:p w:rsidR="00B721B3" w:rsidRPr="001367CD" w:rsidRDefault="00B721B3" w:rsidP="00AA3A70">
            <w:pPr>
              <w:pStyle w:val="Nadpis6"/>
              <w:rPr>
                <w:bCs/>
                <w:i w:val="0"/>
                <w:iCs/>
                <w:sz w:val="20"/>
                <w:szCs w:val="20"/>
              </w:rPr>
            </w:pPr>
            <w:r w:rsidRPr="001367CD">
              <w:rPr>
                <w:bCs/>
                <w:i w:val="0"/>
                <w:iCs/>
                <w:sz w:val="20"/>
                <w:szCs w:val="20"/>
              </w:rPr>
              <w:t>Číslo směrnice</w:t>
            </w:r>
          </w:p>
        </w:tc>
        <w:tc>
          <w:tcPr>
            <w:tcW w:w="1563" w:type="dxa"/>
            <w:gridSpan w:val="2"/>
            <w:tcBorders>
              <w:top w:val="single" w:sz="24" w:space="0" w:color="auto"/>
              <w:left w:val="single" w:sz="12" w:space="0" w:color="auto"/>
              <w:bottom w:val="single" w:sz="4" w:space="0" w:color="auto"/>
              <w:right w:val="single" w:sz="12" w:space="0" w:color="auto"/>
            </w:tcBorders>
          </w:tcPr>
          <w:p w:rsidR="00B721B3" w:rsidRPr="001367CD" w:rsidRDefault="00B721B3" w:rsidP="00AA3A70">
            <w:pPr>
              <w:pStyle w:val="Nadpis6"/>
              <w:rPr>
                <w:bCs/>
                <w:i w:val="0"/>
                <w:iCs/>
                <w:sz w:val="20"/>
                <w:szCs w:val="20"/>
              </w:rPr>
            </w:pPr>
            <w:r w:rsidRPr="001367CD">
              <w:rPr>
                <w:bCs/>
                <w:i w:val="0"/>
                <w:iCs/>
                <w:sz w:val="20"/>
                <w:szCs w:val="20"/>
              </w:rPr>
              <w:t>Kategorie lesa</w:t>
            </w:r>
          </w:p>
        </w:tc>
        <w:tc>
          <w:tcPr>
            <w:tcW w:w="5955" w:type="dxa"/>
            <w:gridSpan w:val="6"/>
            <w:tcBorders>
              <w:top w:val="single" w:sz="24" w:space="0" w:color="auto"/>
              <w:left w:val="single" w:sz="12" w:space="0" w:color="auto"/>
              <w:bottom w:val="single" w:sz="4" w:space="0" w:color="auto"/>
              <w:right w:val="single" w:sz="24" w:space="0" w:color="auto"/>
            </w:tcBorders>
          </w:tcPr>
          <w:p w:rsidR="00B721B3" w:rsidRPr="001367CD" w:rsidRDefault="00B721B3" w:rsidP="00AA3A70">
            <w:pPr>
              <w:pStyle w:val="Nadpis6"/>
              <w:rPr>
                <w:bCs/>
                <w:i w:val="0"/>
                <w:iCs/>
                <w:sz w:val="20"/>
                <w:szCs w:val="20"/>
              </w:rPr>
            </w:pPr>
            <w:r w:rsidRPr="001367CD">
              <w:rPr>
                <w:bCs/>
                <w:i w:val="0"/>
                <w:iCs/>
                <w:sz w:val="20"/>
                <w:szCs w:val="20"/>
              </w:rPr>
              <w:t>Soubory lesních typů</w:t>
            </w:r>
          </w:p>
        </w:tc>
      </w:tr>
      <w:tr w:rsidR="00B721B3" w:rsidRPr="001367CD" w:rsidTr="009E0C3B">
        <w:trPr>
          <w:cantSplit/>
          <w:trHeight w:val="321"/>
        </w:trPr>
        <w:tc>
          <w:tcPr>
            <w:tcW w:w="1489" w:type="dxa"/>
            <w:gridSpan w:val="3"/>
            <w:tcBorders>
              <w:top w:val="single" w:sz="4" w:space="0" w:color="auto"/>
              <w:left w:val="single" w:sz="24" w:space="0" w:color="auto"/>
              <w:bottom w:val="double" w:sz="12" w:space="0" w:color="auto"/>
              <w:right w:val="single" w:sz="12" w:space="0" w:color="auto"/>
            </w:tcBorders>
          </w:tcPr>
          <w:p w:rsidR="00B721B3" w:rsidRPr="001367CD" w:rsidRDefault="00B721B3" w:rsidP="00AA3A70">
            <w:pPr>
              <w:rPr>
                <w:bCs/>
                <w:sz w:val="20"/>
                <w:szCs w:val="20"/>
              </w:rPr>
            </w:pPr>
            <w:r w:rsidRPr="001367CD">
              <w:rPr>
                <w:bCs/>
                <w:sz w:val="20"/>
                <w:szCs w:val="20"/>
              </w:rPr>
              <w:t>1</w:t>
            </w:r>
          </w:p>
        </w:tc>
        <w:tc>
          <w:tcPr>
            <w:tcW w:w="1563" w:type="dxa"/>
            <w:gridSpan w:val="2"/>
            <w:tcBorders>
              <w:top w:val="single" w:sz="4" w:space="0" w:color="auto"/>
              <w:left w:val="single" w:sz="12" w:space="0" w:color="auto"/>
              <w:bottom w:val="double" w:sz="12" w:space="0" w:color="auto"/>
              <w:right w:val="single" w:sz="12" w:space="0" w:color="auto"/>
            </w:tcBorders>
          </w:tcPr>
          <w:p w:rsidR="00B721B3" w:rsidRPr="001367CD" w:rsidRDefault="00B721B3" w:rsidP="00AA3A70">
            <w:pPr>
              <w:rPr>
                <w:bCs/>
                <w:sz w:val="20"/>
                <w:szCs w:val="20"/>
              </w:rPr>
            </w:pPr>
            <w:r w:rsidRPr="001367CD">
              <w:rPr>
                <w:bCs/>
                <w:sz w:val="20"/>
                <w:szCs w:val="20"/>
              </w:rPr>
              <w:t>Les ochranný</w:t>
            </w:r>
          </w:p>
        </w:tc>
        <w:tc>
          <w:tcPr>
            <w:tcW w:w="5955" w:type="dxa"/>
            <w:gridSpan w:val="6"/>
            <w:tcBorders>
              <w:top w:val="single" w:sz="4" w:space="0" w:color="auto"/>
              <w:left w:val="single" w:sz="12" w:space="0" w:color="auto"/>
              <w:bottom w:val="double" w:sz="12" w:space="0" w:color="auto"/>
              <w:right w:val="single" w:sz="24" w:space="0" w:color="auto"/>
            </w:tcBorders>
          </w:tcPr>
          <w:p w:rsidR="00B721B3" w:rsidRPr="001367CD" w:rsidRDefault="00B721B3" w:rsidP="00B721B3">
            <w:pPr>
              <w:rPr>
                <w:bCs/>
                <w:sz w:val="20"/>
                <w:szCs w:val="20"/>
              </w:rPr>
            </w:pPr>
            <w:r>
              <w:rPr>
                <w:bCs/>
                <w:sz w:val="20"/>
                <w:szCs w:val="20"/>
              </w:rPr>
              <w:t>1Z</w:t>
            </w:r>
          </w:p>
        </w:tc>
      </w:tr>
      <w:tr w:rsidR="00B721B3" w:rsidRPr="001367CD" w:rsidTr="00AA3A70">
        <w:trPr>
          <w:cantSplit/>
          <w:trHeight w:val="244"/>
        </w:trPr>
        <w:tc>
          <w:tcPr>
            <w:tcW w:w="9007" w:type="dxa"/>
            <w:gridSpan w:val="11"/>
            <w:tcBorders>
              <w:top w:val="double" w:sz="12" w:space="0" w:color="auto"/>
              <w:left w:val="single" w:sz="24" w:space="0" w:color="auto"/>
              <w:bottom w:val="single" w:sz="4" w:space="0" w:color="auto"/>
              <w:right w:val="single" w:sz="24" w:space="0" w:color="auto"/>
            </w:tcBorders>
          </w:tcPr>
          <w:p w:rsidR="00B721B3" w:rsidRPr="001367CD" w:rsidRDefault="00B721B3" w:rsidP="00AA3A70">
            <w:pPr>
              <w:rPr>
                <w:b/>
                <w:bCs/>
                <w:sz w:val="20"/>
                <w:szCs w:val="20"/>
              </w:rPr>
            </w:pPr>
            <w:r w:rsidRPr="001367CD">
              <w:rPr>
                <w:b/>
                <w:bCs/>
                <w:sz w:val="20"/>
                <w:szCs w:val="20"/>
              </w:rPr>
              <w:t>Předpokládaná cílová druhová skladba dřevin</w:t>
            </w:r>
          </w:p>
        </w:tc>
      </w:tr>
      <w:tr w:rsidR="00B721B3" w:rsidRPr="001367CD" w:rsidTr="00AA3A70">
        <w:trPr>
          <w:cantSplit/>
          <w:trHeight w:val="185"/>
        </w:trPr>
        <w:tc>
          <w:tcPr>
            <w:tcW w:w="780" w:type="dxa"/>
            <w:gridSpan w:val="2"/>
            <w:tcBorders>
              <w:top w:val="single" w:sz="4" w:space="0" w:color="auto"/>
              <w:left w:val="single" w:sz="24" w:space="0" w:color="auto"/>
              <w:bottom w:val="single" w:sz="4" w:space="0" w:color="auto"/>
              <w:right w:val="single" w:sz="4" w:space="0" w:color="auto"/>
            </w:tcBorders>
          </w:tcPr>
          <w:p w:rsidR="00B721B3" w:rsidRPr="001367CD" w:rsidRDefault="00B721B3" w:rsidP="00AA3A70">
            <w:pPr>
              <w:rPr>
                <w:b/>
                <w:bCs/>
                <w:sz w:val="20"/>
                <w:szCs w:val="20"/>
              </w:rPr>
            </w:pPr>
            <w:r w:rsidRPr="001367CD">
              <w:rPr>
                <w:b/>
                <w:bCs/>
                <w:sz w:val="20"/>
                <w:szCs w:val="20"/>
              </w:rPr>
              <w:t xml:space="preserve">SLT </w:t>
            </w:r>
          </w:p>
        </w:tc>
        <w:tc>
          <w:tcPr>
            <w:tcW w:w="8227" w:type="dxa"/>
            <w:gridSpan w:val="9"/>
            <w:tcBorders>
              <w:top w:val="single" w:sz="4" w:space="0" w:color="auto"/>
              <w:left w:val="single" w:sz="4" w:space="0" w:color="auto"/>
              <w:bottom w:val="single" w:sz="4" w:space="0" w:color="auto"/>
              <w:right w:val="single" w:sz="24" w:space="0" w:color="auto"/>
            </w:tcBorders>
          </w:tcPr>
          <w:p w:rsidR="00B721B3" w:rsidRPr="001367CD" w:rsidRDefault="00B721B3" w:rsidP="00AA3A70">
            <w:pPr>
              <w:rPr>
                <w:b/>
                <w:bCs/>
                <w:sz w:val="20"/>
                <w:szCs w:val="20"/>
              </w:rPr>
            </w:pPr>
            <w:r w:rsidRPr="001367CD">
              <w:rPr>
                <w:b/>
                <w:bCs/>
                <w:sz w:val="20"/>
                <w:szCs w:val="20"/>
              </w:rPr>
              <w:t>Druhy dřevin a jejich orientační podíly v cílové druhové skladbě (%)</w:t>
            </w:r>
          </w:p>
        </w:tc>
      </w:tr>
      <w:tr w:rsidR="00B721B3" w:rsidRPr="001367CD" w:rsidTr="00AA3A70">
        <w:trPr>
          <w:cantSplit/>
          <w:trHeight w:val="572"/>
        </w:trPr>
        <w:tc>
          <w:tcPr>
            <w:tcW w:w="780" w:type="dxa"/>
            <w:gridSpan w:val="2"/>
            <w:tcBorders>
              <w:top w:val="single" w:sz="4" w:space="0" w:color="auto"/>
              <w:left w:val="single" w:sz="24" w:space="0" w:color="auto"/>
              <w:bottom w:val="double" w:sz="12" w:space="0" w:color="auto"/>
              <w:right w:val="single" w:sz="4" w:space="0" w:color="auto"/>
            </w:tcBorders>
          </w:tcPr>
          <w:p w:rsidR="00B721B3" w:rsidRPr="001367CD" w:rsidRDefault="00B721B3" w:rsidP="00AA3A70">
            <w:pPr>
              <w:rPr>
                <w:bCs/>
                <w:sz w:val="20"/>
                <w:szCs w:val="20"/>
              </w:rPr>
            </w:pPr>
            <w:r>
              <w:rPr>
                <w:bCs/>
                <w:sz w:val="20"/>
                <w:szCs w:val="20"/>
              </w:rPr>
              <w:t>1Z</w:t>
            </w:r>
          </w:p>
        </w:tc>
        <w:tc>
          <w:tcPr>
            <w:tcW w:w="8227" w:type="dxa"/>
            <w:gridSpan w:val="9"/>
            <w:tcBorders>
              <w:top w:val="single" w:sz="4" w:space="0" w:color="auto"/>
              <w:left w:val="single" w:sz="4" w:space="0" w:color="auto"/>
              <w:bottom w:val="double" w:sz="12" w:space="0" w:color="auto"/>
              <w:right w:val="single" w:sz="24" w:space="0" w:color="auto"/>
            </w:tcBorders>
          </w:tcPr>
          <w:p w:rsidR="00B721B3" w:rsidRPr="001367CD" w:rsidRDefault="00B721B3" w:rsidP="00AA3A70">
            <w:pPr>
              <w:rPr>
                <w:bCs/>
                <w:sz w:val="20"/>
                <w:szCs w:val="20"/>
              </w:rPr>
            </w:pPr>
            <w:r w:rsidRPr="00C77CA3">
              <w:rPr>
                <w:snapToGrid w:val="0"/>
                <w:sz w:val="20"/>
                <w:szCs w:val="20"/>
              </w:rPr>
              <w:t>DBZ (6-9), BR (+-2), LP (+-1), HB +-2), BRK (+-1), MK (+-1), BB (+-1)</w:t>
            </w:r>
          </w:p>
        </w:tc>
      </w:tr>
      <w:tr w:rsidR="00B721B3" w:rsidRPr="001367CD" w:rsidTr="00AA3A70">
        <w:trPr>
          <w:cantSplit/>
          <w:trHeight w:val="195"/>
        </w:trPr>
        <w:tc>
          <w:tcPr>
            <w:tcW w:w="3052" w:type="dxa"/>
            <w:gridSpan w:val="5"/>
            <w:tcBorders>
              <w:top w:val="single" w:sz="4" w:space="0" w:color="auto"/>
              <w:left w:val="single" w:sz="24" w:space="0" w:color="auto"/>
              <w:bottom w:val="single" w:sz="8" w:space="0" w:color="auto"/>
              <w:right w:val="single" w:sz="12" w:space="0" w:color="auto"/>
            </w:tcBorders>
          </w:tcPr>
          <w:p w:rsidR="00B721B3" w:rsidRPr="001367CD" w:rsidRDefault="00B721B3" w:rsidP="00AA3A70">
            <w:pPr>
              <w:rPr>
                <w:b/>
                <w:bCs/>
                <w:sz w:val="20"/>
                <w:szCs w:val="20"/>
              </w:rPr>
            </w:pPr>
            <w:r w:rsidRPr="001367CD">
              <w:rPr>
                <w:b/>
                <w:bCs/>
                <w:sz w:val="20"/>
                <w:szCs w:val="20"/>
              </w:rPr>
              <w:t>Porostní typ A</w:t>
            </w:r>
          </w:p>
        </w:tc>
        <w:tc>
          <w:tcPr>
            <w:tcW w:w="2977" w:type="dxa"/>
            <w:gridSpan w:val="4"/>
            <w:tcBorders>
              <w:top w:val="single" w:sz="4" w:space="0" w:color="auto"/>
              <w:left w:val="single" w:sz="12" w:space="0" w:color="auto"/>
              <w:bottom w:val="single" w:sz="8" w:space="0" w:color="auto"/>
              <w:right w:val="single" w:sz="12" w:space="0" w:color="auto"/>
            </w:tcBorders>
          </w:tcPr>
          <w:p w:rsidR="00B721B3" w:rsidRPr="001367CD" w:rsidRDefault="00B721B3" w:rsidP="00AA3A70">
            <w:pPr>
              <w:rPr>
                <w:b/>
                <w:bCs/>
                <w:sz w:val="20"/>
                <w:szCs w:val="20"/>
              </w:rPr>
            </w:pPr>
          </w:p>
        </w:tc>
        <w:tc>
          <w:tcPr>
            <w:tcW w:w="2978" w:type="dxa"/>
            <w:gridSpan w:val="2"/>
            <w:tcBorders>
              <w:top w:val="single" w:sz="4" w:space="0" w:color="auto"/>
              <w:left w:val="single" w:sz="12" w:space="0" w:color="auto"/>
              <w:bottom w:val="single" w:sz="8" w:space="0" w:color="auto"/>
              <w:right w:val="single" w:sz="24" w:space="0" w:color="auto"/>
            </w:tcBorders>
          </w:tcPr>
          <w:p w:rsidR="00B721B3" w:rsidRPr="001367CD" w:rsidRDefault="00B721B3" w:rsidP="00AA3A70">
            <w:pPr>
              <w:rPr>
                <w:b/>
                <w:bCs/>
                <w:sz w:val="20"/>
                <w:szCs w:val="20"/>
              </w:rPr>
            </w:pPr>
          </w:p>
        </w:tc>
      </w:tr>
      <w:tr w:rsidR="00B721B3" w:rsidRPr="001367CD" w:rsidTr="009E0C3B">
        <w:trPr>
          <w:cantSplit/>
          <w:trHeight w:val="351"/>
        </w:trPr>
        <w:tc>
          <w:tcPr>
            <w:tcW w:w="3052" w:type="dxa"/>
            <w:gridSpan w:val="5"/>
            <w:tcBorders>
              <w:top w:val="single" w:sz="8" w:space="0" w:color="auto"/>
              <w:left w:val="single" w:sz="24" w:space="0" w:color="auto"/>
              <w:bottom w:val="double" w:sz="12" w:space="0" w:color="auto"/>
              <w:right w:val="single" w:sz="12" w:space="0" w:color="auto"/>
            </w:tcBorders>
          </w:tcPr>
          <w:p w:rsidR="00B721B3" w:rsidRPr="001367CD" w:rsidRDefault="00B721B3" w:rsidP="00AA3A70">
            <w:pPr>
              <w:rPr>
                <w:bCs/>
                <w:sz w:val="20"/>
                <w:szCs w:val="20"/>
              </w:rPr>
            </w:pPr>
            <w:r w:rsidRPr="001367CD">
              <w:rPr>
                <w:bCs/>
                <w:sz w:val="20"/>
                <w:szCs w:val="20"/>
              </w:rPr>
              <w:t>Porosty s převahou dubu</w:t>
            </w:r>
          </w:p>
        </w:tc>
        <w:tc>
          <w:tcPr>
            <w:tcW w:w="2977" w:type="dxa"/>
            <w:gridSpan w:val="4"/>
            <w:tcBorders>
              <w:top w:val="single" w:sz="8" w:space="0" w:color="auto"/>
              <w:left w:val="single" w:sz="12" w:space="0" w:color="auto"/>
              <w:bottom w:val="double" w:sz="12" w:space="0" w:color="auto"/>
              <w:right w:val="single" w:sz="12" w:space="0" w:color="auto"/>
            </w:tcBorders>
          </w:tcPr>
          <w:p w:rsidR="00B721B3" w:rsidRPr="001367CD" w:rsidRDefault="00B721B3" w:rsidP="00AA3A70">
            <w:pPr>
              <w:rPr>
                <w:bCs/>
                <w:sz w:val="20"/>
                <w:szCs w:val="20"/>
              </w:rPr>
            </w:pPr>
          </w:p>
        </w:tc>
        <w:tc>
          <w:tcPr>
            <w:tcW w:w="2978" w:type="dxa"/>
            <w:gridSpan w:val="2"/>
            <w:tcBorders>
              <w:top w:val="single" w:sz="8" w:space="0" w:color="auto"/>
              <w:left w:val="single" w:sz="12" w:space="0" w:color="auto"/>
              <w:bottom w:val="double" w:sz="12" w:space="0" w:color="auto"/>
              <w:right w:val="single" w:sz="24" w:space="0" w:color="auto"/>
            </w:tcBorders>
          </w:tcPr>
          <w:p w:rsidR="00B721B3" w:rsidRPr="001367CD" w:rsidRDefault="00B721B3" w:rsidP="00AA3A70">
            <w:pPr>
              <w:rPr>
                <w:bCs/>
                <w:sz w:val="20"/>
                <w:szCs w:val="20"/>
              </w:rPr>
            </w:pPr>
          </w:p>
        </w:tc>
      </w:tr>
      <w:tr w:rsidR="00B721B3" w:rsidRPr="001367CD" w:rsidTr="00AA3A70">
        <w:trPr>
          <w:cantSplit/>
          <w:trHeight w:val="193"/>
        </w:trPr>
        <w:tc>
          <w:tcPr>
            <w:tcW w:w="9007" w:type="dxa"/>
            <w:gridSpan w:val="11"/>
            <w:tcBorders>
              <w:top w:val="single" w:sz="12" w:space="0" w:color="auto"/>
              <w:left w:val="single" w:sz="24" w:space="0" w:color="auto"/>
              <w:bottom w:val="single" w:sz="12" w:space="0" w:color="auto"/>
              <w:right w:val="single" w:sz="24" w:space="0" w:color="auto"/>
            </w:tcBorders>
          </w:tcPr>
          <w:p w:rsidR="00B721B3" w:rsidRPr="001367CD" w:rsidRDefault="00B721B3" w:rsidP="00AA3A70">
            <w:pPr>
              <w:rPr>
                <w:b/>
                <w:bCs/>
                <w:sz w:val="20"/>
                <w:szCs w:val="20"/>
              </w:rPr>
            </w:pPr>
            <w:r w:rsidRPr="001367CD">
              <w:rPr>
                <w:b/>
                <w:bCs/>
                <w:sz w:val="20"/>
                <w:szCs w:val="20"/>
              </w:rPr>
              <w:t>Základní rozhodnutí</w:t>
            </w:r>
          </w:p>
        </w:tc>
      </w:tr>
      <w:tr w:rsidR="00B721B3" w:rsidRPr="001367CD" w:rsidTr="00AA3A70">
        <w:trPr>
          <w:cantSplit/>
          <w:trHeight w:val="116"/>
        </w:trPr>
        <w:tc>
          <w:tcPr>
            <w:tcW w:w="3052" w:type="dxa"/>
            <w:gridSpan w:val="5"/>
            <w:tcBorders>
              <w:top w:val="single" w:sz="4" w:space="0" w:color="auto"/>
              <w:left w:val="single" w:sz="24" w:space="0" w:color="auto"/>
              <w:bottom w:val="single" w:sz="4" w:space="0" w:color="auto"/>
              <w:right w:val="single" w:sz="12" w:space="0" w:color="auto"/>
            </w:tcBorders>
          </w:tcPr>
          <w:p w:rsidR="00B721B3" w:rsidRPr="001367CD" w:rsidRDefault="00B721B3" w:rsidP="00AA3A70">
            <w:pPr>
              <w:rPr>
                <w:b/>
                <w:bCs/>
                <w:sz w:val="20"/>
                <w:szCs w:val="20"/>
              </w:rPr>
            </w:pPr>
            <w:r w:rsidRPr="001367CD">
              <w:rPr>
                <w:b/>
                <w:bCs/>
                <w:sz w:val="20"/>
                <w:szCs w:val="20"/>
              </w:rPr>
              <w:t>Hospodářský způsob (forma)</w:t>
            </w:r>
          </w:p>
        </w:tc>
        <w:tc>
          <w:tcPr>
            <w:tcW w:w="2977" w:type="dxa"/>
            <w:gridSpan w:val="4"/>
            <w:tcBorders>
              <w:top w:val="single" w:sz="12" w:space="0" w:color="auto"/>
              <w:left w:val="single" w:sz="12" w:space="0" w:color="auto"/>
              <w:bottom w:val="single" w:sz="4" w:space="0" w:color="auto"/>
              <w:right w:val="single" w:sz="12" w:space="0" w:color="auto"/>
            </w:tcBorders>
          </w:tcPr>
          <w:p w:rsidR="00B721B3" w:rsidRPr="001367CD" w:rsidRDefault="00B721B3" w:rsidP="00AA3A70">
            <w:pPr>
              <w:rPr>
                <w:b/>
                <w:bCs/>
                <w:sz w:val="20"/>
                <w:szCs w:val="20"/>
              </w:rPr>
            </w:pPr>
            <w:r w:rsidRPr="001367CD">
              <w:rPr>
                <w:b/>
                <w:bCs/>
                <w:sz w:val="20"/>
                <w:szCs w:val="20"/>
              </w:rPr>
              <w:t>Hospodářský způsob (forma)</w:t>
            </w:r>
          </w:p>
        </w:tc>
        <w:tc>
          <w:tcPr>
            <w:tcW w:w="2978" w:type="dxa"/>
            <w:gridSpan w:val="2"/>
            <w:tcBorders>
              <w:top w:val="single" w:sz="12" w:space="0" w:color="auto"/>
              <w:left w:val="single" w:sz="12" w:space="0" w:color="auto"/>
              <w:bottom w:val="single" w:sz="4" w:space="0" w:color="auto"/>
              <w:right w:val="single" w:sz="24" w:space="0" w:color="auto"/>
            </w:tcBorders>
          </w:tcPr>
          <w:p w:rsidR="00B721B3" w:rsidRPr="001367CD" w:rsidRDefault="00B721B3" w:rsidP="00AA3A70">
            <w:pPr>
              <w:rPr>
                <w:b/>
                <w:bCs/>
                <w:sz w:val="20"/>
                <w:szCs w:val="20"/>
              </w:rPr>
            </w:pPr>
            <w:r w:rsidRPr="001367CD">
              <w:rPr>
                <w:b/>
                <w:bCs/>
                <w:sz w:val="20"/>
                <w:szCs w:val="20"/>
              </w:rPr>
              <w:t>Hospodářský způsob (forma)</w:t>
            </w:r>
          </w:p>
        </w:tc>
      </w:tr>
      <w:tr w:rsidR="00B721B3" w:rsidRPr="001367CD" w:rsidTr="00AA3A70">
        <w:trPr>
          <w:cantSplit/>
          <w:trHeight w:val="363"/>
        </w:trPr>
        <w:tc>
          <w:tcPr>
            <w:tcW w:w="3052" w:type="dxa"/>
            <w:gridSpan w:val="5"/>
            <w:tcBorders>
              <w:top w:val="single" w:sz="4" w:space="0" w:color="auto"/>
              <w:left w:val="single" w:sz="24" w:space="0" w:color="auto"/>
              <w:bottom w:val="single" w:sz="12" w:space="0" w:color="auto"/>
              <w:right w:val="single" w:sz="12" w:space="0" w:color="auto"/>
            </w:tcBorders>
          </w:tcPr>
          <w:p w:rsidR="00B721B3" w:rsidRPr="001367CD" w:rsidRDefault="00B721B3" w:rsidP="00AA3A70">
            <w:pPr>
              <w:rPr>
                <w:b/>
                <w:bCs/>
                <w:sz w:val="20"/>
                <w:szCs w:val="20"/>
              </w:rPr>
            </w:pPr>
            <w:r>
              <w:rPr>
                <w:bCs/>
                <w:sz w:val="20"/>
                <w:szCs w:val="20"/>
              </w:rPr>
              <w:t>výběrný</w:t>
            </w:r>
          </w:p>
        </w:tc>
        <w:tc>
          <w:tcPr>
            <w:tcW w:w="2977" w:type="dxa"/>
            <w:gridSpan w:val="4"/>
            <w:tcBorders>
              <w:top w:val="single" w:sz="4" w:space="0" w:color="auto"/>
              <w:left w:val="single" w:sz="12" w:space="0" w:color="auto"/>
              <w:bottom w:val="single" w:sz="12" w:space="0" w:color="auto"/>
              <w:right w:val="single" w:sz="12" w:space="0" w:color="auto"/>
            </w:tcBorders>
          </w:tcPr>
          <w:p w:rsidR="00B721B3" w:rsidRPr="001367CD" w:rsidRDefault="00B721B3" w:rsidP="00AA3A70">
            <w:pPr>
              <w:rPr>
                <w:bCs/>
                <w:sz w:val="20"/>
                <w:szCs w:val="20"/>
              </w:rPr>
            </w:pPr>
          </w:p>
        </w:tc>
        <w:tc>
          <w:tcPr>
            <w:tcW w:w="2978" w:type="dxa"/>
            <w:gridSpan w:val="2"/>
            <w:tcBorders>
              <w:top w:val="single" w:sz="4" w:space="0" w:color="auto"/>
              <w:left w:val="single" w:sz="12" w:space="0" w:color="auto"/>
              <w:bottom w:val="single" w:sz="12" w:space="0" w:color="auto"/>
              <w:right w:val="single" w:sz="24" w:space="0" w:color="auto"/>
            </w:tcBorders>
          </w:tcPr>
          <w:p w:rsidR="00B721B3" w:rsidRPr="001367CD" w:rsidRDefault="00B721B3" w:rsidP="00AA3A70">
            <w:pPr>
              <w:rPr>
                <w:bCs/>
                <w:sz w:val="20"/>
                <w:szCs w:val="20"/>
              </w:rPr>
            </w:pPr>
          </w:p>
        </w:tc>
      </w:tr>
      <w:tr w:rsidR="00B721B3" w:rsidRPr="001367CD" w:rsidTr="00AA3A70">
        <w:trPr>
          <w:cantSplit/>
          <w:trHeight w:val="206"/>
        </w:trPr>
        <w:tc>
          <w:tcPr>
            <w:tcW w:w="1500" w:type="dxa"/>
            <w:gridSpan w:val="4"/>
            <w:tcBorders>
              <w:top w:val="single" w:sz="12" w:space="0" w:color="auto"/>
              <w:left w:val="single" w:sz="24" w:space="0" w:color="auto"/>
              <w:bottom w:val="single" w:sz="4" w:space="0" w:color="auto"/>
              <w:right w:val="single" w:sz="8" w:space="0" w:color="auto"/>
            </w:tcBorders>
          </w:tcPr>
          <w:p w:rsidR="00B721B3" w:rsidRPr="001367CD" w:rsidRDefault="00B721B3" w:rsidP="00AA3A70">
            <w:pPr>
              <w:rPr>
                <w:b/>
                <w:bCs/>
                <w:sz w:val="20"/>
                <w:szCs w:val="20"/>
              </w:rPr>
            </w:pPr>
            <w:r w:rsidRPr="001367CD">
              <w:rPr>
                <w:b/>
                <w:bCs/>
                <w:sz w:val="20"/>
                <w:szCs w:val="20"/>
              </w:rPr>
              <w:t>Obmýtí</w:t>
            </w:r>
          </w:p>
        </w:tc>
        <w:tc>
          <w:tcPr>
            <w:tcW w:w="1552" w:type="dxa"/>
            <w:tcBorders>
              <w:top w:val="single" w:sz="12" w:space="0" w:color="auto"/>
              <w:left w:val="single" w:sz="8" w:space="0" w:color="auto"/>
              <w:bottom w:val="single" w:sz="4" w:space="0" w:color="auto"/>
              <w:right w:val="single" w:sz="12" w:space="0" w:color="auto"/>
            </w:tcBorders>
          </w:tcPr>
          <w:p w:rsidR="00B721B3" w:rsidRPr="001367CD" w:rsidRDefault="00B721B3" w:rsidP="00AA3A70">
            <w:pPr>
              <w:rPr>
                <w:b/>
                <w:bCs/>
                <w:sz w:val="20"/>
                <w:szCs w:val="20"/>
              </w:rPr>
            </w:pPr>
            <w:r w:rsidRPr="001367CD">
              <w:rPr>
                <w:b/>
                <w:bCs/>
                <w:sz w:val="20"/>
                <w:szCs w:val="20"/>
              </w:rPr>
              <w:t>Obnovní doba</w:t>
            </w:r>
          </w:p>
        </w:tc>
        <w:tc>
          <w:tcPr>
            <w:tcW w:w="1418" w:type="dxa"/>
            <w:gridSpan w:val="2"/>
            <w:tcBorders>
              <w:top w:val="single" w:sz="12" w:space="0" w:color="auto"/>
              <w:left w:val="single" w:sz="12" w:space="0" w:color="auto"/>
              <w:bottom w:val="single" w:sz="4" w:space="0" w:color="auto"/>
              <w:right w:val="single" w:sz="8" w:space="0" w:color="auto"/>
            </w:tcBorders>
          </w:tcPr>
          <w:p w:rsidR="00B721B3" w:rsidRPr="001367CD" w:rsidRDefault="00B721B3" w:rsidP="00AA3A70">
            <w:pPr>
              <w:rPr>
                <w:b/>
                <w:bCs/>
                <w:sz w:val="20"/>
                <w:szCs w:val="20"/>
              </w:rPr>
            </w:pPr>
            <w:r w:rsidRPr="001367CD">
              <w:rPr>
                <w:b/>
                <w:bCs/>
                <w:sz w:val="20"/>
                <w:szCs w:val="20"/>
              </w:rPr>
              <w:t>Obmýtí</w:t>
            </w:r>
          </w:p>
        </w:tc>
        <w:tc>
          <w:tcPr>
            <w:tcW w:w="1559" w:type="dxa"/>
            <w:gridSpan w:val="2"/>
            <w:tcBorders>
              <w:top w:val="single" w:sz="12" w:space="0" w:color="auto"/>
              <w:left w:val="single" w:sz="8" w:space="0" w:color="auto"/>
              <w:bottom w:val="single" w:sz="4" w:space="0" w:color="auto"/>
              <w:right w:val="single" w:sz="12" w:space="0" w:color="auto"/>
            </w:tcBorders>
          </w:tcPr>
          <w:p w:rsidR="00B721B3" w:rsidRPr="001367CD" w:rsidRDefault="00B721B3" w:rsidP="00AA3A70">
            <w:pPr>
              <w:rPr>
                <w:b/>
                <w:bCs/>
                <w:sz w:val="20"/>
                <w:szCs w:val="20"/>
              </w:rPr>
            </w:pPr>
            <w:r w:rsidRPr="001367CD">
              <w:rPr>
                <w:b/>
                <w:bCs/>
                <w:sz w:val="20"/>
                <w:szCs w:val="20"/>
              </w:rPr>
              <w:t>Obnovní doba</w:t>
            </w:r>
          </w:p>
        </w:tc>
        <w:tc>
          <w:tcPr>
            <w:tcW w:w="1476" w:type="dxa"/>
            <w:tcBorders>
              <w:top w:val="single" w:sz="12" w:space="0" w:color="auto"/>
              <w:left w:val="single" w:sz="12" w:space="0" w:color="auto"/>
              <w:bottom w:val="single" w:sz="4" w:space="0" w:color="auto"/>
              <w:right w:val="single" w:sz="8" w:space="0" w:color="auto"/>
            </w:tcBorders>
          </w:tcPr>
          <w:p w:rsidR="00B721B3" w:rsidRPr="001367CD" w:rsidRDefault="00B721B3" w:rsidP="00AA3A70">
            <w:pPr>
              <w:rPr>
                <w:b/>
                <w:bCs/>
                <w:sz w:val="20"/>
                <w:szCs w:val="20"/>
              </w:rPr>
            </w:pPr>
            <w:r w:rsidRPr="001367CD">
              <w:rPr>
                <w:b/>
                <w:bCs/>
                <w:sz w:val="20"/>
                <w:szCs w:val="20"/>
              </w:rPr>
              <w:t>Obmýtí</w:t>
            </w:r>
          </w:p>
        </w:tc>
        <w:tc>
          <w:tcPr>
            <w:tcW w:w="1502" w:type="dxa"/>
            <w:tcBorders>
              <w:top w:val="single" w:sz="12" w:space="0" w:color="auto"/>
              <w:left w:val="single" w:sz="8" w:space="0" w:color="auto"/>
              <w:bottom w:val="single" w:sz="4" w:space="0" w:color="auto"/>
              <w:right w:val="single" w:sz="24" w:space="0" w:color="auto"/>
            </w:tcBorders>
          </w:tcPr>
          <w:p w:rsidR="00B721B3" w:rsidRPr="001367CD" w:rsidRDefault="00B721B3" w:rsidP="00AA3A70">
            <w:pPr>
              <w:rPr>
                <w:b/>
                <w:bCs/>
                <w:sz w:val="20"/>
                <w:szCs w:val="20"/>
              </w:rPr>
            </w:pPr>
            <w:r w:rsidRPr="001367CD">
              <w:rPr>
                <w:b/>
                <w:bCs/>
                <w:sz w:val="20"/>
                <w:szCs w:val="20"/>
              </w:rPr>
              <w:t>Obnovní doba</w:t>
            </w:r>
          </w:p>
        </w:tc>
      </w:tr>
      <w:tr w:rsidR="00B721B3" w:rsidRPr="001367CD" w:rsidTr="00455140">
        <w:trPr>
          <w:cantSplit/>
          <w:trHeight w:val="327"/>
        </w:trPr>
        <w:tc>
          <w:tcPr>
            <w:tcW w:w="1500" w:type="dxa"/>
            <w:gridSpan w:val="4"/>
            <w:tcBorders>
              <w:top w:val="single" w:sz="4" w:space="0" w:color="auto"/>
              <w:left w:val="single" w:sz="24" w:space="0" w:color="auto"/>
              <w:bottom w:val="single" w:sz="8" w:space="0" w:color="auto"/>
              <w:right w:val="single" w:sz="8" w:space="0" w:color="auto"/>
            </w:tcBorders>
          </w:tcPr>
          <w:p w:rsidR="00B721B3" w:rsidRPr="001367CD" w:rsidRDefault="00B721B3" w:rsidP="00AA3A70">
            <w:pPr>
              <w:rPr>
                <w:bCs/>
                <w:sz w:val="20"/>
                <w:szCs w:val="20"/>
              </w:rPr>
            </w:pPr>
            <w:r w:rsidRPr="001367CD">
              <w:rPr>
                <w:bCs/>
                <w:sz w:val="20"/>
                <w:szCs w:val="20"/>
              </w:rPr>
              <w:t>fyzický věk</w:t>
            </w:r>
          </w:p>
        </w:tc>
        <w:tc>
          <w:tcPr>
            <w:tcW w:w="1552" w:type="dxa"/>
            <w:tcBorders>
              <w:top w:val="single" w:sz="4" w:space="0" w:color="auto"/>
              <w:left w:val="single" w:sz="8" w:space="0" w:color="auto"/>
              <w:bottom w:val="single" w:sz="8" w:space="0" w:color="auto"/>
              <w:right w:val="single" w:sz="12" w:space="0" w:color="auto"/>
            </w:tcBorders>
          </w:tcPr>
          <w:p w:rsidR="00B721B3" w:rsidRPr="001367CD" w:rsidRDefault="00B721B3" w:rsidP="00AA3A70">
            <w:pPr>
              <w:rPr>
                <w:bCs/>
                <w:sz w:val="20"/>
                <w:szCs w:val="20"/>
              </w:rPr>
            </w:pPr>
            <w:r w:rsidRPr="001367CD">
              <w:rPr>
                <w:bCs/>
                <w:sz w:val="20"/>
                <w:szCs w:val="20"/>
              </w:rPr>
              <w:t>nepřetržitá</w:t>
            </w:r>
          </w:p>
        </w:tc>
        <w:tc>
          <w:tcPr>
            <w:tcW w:w="1418" w:type="dxa"/>
            <w:gridSpan w:val="2"/>
            <w:tcBorders>
              <w:top w:val="single" w:sz="4" w:space="0" w:color="auto"/>
              <w:left w:val="single" w:sz="12" w:space="0" w:color="auto"/>
              <w:bottom w:val="single" w:sz="8" w:space="0" w:color="auto"/>
              <w:right w:val="single" w:sz="8" w:space="0" w:color="auto"/>
            </w:tcBorders>
          </w:tcPr>
          <w:p w:rsidR="00B721B3" w:rsidRPr="001367CD" w:rsidRDefault="00B721B3" w:rsidP="00AA3A70">
            <w:pPr>
              <w:rPr>
                <w:bCs/>
                <w:sz w:val="20"/>
                <w:szCs w:val="20"/>
              </w:rPr>
            </w:pPr>
          </w:p>
        </w:tc>
        <w:tc>
          <w:tcPr>
            <w:tcW w:w="1559" w:type="dxa"/>
            <w:gridSpan w:val="2"/>
            <w:tcBorders>
              <w:top w:val="single" w:sz="4" w:space="0" w:color="auto"/>
              <w:left w:val="single" w:sz="8" w:space="0" w:color="auto"/>
              <w:bottom w:val="single" w:sz="8" w:space="0" w:color="auto"/>
              <w:right w:val="single" w:sz="12" w:space="0" w:color="auto"/>
            </w:tcBorders>
          </w:tcPr>
          <w:p w:rsidR="00B721B3" w:rsidRPr="001367CD" w:rsidRDefault="00B721B3" w:rsidP="00AA3A70">
            <w:pPr>
              <w:rPr>
                <w:bCs/>
                <w:sz w:val="20"/>
                <w:szCs w:val="20"/>
              </w:rPr>
            </w:pPr>
          </w:p>
        </w:tc>
        <w:tc>
          <w:tcPr>
            <w:tcW w:w="1476" w:type="dxa"/>
            <w:tcBorders>
              <w:top w:val="single" w:sz="4" w:space="0" w:color="auto"/>
              <w:left w:val="single" w:sz="12" w:space="0" w:color="auto"/>
              <w:bottom w:val="single" w:sz="8" w:space="0" w:color="auto"/>
              <w:right w:val="single" w:sz="8" w:space="0" w:color="auto"/>
            </w:tcBorders>
          </w:tcPr>
          <w:p w:rsidR="00B721B3" w:rsidRPr="001367CD" w:rsidRDefault="00B721B3" w:rsidP="00AA3A70">
            <w:pPr>
              <w:rPr>
                <w:bCs/>
                <w:sz w:val="20"/>
                <w:szCs w:val="20"/>
              </w:rPr>
            </w:pPr>
          </w:p>
        </w:tc>
        <w:tc>
          <w:tcPr>
            <w:tcW w:w="1502" w:type="dxa"/>
            <w:tcBorders>
              <w:top w:val="single" w:sz="4" w:space="0" w:color="auto"/>
              <w:left w:val="single" w:sz="8" w:space="0" w:color="auto"/>
              <w:bottom w:val="single" w:sz="8" w:space="0" w:color="auto"/>
              <w:right w:val="single" w:sz="24" w:space="0" w:color="auto"/>
            </w:tcBorders>
          </w:tcPr>
          <w:p w:rsidR="00B721B3" w:rsidRPr="001367CD" w:rsidRDefault="00B721B3" w:rsidP="00AA3A70">
            <w:pPr>
              <w:rPr>
                <w:bCs/>
                <w:sz w:val="20"/>
                <w:szCs w:val="20"/>
              </w:rPr>
            </w:pPr>
          </w:p>
        </w:tc>
      </w:tr>
      <w:tr w:rsidR="00B721B3" w:rsidRPr="001367CD" w:rsidTr="00AA3A70">
        <w:trPr>
          <w:cantSplit/>
          <w:trHeight w:val="165"/>
        </w:trPr>
        <w:tc>
          <w:tcPr>
            <w:tcW w:w="9007" w:type="dxa"/>
            <w:gridSpan w:val="11"/>
            <w:tcBorders>
              <w:top w:val="double" w:sz="12" w:space="0" w:color="auto"/>
              <w:left w:val="single" w:sz="24" w:space="0" w:color="auto"/>
              <w:bottom w:val="single" w:sz="8" w:space="0" w:color="auto"/>
              <w:right w:val="single" w:sz="24" w:space="0" w:color="auto"/>
            </w:tcBorders>
          </w:tcPr>
          <w:p w:rsidR="00B721B3" w:rsidRPr="001367CD" w:rsidRDefault="00B721B3" w:rsidP="00AA3A70">
            <w:pPr>
              <w:rPr>
                <w:b/>
                <w:bCs/>
                <w:sz w:val="20"/>
                <w:szCs w:val="20"/>
              </w:rPr>
            </w:pPr>
            <w:r w:rsidRPr="001367CD">
              <w:rPr>
                <w:b/>
                <w:bCs/>
                <w:sz w:val="20"/>
                <w:szCs w:val="20"/>
              </w:rPr>
              <w:t>Dlouhodobý cíl péče o lesní porosty</w:t>
            </w:r>
          </w:p>
        </w:tc>
      </w:tr>
      <w:tr w:rsidR="00B721B3" w:rsidRPr="001367CD" w:rsidTr="00AA3A70">
        <w:trPr>
          <w:cantSplit/>
          <w:trHeight w:val="572"/>
        </w:trPr>
        <w:tc>
          <w:tcPr>
            <w:tcW w:w="3052" w:type="dxa"/>
            <w:gridSpan w:val="5"/>
            <w:tcBorders>
              <w:top w:val="single" w:sz="12" w:space="0" w:color="auto"/>
              <w:left w:val="single" w:sz="24" w:space="0" w:color="auto"/>
              <w:bottom w:val="double" w:sz="12" w:space="0" w:color="auto"/>
              <w:right w:val="single" w:sz="12" w:space="0" w:color="auto"/>
            </w:tcBorders>
          </w:tcPr>
          <w:p w:rsidR="00B721B3" w:rsidRPr="001367CD" w:rsidRDefault="00B721B3" w:rsidP="00AA3A70">
            <w:pPr>
              <w:rPr>
                <w:bCs/>
                <w:sz w:val="20"/>
                <w:szCs w:val="20"/>
              </w:rPr>
            </w:pPr>
            <w:r w:rsidRPr="001367CD">
              <w:rPr>
                <w:color w:val="000000"/>
                <w:sz w:val="20"/>
                <w:szCs w:val="20"/>
              </w:rPr>
              <w:t>Vytvoření vertikálně diferencovaného porostu přirozeného druhového složení.</w:t>
            </w:r>
          </w:p>
        </w:tc>
        <w:tc>
          <w:tcPr>
            <w:tcW w:w="2977" w:type="dxa"/>
            <w:gridSpan w:val="4"/>
            <w:tcBorders>
              <w:top w:val="single" w:sz="12" w:space="0" w:color="auto"/>
              <w:left w:val="nil"/>
              <w:bottom w:val="double" w:sz="12" w:space="0" w:color="auto"/>
              <w:right w:val="single" w:sz="12" w:space="0" w:color="auto"/>
            </w:tcBorders>
          </w:tcPr>
          <w:p w:rsidR="00B721B3" w:rsidRPr="001367CD" w:rsidRDefault="00B721B3" w:rsidP="00AA3A70">
            <w:pPr>
              <w:rPr>
                <w:b/>
                <w:bCs/>
                <w:sz w:val="20"/>
                <w:szCs w:val="20"/>
              </w:rPr>
            </w:pPr>
          </w:p>
        </w:tc>
        <w:tc>
          <w:tcPr>
            <w:tcW w:w="2978" w:type="dxa"/>
            <w:gridSpan w:val="2"/>
            <w:tcBorders>
              <w:top w:val="single" w:sz="12" w:space="0" w:color="auto"/>
              <w:left w:val="nil"/>
              <w:bottom w:val="double" w:sz="12" w:space="0" w:color="auto"/>
              <w:right w:val="single" w:sz="24" w:space="0" w:color="auto"/>
            </w:tcBorders>
          </w:tcPr>
          <w:p w:rsidR="00B721B3" w:rsidRPr="001367CD" w:rsidRDefault="00B721B3" w:rsidP="00AA3A70">
            <w:pPr>
              <w:rPr>
                <w:b/>
                <w:bCs/>
                <w:sz w:val="20"/>
                <w:szCs w:val="20"/>
              </w:rPr>
            </w:pPr>
          </w:p>
        </w:tc>
      </w:tr>
      <w:tr w:rsidR="00B721B3" w:rsidRPr="001367CD" w:rsidTr="00AA3A70">
        <w:trPr>
          <w:cantSplit/>
          <w:trHeight w:val="139"/>
        </w:trPr>
        <w:tc>
          <w:tcPr>
            <w:tcW w:w="9007" w:type="dxa"/>
            <w:gridSpan w:val="11"/>
            <w:tcBorders>
              <w:top w:val="double" w:sz="12" w:space="0" w:color="auto"/>
              <w:left w:val="single" w:sz="24" w:space="0" w:color="auto"/>
              <w:bottom w:val="single" w:sz="8" w:space="0" w:color="auto"/>
              <w:right w:val="single" w:sz="24" w:space="0" w:color="auto"/>
            </w:tcBorders>
          </w:tcPr>
          <w:p w:rsidR="00B721B3" w:rsidRPr="001367CD" w:rsidRDefault="00B721B3" w:rsidP="00AA3A70">
            <w:pPr>
              <w:rPr>
                <w:b/>
                <w:bCs/>
                <w:sz w:val="20"/>
                <w:szCs w:val="20"/>
              </w:rPr>
            </w:pPr>
            <w:r w:rsidRPr="001367CD">
              <w:rPr>
                <w:b/>
                <w:bCs/>
                <w:sz w:val="20"/>
                <w:szCs w:val="20"/>
              </w:rPr>
              <w:t>Způsob obnovy a obnovní postup, včetně doporučených technologií</w:t>
            </w:r>
          </w:p>
        </w:tc>
      </w:tr>
      <w:tr w:rsidR="00B721B3" w:rsidRPr="001367CD" w:rsidTr="00AA3A70">
        <w:trPr>
          <w:cantSplit/>
          <w:trHeight w:val="617"/>
        </w:trPr>
        <w:tc>
          <w:tcPr>
            <w:tcW w:w="3052" w:type="dxa"/>
            <w:gridSpan w:val="5"/>
            <w:tcBorders>
              <w:top w:val="single" w:sz="12" w:space="0" w:color="auto"/>
              <w:left w:val="single" w:sz="24" w:space="0" w:color="auto"/>
              <w:bottom w:val="single" w:sz="8" w:space="0" w:color="auto"/>
              <w:right w:val="single" w:sz="12" w:space="0" w:color="auto"/>
            </w:tcBorders>
          </w:tcPr>
          <w:p w:rsidR="00B721B3" w:rsidRPr="001367CD" w:rsidRDefault="00CA57D9" w:rsidP="009E0C3B">
            <w:pPr>
              <w:rPr>
                <w:b/>
                <w:bCs/>
                <w:sz w:val="20"/>
                <w:szCs w:val="20"/>
              </w:rPr>
            </w:pPr>
            <w:r w:rsidRPr="001367CD">
              <w:rPr>
                <w:sz w:val="20"/>
                <w:szCs w:val="20"/>
              </w:rPr>
              <w:t>Využívat a upřednostňovat přirozené</w:t>
            </w:r>
            <w:r w:rsidR="009E0C3B">
              <w:rPr>
                <w:sz w:val="20"/>
                <w:szCs w:val="20"/>
              </w:rPr>
              <w:t xml:space="preserve"> </w:t>
            </w:r>
            <w:r w:rsidRPr="001367CD">
              <w:rPr>
                <w:sz w:val="20"/>
                <w:szCs w:val="20"/>
              </w:rPr>
              <w:t>zmlazení. Doplňovat sadbou dle SLT.</w:t>
            </w:r>
          </w:p>
        </w:tc>
        <w:tc>
          <w:tcPr>
            <w:tcW w:w="2977" w:type="dxa"/>
            <w:gridSpan w:val="4"/>
            <w:tcBorders>
              <w:top w:val="single" w:sz="12" w:space="0" w:color="auto"/>
              <w:left w:val="single" w:sz="12" w:space="0" w:color="auto"/>
              <w:bottom w:val="double" w:sz="12" w:space="0" w:color="auto"/>
              <w:right w:val="single" w:sz="12" w:space="0" w:color="auto"/>
            </w:tcBorders>
          </w:tcPr>
          <w:p w:rsidR="00B721B3" w:rsidRPr="001367CD" w:rsidRDefault="00B721B3" w:rsidP="00AA3A70">
            <w:pPr>
              <w:rPr>
                <w:b/>
                <w:bCs/>
                <w:sz w:val="20"/>
                <w:szCs w:val="20"/>
              </w:rPr>
            </w:pPr>
          </w:p>
        </w:tc>
        <w:tc>
          <w:tcPr>
            <w:tcW w:w="2978" w:type="dxa"/>
            <w:gridSpan w:val="2"/>
            <w:tcBorders>
              <w:top w:val="single" w:sz="12" w:space="0" w:color="auto"/>
              <w:left w:val="nil"/>
              <w:bottom w:val="double" w:sz="12" w:space="0" w:color="auto"/>
              <w:right w:val="single" w:sz="24" w:space="0" w:color="auto"/>
            </w:tcBorders>
          </w:tcPr>
          <w:p w:rsidR="00B721B3" w:rsidRPr="001367CD" w:rsidRDefault="00B721B3" w:rsidP="00AA3A70">
            <w:pPr>
              <w:rPr>
                <w:b/>
                <w:bCs/>
                <w:sz w:val="20"/>
                <w:szCs w:val="20"/>
              </w:rPr>
            </w:pPr>
          </w:p>
        </w:tc>
      </w:tr>
      <w:tr w:rsidR="00B721B3" w:rsidRPr="001367CD" w:rsidTr="00AA3A70">
        <w:trPr>
          <w:cantSplit/>
          <w:trHeight w:val="180"/>
        </w:trPr>
        <w:tc>
          <w:tcPr>
            <w:tcW w:w="9007" w:type="dxa"/>
            <w:gridSpan w:val="11"/>
            <w:tcBorders>
              <w:top w:val="double" w:sz="12" w:space="0" w:color="auto"/>
              <w:left w:val="single" w:sz="24" w:space="0" w:color="auto"/>
              <w:bottom w:val="single" w:sz="8" w:space="0" w:color="auto"/>
              <w:right w:val="single" w:sz="24" w:space="0" w:color="auto"/>
            </w:tcBorders>
          </w:tcPr>
          <w:p w:rsidR="00B721B3" w:rsidRPr="001367CD" w:rsidRDefault="00B721B3" w:rsidP="00AA3A70">
            <w:pPr>
              <w:rPr>
                <w:b/>
                <w:bCs/>
                <w:sz w:val="20"/>
                <w:szCs w:val="20"/>
              </w:rPr>
            </w:pPr>
            <w:r w:rsidRPr="001367CD">
              <w:rPr>
                <w:b/>
                <w:bCs/>
                <w:sz w:val="20"/>
                <w:szCs w:val="20"/>
              </w:rPr>
              <w:t>Způsob zalesnění, stanovení druhů a procento melioračních a zpevňujících dřevin při obnově porostu</w:t>
            </w:r>
          </w:p>
        </w:tc>
      </w:tr>
      <w:tr w:rsidR="00B721B3" w:rsidRPr="001367CD" w:rsidTr="00AA3A70">
        <w:trPr>
          <w:cantSplit/>
          <w:trHeight w:val="505"/>
        </w:trPr>
        <w:tc>
          <w:tcPr>
            <w:tcW w:w="3052" w:type="dxa"/>
            <w:gridSpan w:val="5"/>
            <w:tcBorders>
              <w:top w:val="single" w:sz="12" w:space="0" w:color="auto"/>
              <w:left w:val="single" w:sz="24" w:space="0" w:color="auto"/>
              <w:bottom w:val="single" w:sz="12" w:space="0" w:color="auto"/>
              <w:right w:val="single" w:sz="12" w:space="0" w:color="auto"/>
            </w:tcBorders>
          </w:tcPr>
          <w:p w:rsidR="00B721B3" w:rsidRPr="001367CD" w:rsidRDefault="00B721B3" w:rsidP="00AA3A70">
            <w:pPr>
              <w:rPr>
                <w:b/>
                <w:bCs/>
                <w:sz w:val="20"/>
                <w:szCs w:val="20"/>
              </w:rPr>
            </w:pPr>
            <w:r w:rsidRPr="001367CD">
              <w:rPr>
                <w:sz w:val="20"/>
                <w:szCs w:val="20"/>
              </w:rPr>
              <w:t>Výsadby dřevin dle SLT. MZD 100%.</w:t>
            </w:r>
          </w:p>
        </w:tc>
        <w:tc>
          <w:tcPr>
            <w:tcW w:w="2977" w:type="dxa"/>
            <w:gridSpan w:val="4"/>
            <w:tcBorders>
              <w:top w:val="single" w:sz="12" w:space="0" w:color="auto"/>
              <w:left w:val="single" w:sz="12" w:space="0" w:color="auto"/>
              <w:bottom w:val="single" w:sz="8" w:space="0" w:color="auto"/>
              <w:right w:val="single" w:sz="12" w:space="0" w:color="auto"/>
            </w:tcBorders>
          </w:tcPr>
          <w:p w:rsidR="00B721B3" w:rsidRPr="001367CD" w:rsidRDefault="00B721B3" w:rsidP="00AA3A70">
            <w:pPr>
              <w:rPr>
                <w:b/>
                <w:bCs/>
                <w:sz w:val="20"/>
                <w:szCs w:val="20"/>
              </w:rPr>
            </w:pPr>
          </w:p>
        </w:tc>
        <w:tc>
          <w:tcPr>
            <w:tcW w:w="2978" w:type="dxa"/>
            <w:gridSpan w:val="2"/>
            <w:tcBorders>
              <w:top w:val="single" w:sz="12" w:space="0" w:color="auto"/>
              <w:left w:val="single" w:sz="12" w:space="0" w:color="auto"/>
              <w:bottom w:val="single" w:sz="8" w:space="0" w:color="auto"/>
              <w:right w:val="single" w:sz="24" w:space="0" w:color="auto"/>
            </w:tcBorders>
          </w:tcPr>
          <w:p w:rsidR="00B721B3" w:rsidRPr="001367CD" w:rsidRDefault="00B721B3" w:rsidP="00AA3A70">
            <w:pPr>
              <w:rPr>
                <w:b/>
                <w:bCs/>
                <w:sz w:val="20"/>
                <w:szCs w:val="20"/>
              </w:rPr>
            </w:pPr>
          </w:p>
        </w:tc>
      </w:tr>
      <w:tr w:rsidR="00B721B3" w:rsidRPr="001367CD" w:rsidTr="00AA3A70">
        <w:trPr>
          <w:cantSplit/>
          <w:trHeight w:val="38"/>
        </w:trPr>
        <w:tc>
          <w:tcPr>
            <w:tcW w:w="9007" w:type="dxa"/>
            <w:gridSpan w:val="11"/>
            <w:tcBorders>
              <w:top w:val="single" w:sz="12" w:space="0" w:color="auto"/>
              <w:left w:val="single" w:sz="24" w:space="0" w:color="auto"/>
              <w:bottom w:val="nil"/>
              <w:right w:val="single" w:sz="24" w:space="0" w:color="auto"/>
            </w:tcBorders>
          </w:tcPr>
          <w:p w:rsidR="00B721B3" w:rsidRPr="001367CD" w:rsidRDefault="00B721B3" w:rsidP="00AA3A70">
            <w:pPr>
              <w:rPr>
                <w:b/>
                <w:bCs/>
                <w:sz w:val="20"/>
                <w:szCs w:val="20"/>
              </w:rPr>
            </w:pPr>
            <w:r w:rsidRPr="001367CD">
              <w:rPr>
                <w:b/>
                <w:bCs/>
                <w:sz w:val="20"/>
                <w:szCs w:val="20"/>
              </w:rPr>
              <w:t>Dřeviny uplatňované při zalesnění za použití umělé obnovy (%)</w:t>
            </w:r>
          </w:p>
        </w:tc>
      </w:tr>
      <w:tr w:rsidR="00B721B3" w:rsidRPr="001367CD" w:rsidTr="00AA3A70">
        <w:trPr>
          <w:cantSplit/>
          <w:trHeight w:val="38"/>
        </w:trPr>
        <w:tc>
          <w:tcPr>
            <w:tcW w:w="638" w:type="dxa"/>
            <w:tcBorders>
              <w:top w:val="single" w:sz="12" w:space="0" w:color="auto"/>
              <w:left w:val="single" w:sz="24" w:space="0" w:color="auto"/>
              <w:bottom w:val="single" w:sz="12" w:space="0" w:color="auto"/>
              <w:right w:val="single" w:sz="2" w:space="0" w:color="auto"/>
            </w:tcBorders>
          </w:tcPr>
          <w:p w:rsidR="00B721B3" w:rsidRPr="001367CD" w:rsidRDefault="00B721B3" w:rsidP="00AA3A70">
            <w:pPr>
              <w:rPr>
                <w:b/>
                <w:bCs/>
                <w:sz w:val="20"/>
                <w:szCs w:val="20"/>
              </w:rPr>
            </w:pPr>
            <w:r w:rsidRPr="001367CD">
              <w:rPr>
                <w:b/>
                <w:bCs/>
                <w:sz w:val="20"/>
                <w:szCs w:val="20"/>
              </w:rPr>
              <w:t>SLT</w:t>
            </w:r>
          </w:p>
        </w:tc>
        <w:tc>
          <w:tcPr>
            <w:tcW w:w="2414" w:type="dxa"/>
            <w:gridSpan w:val="4"/>
            <w:tcBorders>
              <w:top w:val="single" w:sz="12" w:space="0" w:color="auto"/>
              <w:left w:val="single" w:sz="2" w:space="0" w:color="auto"/>
              <w:bottom w:val="single" w:sz="8" w:space="0" w:color="auto"/>
              <w:right w:val="single" w:sz="8" w:space="0" w:color="auto"/>
            </w:tcBorders>
          </w:tcPr>
          <w:p w:rsidR="00B721B3" w:rsidRPr="001367CD" w:rsidRDefault="00B721B3" w:rsidP="00AA3A70">
            <w:pPr>
              <w:rPr>
                <w:b/>
                <w:bCs/>
                <w:sz w:val="20"/>
                <w:szCs w:val="20"/>
              </w:rPr>
            </w:pPr>
            <w:r w:rsidRPr="001367CD">
              <w:rPr>
                <w:b/>
                <w:bCs/>
                <w:sz w:val="20"/>
                <w:szCs w:val="20"/>
              </w:rPr>
              <w:t>druh dřeviny</w:t>
            </w:r>
          </w:p>
        </w:tc>
        <w:tc>
          <w:tcPr>
            <w:tcW w:w="5955" w:type="dxa"/>
            <w:gridSpan w:val="6"/>
            <w:tcBorders>
              <w:top w:val="single" w:sz="12" w:space="0" w:color="auto"/>
              <w:left w:val="single" w:sz="8" w:space="0" w:color="auto"/>
              <w:bottom w:val="single" w:sz="8" w:space="0" w:color="auto"/>
              <w:right w:val="single" w:sz="24" w:space="0" w:color="auto"/>
            </w:tcBorders>
          </w:tcPr>
          <w:p w:rsidR="00B721B3" w:rsidRPr="001367CD" w:rsidRDefault="00B721B3" w:rsidP="00AA3A70">
            <w:pPr>
              <w:rPr>
                <w:b/>
                <w:bCs/>
                <w:sz w:val="20"/>
                <w:szCs w:val="20"/>
              </w:rPr>
            </w:pPr>
            <w:r w:rsidRPr="001367CD">
              <w:rPr>
                <w:b/>
                <w:bCs/>
                <w:sz w:val="20"/>
                <w:szCs w:val="20"/>
              </w:rPr>
              <w:t>komentář k způsobu použití dřeviny při umělé obnově</w:t>
            </w:r>
          </w:p>
        </w:tc>
      </w:tr>
      <w:tr w:rsidR="00B721B3" w:rsidRPr="001367CD" w:rsidTr="009E0C3B">
        <w:trPr>
          <w:cantSplit/>
          <w:trHeight w:val="241"/>
        </w:trPr>
        <w:tc>
          <w:tcPr>
            <w:tcW w:w="638" w:type="dxa"/>
            <w:tcBorders>
              <w:top w:val="single" w:sz="12" w:space="0" w:color="auto"/>
              <w:left w:val="single" w:sz="24" w:space="0" w:color="auto"/>
              <w:bottom w:val="double" w:sz="12" w:space="0" w:color="auto"/>
              <w:right w:val="single" w:sz="2" w:space="0" w:color="auto"/>
            </w:tcBorders>
          </w:tcPr>
          <w:p w:rsidR="00B721B3" w:rsidRPr="001367CD" w:rsidRDefault="00B721B3" w:rsidP="00AA3A70">
            <w:pPr>
              <w:rPr>
                <w:sz w:val="20"/>
                <w:szCs w:val="20"/>
              </w:rPr>
            </w:pPr>
          </w:p>
        </w:tc>
        <w:tc>
          <w:tcPr>
            <w:tcW w:w="2414" w:type="dxa"/>
            <w:gridSpan w:val="4"/>
            <w:tcBorders>
              <w:top w:val="single" w:sz="12" w:space="0" w:color="auto"/>
              <w:left w:val="single" w:sz="2" w:space="0" w:color="auto"/>
              <w:bottom w:val="double" w:sz="12" w:space="0" w:color="auto"/>
              <w:right w:val="single" w:sz="2" w:space="0" w:color="auto"/>
            </w:tcBorders>
          </w:tcPr>
          <w:p w:rsidR="00B721B3" w:rsidRPr="001367CD" w:rsidRDefault="00B721B3" w:rsidP="00AA3A70">
            <w:pPr>
              <w:rPr>
                <w:sz w:val="20"/>
                <w:szCs w:val="20"/>
              </w:rPr>
            </w:pPr>
          </w:p>
        </w:tc>
        <w:tc>
          <w:tcPr>
            <w:tcW w:w="5955" w:type="dxa"/>
            <w:gridSpan w:val="6"/>
            <w:tcBorders>
              <w:top w:val="single" w:sz="12" w:space="0" w:color="auto"/>
              <w:left w:val="single" w:sz="2" w:space="0" w:color="auto"/>
              <w:bottom w:val="double" w:sz="12" w:space="0" w:color="auto"/>
              <w:right w:val="single" w:sz="24" w:space="0" w:color="auto"/>
            </w:tcBorders>
          </w:tcPr>
          <w:p w:rsidR="00B721B3" w:rsidRPr="001367CD" w:rsidRDefault="00B721B3" w:rsidP="00AA3A70">
            <w:pPr>
              <w:rPr>
                <w:bCs/>
                <w:sz w:val="20"/>
                <w:szCs w:val="20"/>
              </w:rPr>
            </w:pPr>
          </w:p>
        </w:tc>
      </w:tr>
      <w:tr w:rsidR="00B721B3" w:rsidRPr="001367CD" w:rsidTr="00AA3A70">
        <w:trPr>
          <w:cantSplit/>
          <w:trHeight w:val="149"/>
        </w:trPr>
        <w:tc>
          <w:tcPr>
            <w:tcW w:w="9007" w:type="dxa"/>
            <w:gridSpan w:val="11"/>
            <w:tcBorders>
              <w:top w:val="double" w:sz="12" w:space="0" w:color="auto"/>
              <w:left w:val="single" w:sz="24" w:space="0" w:color="auto"/>
              <w:bottom w:val="single" w:sz="12" w:space="0" w:color="auto"/>
              <w:right w:val="single" w:sz="24" w:space="0" w:color="auto"/>
            </w:tcBorders>
          </w:tcPr>
          <w:p w:rsidR="00B721B3" w:rsidRPr="001367CD" w:rsidRDefault="00B721B3" w:rsidP="00AA3A70">
            <w:pPr>
              <w:rPr>
                <w:b/>
                <w:bCs/>
                <w:sz w:val="20"/>
                <w:szCs w:val="20"/>
              </w:rPr>
            </w:pPr>
            <w:r w:rsidRPr="001367CD">
              <w:rPr>
                <w:b/>
                <w:bCs/>
                <w:sz w:val="20"/>
                <w:szCs w:val="20"/>
              </w:rPr>
              <w:t>Péče o nálety, nárosty a kultury a výchova porostů, včetně doporučených technologií</w:t>
            </w:r>
          </w:p>
        </w:tc>
      </w:tr>
      <w:tr w:rsidR="00B721B3" w:rsidRPr="001367CD" w:rsidTr="00AA3A70">
        <w:trPr>
          <w:cantSplit/>
          <w:trHeight w:hRule="exact" w:val="6"/>
        </w:trPr>
        <w:tc>
          <w:tcPr>
            <w:tcW w:w="9007" w:type="dxa"/>
            <w:gridSpan w:val="11"/>
            <w:tcBorders>
              <w:top w:val="single" w:sz="12" w:space="0" w:color="auto"/>
              <w:left w:val="single" w:sz="12" w:space="0" w:color="auto"/>
              <w:bottom w:val="single" w:sz="8" w:space="0" w:color="auto"/>
              <w:right w:val="single" w:sz="24" w:space="0" w:color="auto"/>
            </w:tcBorders>
          </w:tcPr>
          <w:p w:rsidR="00B721B3" w:rsidRPr="001367CD" w:rsidRDefault="00B721B3" w:rsidP="00AA3A70">
            <w:pPr>
              <w:rPr>
                <w:b/>
                <w:bCs/>
                <w:sz w:val="20"/>
                <w:szCs w:val="20"/>
              </w:rPr>
            </w:pPr>
          </w:p>
        </w:tc>
      </w:tr>
      <w:tr w:rsidR="00B721B3" w:rsidRPr="001367CD" w:rsidTr="00AA3A70">
        <w:trPr>
          <w:cantSplit/>
          <w:trHeight w:val="549"/>
        </w:trPr>
        <w:tc>
          <w:tcPr>
            <w:tcW w:w="3052" w:type="dxa"/>
            <w:gridSpan w:val="5"/>
            <w:tcBorders>
              <w:top w:val="single" w:sz="8" w:space="0" w:color="auto"/>
              <w:left w:val="single" w:sz="24" w:space="0" w:color="auto"/>
              <w:bottom w:val="double" w:sz="12" w:space="0" w:color="auto"/>
              <w:right w:val="single" w:sz="12" w:space="0" w:color="auto"/>
            </w:tcBorders>
          </w:tcPr>
          <w:p w:rsidR="00B721B3" w:rsidRPr="001367CD" w:rsidRDefault="00B721B3" w:rsidP="00AA3A70">
            <w:pPr>
              <w:suppressAutoHyphens w:val="0"/>
              <w:autoSpaceDE w:val="0"/>
              <w:autoSpaceDN w:val="0"/>
              <w:adjustRightInd w:val="0"/>
              <w:rPr>
                <w:rFonts w:eastAsiaTheme="minorHAnsi"/>
                <w:sz w:val="20"/>
                <w:szCs w:val="20"/>
                <w:lang w:eastAsia="en-US"/>
              </w:rPr>
            </w:pPr>
            <w:r w:rsidRPr="001367CD">
              <w:rPr>
                <w:rFonts w:eastAsiaTheme="minorHAnsi"/>
                <w:sz w:val="20"/>
                <w:szCs w:val="20"/>
                <w:lang w:eastAsia="en-US"/>
              </w:rPr>
              <w:t>Standardní ochrana proti zvěři.</w:t>
            </w:r>
          </w:p>
          <w:p w:rsidR="00B721B3" w:rsidRPr="001367CD" w:rsidRDefault="00B721B3" w:rsidP="00AA3A70">
            <w:pPr>
              <w:rPr>
                <w:bCs/>
                <w:sz w:val="20"/>
                <w:szCs w:val="20"/>
              </w:rPr>
            </w:pPr>
            <w:r w:rsidRPr="001367CD">
              <w:rPr>
                <w:rFonts w:eastAsiaTheme="minorHAnsi"/>
                <w:sz w:val="20"/>
                <w:szCs w:val="20"/>
                <w:lang w:eastAsia="en-US"/>
              </w:rPr>
              <w:t>Ochrana výsadeb proti přerůstání plevely ožínáním.</w:t>
            </w:r>
          </w:p>
        </w:tc>
        <w:tc>
          <w:tcPr>
            <w:tcW w:w="2977" w:type="dxa"/>
            <w:gridSpan w:val="4"/>
            <w:tcBorders>
              <w:top w:val="single" w:sz="8" w:space="0" w:color="auto"/>
              <w:left w:val="nil"/>
              <w:bottom w:val="double" w:sz="12" w:space="0" w:color="auto"/>
              <w:right w:val="single" w:sz="12" w:space="0" w:color="auto"/>
            </w:tcBorders>
          </w:tcPr>
          <w:p w:rsidR="00B721B3" w:rsidRPr="001367CD" w:rsidRDefault="00B721B3" w:rsidP="00AA3A70">
            <w:pPr>
              <w:rPr>
                <w:bCs/>
                <w:sz w:val="20"/>
                <w:szCs w:val="20"/>
              </w:rPr>
            </w:pPr>
          </w:p>
        </w:tc>
        <w:tc>
          <w:tcPr>
            <w:tcW w:w="2978" w:type="dxa"/>
            <w:gridSpan w:val="2"/>
            <w:tcBorders>
              <w:top w:val="single" w:sz="8" w:space="0" w:color="auto"/>
              <w:left w:val="nil"/>
              <w:bottom w:val="double" w:sz="12" w:space="0" w:color="auto"/>
              <w:right w:val="single" w:sz="24" w:space="0" w:color="auto"/>
            </w:tcBorders>
          </w:tcPr>
          <w:p w:rsidR="00B721B3" w:rsidRPr="001367CD" w:rsidRDefault="00B721B3" w:rsidP="00AA3A70">
            <w:pPr>
              <w:rPr>
                <w:bCs/>
                <w:sz w:val="20"/>
                <w:szCs w:val="20"/>
              </w:rPr>
            </w:pPr>
          </w:p>
        </w:tc>
      </w:tr>
      <w:tr w:rsidR="00B721B3" w:rsidRPr="001367CD" w:rsidTr="00AA3A70">
        <w:trPr>
          <w:cantSplit/>
          <w:trHeight w:val="149"/>
        </w:trPr>
        <w:tc>
          <w:tcPr>
            <w:tcW w:w="9007" w:type="dxa"/>
            <w:gridSpan w:val="11"/>
            <w:tcBorders>
              <w:top w:val="double" w:sz="12" w:space="0" w:color="auto"/>
              <w:left w:val="single" w:sz="24" w:space="0" w:color="auto"/>
              <w:bottom w:val="single" w:sz="8" w:space="0" w:color="auto"/>
              <w:right w:val="single" w:sz="24" w:space="0" w:color="auto"/>
            </w:tcBorders>
          </w:tcPr>
          <w:p w:rsidR="00B721B3" w:rsidRPr="001367CD" w:rsidRDefault="00B721B3" w:rsidP="00AA3A70">
            <w:pPr>
              <w:rPr>
                <w:b/>
                <w:bCs/>
                <w:sz w:val="20"/>
                <w:szCs w:val="20"/>
              </w:rPr>
            </w:pPr>
            <w:r w:rsidRPr="001367CD">
              <w:rPr>
                <w:b/>
                <w:bCs/>
                <w:sz w:val="20"/>
                <w:szCs w:val="20"/>
              </w:rPr>
              <w:t>Opatření ochrany lesa včetně doporučených technologií</w:t>
            </w:r>
          </w:p>
        </w:tc>
      </w:tr>
      <w:tr w:rsidR="00B721B3" w:rsidRPr="001367CD" w:rsidTr="00AA3A70">
        <w:trPr>
          <w:cantSplit/>
          <w:trHeight w:hRule="exact" w:val="6"/>
        </w:trPr>
        <w:tc>
          <w:tcPr>
            <w:tcW w:w="9007" w:type="dxa"/>
            <w:gridSpan w:val="11"/>
            <w:tcBorders>
              <w:top w:val="single" w:sz="8" w:space="0" w:color="auto"/>
              <w:left w:val="single" w:sz="12" w:space="0" w:color="auto"/>
              <w:bottom w:val="single" w:sz="8" w:space="0" w:color="auto"/>
              <w:right w:val="single" w:sz="24" w:space="0" w:color="auto"/>
            </w:tcBorders>
          </w:tcPr>
          <w:p w:rsidR="00B721B3" w:rsidRPr="001367CD" w:rsidRDefault="00B721B3" w:rsidP="00AA3A70">
            <w:pPr>
              <w:rPr>
                <w:b/>
                <w:bCs/>
                <w:sz w:val="20"/>
                <w:szCs w:val="20"/>
              </w:rPr>
            </w:pPr>
          </w:p>
        </w:tc>
      </w:tr>
      <w:tr w:rsidR="00B721B3" w:rsidRPr="001367CD" w:rsidTr="009E0C3B">
        <w:trPr>
          <w:cantSplit/>
          <w:trHeight w:val="331"/>
        </w:trPr>
        <w:tc>
          <w:tcPr>
            <w:tcW w:w="3052" w:type="dxa"/>
            <w:gridSpan w:val="5"/>
            <w:tcBorders>
              <w:top w:val="single" w:sz="8" w:space="0" w:color="auto"/>
              <w:left w:val="single" w:sz="24" w:space="0" w:color="auto"/>
              <w:bottom w:val="double" w:sz="4" w:space="0" w:color="auto"/>
              <w:right w:val="single" w:sz="12" w:space="0" w:color="auto"/>
            </w:tcBorders>
          </w:tcPr>
          <w:p w:rsidR="00B721B3" w:rsidRPr="001367CD" w:rsidRDefault="00B721B3" w:rsidP="00AA3A70">
            <w:pPr>
              <w:rPr>
                <w:bCs/>
                <w:sz w:val="20"/>
                <w:szCs w:val="20"/>
              </w:rPr>
            </w:pPr>
          </w:p>
        </w:tc>
        <w:tc>
          <w:tcPr>
            <w:tcW w:w="2977" w:type="dxa"/>
            <w:gridSpan w:val="4"/>
            <w:tcBorders>
              <w:top w:val="single" w:sz="8" w:space="0" w:color="auto"/>
              <w:left w:val="single" w:sz="12" w:space="0" w:color="auto"/>
              <w:bottom w:val="double" w:sz="12" w:space="0" w:color="auto"/>
              <w:right w:val="single" w:sz="12" w:space="0" w:color="auto"/>
            </w:tcBorders>
          </w:tcPr>
          <w:p w:rsidR="00B721B3" w:rsidRPr="001367CD" w:rsidRDefault="00B721B3" w:rsidP="00AA3A70">
            <w:pPr>
              <w:rPr>
                <w:bCs/>
                <w:sz w:val="20"/>
                <w:szCs w:val="20"/>
              </w:rPr>
            </w:pPr>
          </w:p>
        </w:tc>
        <w:tc>
          <w:tcPr>
            <w:tcW w:w="2978" w:type="dxa"/>
            <w:gridSpan w:val="2"/>
            <w:tcBorders>
              <w:top w:val="single" w:sz="8" w:space="0" w:color="auto"/>
              <w:left w:val="single" w:sz="12" w:space="0" w:color="auto"/>
              <w:bottom w:val="double" w:sz="12" w:space="0" w:color="auto"/>
              <w:right w:val="single" w:sz="24" w:space="0" w:color="auto"/>
            </w:tcBorders>
          </w:tcPr>
          <w:p w:rsidR="00B721B3" w:rsidRPr="001367CD" w:rsidRDefault="00B721B3" w:rsidP="00AA3A70">
            <w:pPr>
              <w:rPr>
                <w:bCs/>
                <w:sz w:val="20"/>
                <w:szCs w:val="20"/>
              </w:rPr>
            </w:pPr>
          </w:p>
        </w:tc>
      </w:tr>
      <w:tr w:rsidR="00B721B3" w:rsidRPr="001367CD" w:rsidTr="00AA3A70">
        <w:trPr>
          <w:cantSplit/>
          <w:trHeight w:val="231"/>
        </w:trPr>
        <w:tc>
          <w:tcPr>
            <w:tcW w:w="9007" w:type="dxa"/>
            <w:gridSpan w:val="11"/>
            <w:tcBorders>
              <w:top w:val="double" w:sz="12" w:space="0" w:color="auto"/>
              <w:left w:val="single" w:sz="24" w:space="0" w:color="auto"/>
              <w:bottom w:val="single" w:sz="12" w:space="0" w:color="auto"/>
              <w:right w:val="single" w:sz="24" w:space="0" w:color="auto"/>
            </w:tcBorders>
          </w:tcPr>
          <w:p w:rsidR="00B721B3" w:rsidRPr="001367CD" w:rsidRDefault="00B721B3" w:rsidP="00AA3A70">
            <w:pPr>
              <w:rPr>
                <w:b/>
                <w:bCs/>
                <w:sz w:val="20"/>
                <w:szCs w:val="20"/>
              </w:rPr>
            </w:pPr>
            <w:r w:rsidRPr="001367CD">
              <w:rPr>
                <w:b/>
                <w:bCs/>
                <w:sz w:val="20"/>
                <w:szCs w:val="20"/>
              </w:rPr>
              <w:t>Provádění nahodilých těžeb včetně doporučených technologií</w:t>
            </w:r>
          </w:p>
        </w:tc>
      </w:tr>
      <w:tr w:rsidR="00B721B3" w:rsidRPr="001367CD" w:rsidTr="00AA3A70">
        <w:trPr>
          <w:cantSplit/>
          <w:trHeight w:val="514"/>
        </w:trPr>
        <w:tc>
          <w:tcPr>
            <w:tcW w:w="3123" w:type="dxa"/>
            <w:gridSpan w:val="6"/>
            <w:tcBorders>
              <w:top w:val="single" w:sz="12" w:space="0" w:color="auto"/>
              <w:left w:val="single" w:sz="24" w:space="0" w:color="auto"/>
              <w:bottom w:val="double" w:sz="12" w:space="0" w:color="auto"/>
              <w:right w:val="single" w:sz="12" w:space="0" w:color="auto"/>
            </w:tcBorders>
          </w:tcPr>
          <w:p w:rsidR="00F94803" w:rsidRPr="00F94803" w:rsidRDefault="00F94803" w:rsidP="00F94803">
            <w:pPr>
              <w:rPr>
                <w:bCs/>
                <w:sz w:val="20"/>
                <w:szCs w:val="20"/>
              </w:rPr>
            </w:pPr>
            <w:r w:rsidRPr="00F94803">
              <w:rPr>
                <w:bCs/>
                <w:sz w:val="20"/>
                <w:szCs w:val="20"/>
              </w:rPr>
              <w:t>Vždy se souhlasem orgánu ochrany</w:t>
            </w:r>
          </w:p>
          <w:p w:rsidR="00B721B3" w:rsidRPr="001367CD" w:rsidRDefault="00F94803" w:rsidP="00F94803">
            <w:pPr>
              <w:rPr>
                <w:b/>
                <w:bCs/>
                <w:sz w:val="20"/>
                <w:szCs w:val="20"/>
              </w:rPr>
            </w:pPr>
            <w:r w:rsidRPr="00F94803">
              <w:rPr>
                <w:bCs/>
                <w:sz w:val="20"/>
                <w:szCs w:val="20"/>
              </w:rPr>
              <w:t>přírody.</w:t>
            </w:r>
          </w:p>
        </w:tc>
        <w:tc>
          <w:tcPr>
            <w:tcW w:w="2881" w:type="dxa"/>
            <w:gridSpan w:val="2"/>
            <w:tcBorders>
              <w:top w:val="single" w:sz="12" w:space="0" w:color="auto"/>
              <w:left w:val="single" w:sz="12" w:space="0" w:color="auto"/>
              <w:bottom w:val="double" w:sz="12" w:space="0" w:color="auto"/>
              <w:right w:val="single" w:sz="12" w:space="0" w:color="auto"/>
            </w:tcBorders>
          </w:tcPr>
          <w:p w:rsidR="00B721B3" w:rsidRPr="001367CD" w:rsidRDefault="00B721B3" w:rsidP="00AA3A70">
            <w:pPr>
              <w:rPr>
                <w:b/>
                <w:bCs/>
                <w:sz w:val="20"/>
                <w:szCs w:val="20"/>
              </w:rPr>
            </w:pPr>
          </w:p>
        </w:tc>
        <w:tc>
          <w:tcPr>
            <w:tcW w:w="3003" w:type="dxa"/>
            <w:gridSpan w:val="3"/>
            <w:tcBorders>
              <w:top w:val="single" w:sz="8" w:space="0" w:color="auto"/>
              <w:left w:val="single" w:sz="12" w:space="0" w:color="auto"/>
              <w:bottom w:val="double" w:sz="12" w:space="0" w:color="auto"/>
              <w:right w:val="single" w:sz="24" w:space="0" w:color="auto"/>
            </w:tcBorders>
          </w:tcPr>
          <w:p w:rsidR="00B721B3" w:rsidRPr="001367CD" w:rsidRDefault="00B721B3" w:rsidP="00AA3A70">
            <w:pPr>
              <w:rPr>
                <w:b/>
                <w:bCs/>
                <w:sz w:val="20"/>
                <w:szCs w:val="20"/>
              </w:rPr>
            </w:pPr>
          </w:p>
        </w:tc>
      </w:tr>
      <w:tr w:rsidR="00B721B3" w:rsidRPr="001367CD" w:rsidTr="00AA3A70">
        <w:trPr>
          <w:cantSplit/>
          <w:trHeight w:val="207"/>
        </w:trPr>
        <w:tc>
          <w:tcPr>
            <w:tcW w:w="9007" w:type="dxa"/>
            <w:gridSpan w:val="11"/>
            <w:tcBorders>
              <w:top w:val="double" w:sz="12" w:space="0" w:color="auto"/>
              <w:left w:val="single" w:sz="24" w:space="0" w:color="auto"/>
              <w:bottom w:val="single" w:sz="12" w:space="0" w:color="auto"/>
              <w:right w:val="single" w:sz="24" w:space="0" w:color="auto"/>
            </w:tcBorders>
          </w:tcPr>
          <w:p w:rsidR="00B721B3" w:rsidRPr="001367CD" w:rsidRDefault="00B721B3" w:rsidP="00AA3A70">
            <w:pPr>
              <w:rPr>
                <w:b/>
                <w:bCs/>
                <w:sz w:val="20"/>
                <w:szCs w:val="20"/>
              </w:rPr>
            </w:pPr>
            <w:r w:rsidRPr="001367CD">
              <w:rPr>
                <w:b/>
                <w:bCs/>
                <w:sz w:val="20"/>
                <w:szCs w:val="20"/>
              </w:rPr>
              <w:t>Poznámka</w:t>
            </w:r>
          </w:p>
        </w:tc>
      </w:tr>
      <w:tr w:rsidR="00B721B3" w:rsidRPr="001367CD" w:rsidTr="00AA3A70">
        <w:trPr>
          <w:cantSplit/>
          <w:trHeight w:val="527"/>
        </w:trPr>
        <w:tc>
          <w:tcPr>
            <w:tcW w:w="9007" w:type="dxa"/>
            <w:gridSpan w:val="11"/>
            <w:tcBorders>
              <w:top w:val="single" w:sz="12" w:space="0" w:color="auto"/>
              <w:left w:val="single" w:sz="24" w:space="0" w:color="auto"/>
              <w:bottom w:val="single" w:sz="24" w:space="0" w:color="auto"/>
              <w:right w:val="single" w:sz="24" w:space="0" w:color="auto"/>
            </w:tcBorders>
          </w:tcPr>
          <w:p w:rsidR="00B721B3" w:rsidRPr="001367CD" w:rsidRDefault="00B721B3" w:rsidP="00AA3A70">
            <w:pPr>
              <w:rPr>
                <w:sz w:val="20"/>
                <w:szCs w:val="20"/>
              </w:rPr>
            </w:pPr>
            <w:r w:rsidRPr="001367CD">
              <w:rPr>
                <w:sz w:val="20"/>
                <w:szCs w:val="20"/>
              </w:rPr>
              <w:t xml:space="preserve">Na vhodných místech ponechat zásobu mrtvého dřeva. </w:t>
            </w:r>
            <w:r w:rsidRPr="001367CD">
              <w:rPr>
                <w:bCs/>
                <w:sz w:val="20"/>
                <w:szCs w:val="20"/>
              </w:rPr>
              <w:t>Preference přibližování dřeva bez použití těžké techniky.</w:t>
            </w:r>
          </w:p>
        </w:tc>
      </w:tr>
    </w:tbl>
    <w:p w:rsidR="00B721B3" w:rsidRPr="005F0789" w:rsidRDefault="00B721B3" w:rsidP="00BD611C">
      <w:pPr>
        <w:rPr>
          <w:b/>
          <w:highlight w:val="yellow"/>
        </w:rPr>
      </w:pPr>
    </w:p>
    <w:tbl>
      <w:tblPr>
        <w:tblW w:w="0" w:type="auto"/>
        <w:tblBorders>
          <w:top w:val="single" w:sz="18" w:space="0" w:color="auto"/>
          <w:left w:val="single" w:sz="18" w:space="0" w:color="auto"/>
          <w:bottom w:val="single" w:sz="18" w:space="0" w:color="auto"/>
          <w:right w:val="single" w:sz="18" w:space="0" w:color="auto"/>
        </w:tblBorders>
        <w:tblLayout w:type="fixed"/>
        <w:tblCellMar>
          <w:left w:w="71" w:type="dxa"/>
          <w:right w:w="71" w:type="dxa"/>
        </w:tblCellMar>
        <w:tblLook w:val="0000"/>
      </w:tblPr>
      <w:tblGrid>
        <w:gridCol w:w="638"/>
        <w:gridCol w:w="142"/>
        <w:gridCol w:w="709"/>
        <w:gridCol w:w="11"/>
        <w:gridCol w:w="1552"/>
        <w:gridCol w:w="71"/>
        <w:gridCol w:w="1347"/>
        <w:gridCol w:w="1534"/>
        <w:gridCol w:w="25"/>
        <w:gridCol w:w="1476"/>
        <w:gridCol w:w="1502"/>
      </w:tblGrid>
      <w:tr w:rsidR="00BD611C" w:rsidRPr="005F0789" w:rsidTr="00BD611C">
        <w:trPr>
          <w:cantSplit/>
          <w:trHeight w:val="116"/>
        </w:trPr>
        <w:tc>
          <w:tcPr>
            <w:tcW w:w="1489" w:type="dxa"/>
            <w:gridSpan w:val="3"/>
            <w:tcBorders>
              <w:top w:val="single" w:sz="24" w:space="0" w:color="auto"/>
              <w:left w:val="single" w:sz="24" w:space="0" w:color="auto"/>
              <w:bottom w:val="single" w:sz="4" w:space="0" w:color="auto"/>
              <w:right w:val="single" w:sz="12" w:space="0" w:color="auto"/>
            </w:tcBorders>
          </w:tcPr>
          <w:p w:rsidR="00BD611C" w:rsidRPr="00F94803" w:rsidRDefault="00BD611C" w:rsidP="00BD611C">
            <w:pPr>
              <w:pStyle w:val="Nadpis6"/>
              <w:rPr>
                <w:bCs/>
                <w:i w:val="0"/>
                <w:iCs/>
                <w:sz w:val="20"/>
                <w:szCs w:val="20"/>
              </w:rPr>
            </w:pPr>
            <w:r w:rsidRPr="00F94803">
              <w:rPr>
                <w:bCs/>
                <w:i w:val="0"/>
                <w:iCs/>
                <w:sz w:val="20"/>
                <w:szCs w:val="20"/>
              </w:rPr>
              <w:t>Číslo směrnice</w:t>
            </w:r>
          </w:p>
        </w:tc>
        <w:tc>
          <w:tcPr>
            <w:tcW w:w="1563" w:type="dxa"/>
            <w:gridSpan w:val="2"/>
            <w:tcBorders>
              <w:top w:val="single" w:sz="24" w:space="0" w:color="auto"/>
              <w:left w:val="single" w:sz="12" w:space="0" w:color="auto"/>
              <w:bottom w:val="single" w:sz="4" w:space="0" w:color="auto"/>
              <w:right w:val="single" w:sz="12" w:space="0" w:color="auto"/>
            </w:tcBorders>
          </w:tcPr>
          <w:p w:rsidR="00BD611C" w:rsidRPr="00F94803" w:rsidRDefault="00BD611C" w:rsidP="00BD611C">
            <w:pPr>
              <w:pStyle w:val="Nadpis6"/>
              <w:rPr>
                <w:bCs/>
                <w:i w:val="0"/>
                <w:iCs/>
                <w:sz w:val="20"/>
                <w:szCs w:val="20"/>
              </w:rPr>
            </w:pPr>
            <w:r w:rsidRPr="00F94803">
              <w:rPr>
                <w:bCs/>
                <w:i w:val="0"/>
                <w:iCs/>
                <w:sz w:val="20"/>
                <w:szCs w:val="20"/>
              </w:rPr>
              <w:t>Kategorie lesa</w:t>
            </w:r>
          </w:p>
        </w:tc>
        <w:tc>
          <w:tcPr>
            <w:tcW w:w="5955" w:type="dxa"/>
            <w:gridSpan w:val="6"/>
            <w:tcBorders>
              <w:top w:val="single" w:sz="24" w:space="0" w:color="auto"/>
              <w:left w:val="single" w:sz="12" w:space="0" w:color="auto"/>
              <w:bottom w:val="single" w:sz="4" w:space="0" w:color="auto"/>
              <w:right w:val="single" w:sz="24" w:space="0" w:color="auto"/>
            </w:tcBorders>
          </w:tcPr>
          <w:p w:rsidR="00BD611C" w:rsidRPr="00F94803" w:rsidRDefault="00BD611C" w:rsidP="00BD611C">
            <w:pPr>
              <w:pStyle w:val="Nadpis6"/>
              <w:rPr>
                <w:bCs/>
                <w:i w:val="0"/>
                <w:iCs/>
                <w:sz w:val="20"/>
                <w:szCs w:val="20"/>
              </w:rPr>
            </w:pPr>
            <w:r w:rsidRPr="00F94803">
              <w:rPr>
                <w:bCs/>
                <w:i w:val="0"/>
                <w:iCs/>
                <w:sz w:val="20"/>
                <w:szCs w:val="20"/>
              </w:rPr>
              <w:t>Soubory lesních typů</w:t>
            </w:r>
          </w:p>
        </w:tc>
      </w:tr>
      <w:tr w:rsidR="00BD611C" w:rsidRPr="005F0789" w:rsidTr="00455140">
        <w:trPr>
          <w:cantSplit/>
          <w:trHeight w:val="271"/>
        </w:trPr>
        <w:tc>
          <w:tcPr>
            <w:tcW w:w="1489" w:type="dxa"/>
            <w:gridSpan w:val="3"/>
            <w:tcBorders>
              <w:top w:val="single" w:sz="4" w:space="0" w:color="auto"/>
              <w:left w:val="single" w:sz="24" w:space="0" w:color="auto"/>
              <w:bottom w:val="double" w:sz="12" w:space="0" w:color="auto"/>
              <w:right w:val="single" w:sz="12" w:space="0" w:color="auto"/>
            </w:tcBorders>
          </w:tcPr>
          <w:p w:rsidR="00BD611C" w:rsidRPr="00F94803" w:rsidRDefault="00030F01" w:rsidP="00BD611C">
            <w:pPr>
              <w:rPr>
                <w:bCs/>
                <w:sz w:val="20"/>
                <w:szCs w:val="20"/>
              </w:rPr>
            </w:pPr>
            <w:r w:rsidRPr="00F94803">
              <w:rPr>
                <w:bCs/>
                <w:sz w:val="20"/>
                <w:szCs w:val="20"/>
              </w:rPr>
              <w:t>2</w:t>
            </w:r>
          </w:p>
        </w:tc>
        <w:tc>
          <w:tcPr>
            <w:tcW w:w="1563" w:type="dxa"/>
            <w:gridSpan w:val="2"/>
            <w:tcBorders>
              <w:top w:val="single" w:sz="4" w:space="0" w:color="auto"/>
              <w:left w:val="single" w:sz="12" w:space="0" w:color="auto"/>
              <w:bottom w:val="double" w:sz="12" w:space="0" w:color="auto"/>
              <w:right w:val="single" w:sz="12" w:space="0" w:color="auto"/>
            </w:tcBorders>
          </w:tcPr>
          <w:p w:rsidR="00BD611C" w:rsidRPr="00F94803" w:rsidRDefault="00A47D06" w:rsidP="00BD611C">
            <w:pPr>
              <w:rPr>
                <w:bCs/>
                <w:sz w:val="20"/>
                <w:szCs w:val="20"/>
              </w:rPr>
            </w:pPr>
            <w:r w:rsidRPr="00F94803">
              <w:rPr>
                <w:bCs/>
                <w:sz w:val="20"/>
                <w:szCs w:val="20"/>
              </w:rPr>
              <w:t>H</w:t>
            </w:r>
            <w:r w:rsidR="00426CF9" w:rsidRPr="00F94803">
              <w:rPr>
                <w:bCs/>
                <w:sz w:val="20"/>
                <w:szCs w:val="20"/>
              </w:rPr>
              <w:t>ospodářský les</w:t>
            </w:r>
          </w:p>
        </w:tc>
        <w:tc>
          <w:tcPr>
            <w:tcW w:w="5955" w:type="dxa"/>
            <w:gridSpan w:val="6"/>
            <w:tcBorders>
              <w:top w:val="single" w:sz="4" w:space="0" w:color="auto"/>
              <w:left w:val="single" w:sz="12" w:space="0" w:color="auto"/>
              <w:bottom w:val="double" w:sz="12" w:space="0" w:color="auto"/>
              <w:right w:val="single" w:sz="24" w:space="0" w:color="auto"/>
            </w:tcBorders>
          </w:tcPr>
          <w:p w:rsidR="00BD611C" w:rsidRPr="00F94803" w:rsidRDefault="00030F01" w:rsidP="00DC2D43">
            <w:pPr>
              <w:rPr>
                <w:bCs/>
                <w:sz w:val="20"/>
                <w:szCs w:val="20"/>
              </w:rPr>
            </w:pPr>
            <w:r w:rsidRPr="00F94803">
              <w:rPr>
                <w:bCs/>
                <w:sz w:val="20"/>
                <w:szCs w:val="20"/>
              </w:rPr>
              <w:t>1C</w:t>
            </w:r>
          </w:p>
        </w:tc>
      </w:tr>
      <w:tr w:rsidR="00BD611C" w:rsidRPr="005F0789" w:rsidTr="00BD611C">
        <w:trPr>
          <w:cantSplit/>
          <w:trHeight w:val="244"/>
        </w:trPr>
        <w:tc>
          <w:tcPr>
            <w:tcW w:w="9007" w:type="dxa"/>
            <w:gridSpan w:val="11"/>
            <w:tcBorders>
              <w:top w:val="double" w:sz="12" w:space="0" w:color="auto"/>
              <w:left w:val="single" w:sz="24" w:space="0" w:color="auto"/>
              <w:bottom w:val="single" w:sz="4" w:space="0" w:color="auto"/>
              <w:right w:val="single" w:sz="24" w:space="0" w:color="auto"/>
            </w:tcBorders>
          </w:tcPr>
          <w:p w:rsidR="00BD611C" w:rsidRPr="00F94803" w:rsidRDefault="00BD611C" w:rsidP="00BD611C">
            <w:pPr>
              <w:rPr>
                <w:b/>
                <w:bCs/>
                <w:sz w:val="20"/>
                <w:szCs w:val="20"/>
              </w:rPr>
            </w:pPr>
            <w:r w:rsidRPr="00F94803">
              <w:rPr>
                <w:b/>
                <w:bCs/>
                <w:sz w:val="20"/>
                <w:szCs w:val="20"/>
              </w:rPr>
              <w:t>Předpokládaná cílová druhová skladba dřevin</w:t>
            </w:r>
          </w:p>
        </w:tc>
      </w:tr>
      <w:tr w:rsidR="00BD611C" w:rsidRPr="005F0789" w:rsidTr="00BD611C">
        <w:trPr>
          <w:cantSplit/>
          <w:trHeight w:val="185"/>
        </w:trPr>
        <w:tc>
          <w:tcPr>
            <w:tcW w:w="780" w:type="dxa"/>
            <w:gridSpan w:val="2"/>
            <w:tcBorders>
              <w:top w:val="single" w:sz="4" w:space="0" w:color="auto"/>
              <w:left w:val="single" w:sz="24" w:space="0" w:color="auto"/>
              <w:bottom w:val="single" w:sz="4" w:space="0" w:color="auto"/>
              <w:right w:val="single" w:sz="4" w:space="0" w:color="auto"/>
            </w:tcBorders>
          </w:tcPr>
          <w:p w:rsidR="00BD611C" w:rsidRPr="00F94803" w:rsidRDefault="00BD611C" w:rsidP="00BD611C">
            <w:pPr>
              <w:rPr>
                <w:b/>
                <w:bCs/>
                <w:sz w:val="20"/>
                <w:szCs w:val="20"/>
              </w:rPr>
            </w:pPr>
            <w:r w:rsidRPr="00F94803">
              <w:rPr>
                <w:b/>
                <w:bCs/>
                <w:sz w:val="20"/>
                <w:szCs w:val="20"/>
              </w:rPr>
              <w:t xml:space="preserve">SLT </w:t>
            </w:r>
          </w:p>
        </w:tc>
        <w:tc>
          <w:tcPr>
            <w:tcW w:w="8227" w:type="dxa"/>
            <w:gridSpan w:val="9"/>
            <w:tcBorders>
              <w:top w:val="single" w:sz="4" w:space="0" w:color="auto"/>
              <w:left w:val="single" w:sz="4" w:space="0" w:color="auto"/>
              <w:bottom w:val="single" w:sz="4" w:space="0" w:color="auto"/>
              <w:right w:val="single" w:sz="24" w:space="0" w:color="auto"/>
            </w:tcBorders>
          </w:tcPr>
          <w:p w:rsidR="00BD611C" w:rsidRPr="00F94803" w:rsidRDefault="00BD611C" w:rsidP="00BD611C">
            <w:pPr>
              <w:rPr>
                <w:b/>
                <w:bCs/>
                <w:sz w:val="20"/>
                <w:szCs w:val="20"/>
              </w:rPr>
            </w:pPr>
            <w:r w:rsidRPr="00F94803">
              <w:rPr>
                <w:b/>
                <w:bCs/>
                <w:sz w:val="20"/>
                <w:szCs w:val="20"/>
              </w:rPr>
              <w:t>Druhy dřevin a jejich orientační podíly v cílové druhové skladbě (%)</w:t>
            </w:r>
          </w:p>
        </w:tc>
      </w:tr>
      <w:tr w:rsidR="00BD611C" w:rsidRPr="005F0789" w:rsidTr="00004A4F">
        <w:trPr>
          <w:cantSplit/>
          <w:trHeight w:val="251"/>
        </w:trPr>
        <w:tc>
          <w:tcPr>
            <w:tcW w:w="780" w:type="dxa"/>
            <w:gridSpan w:val="2"/>
            <w:tcBorders>
              <w:top w:val="single" w:sz="4" w:space="0" w:color="auto"/>
              <w:left w:val="single" w:sz="24" w:space="0" w:color="auto"/>
              <w:bottom w:val="double" w:sz="12" w:space="0" w:color="auto"/>
              <w:right w:val="single" w:sz="4" w:space="0" w:color="auto"/>
            </w:tcBorders>
          </w:tcPr>
          <w:p w:rsidR="00914E6C" w:rsidRPr="00F94803" w:rsidRDefault="00BD611C" w:rsidP="00914E6C">
            <w:pPr>
              <w:rPr>
                <w:bCs/>
                <w:sz w:val="20"/>
                <w:szCs w:val="20"/>
              </w:rPr>
            </w:pPr>
            <w:r w:rsidRPr="00F94803">
              <w:rPr>
                <w:bCs/>
                <w:sz w:val="20"/>
                <w:szCs w:val="20"/>
              </w:rPr>
              <w:t>1</w:t>
            </w:r>
            <w:r w:rsidR="00004A4F">
              <w:rPr>
                <w:bCs/>
                <w:sz w:val="20"/>
                <w:szCs w:val="20"/>
              </w:rPr>
              <w:t>C</w:t>
            </w:r>
          </w:p>
        </w:tc>
        <w:tc>
          <w:tcPr>
            <w:tcW w:w="8227" w:type="dxa"/>
            <w:gridSpan w:val="9"/>
            <w:tcBorders>
              <w:top w:val="single" w:sz="4" w:space="0" w:color="auto"/>
              <w:left w:val="single" w:sz="4" w:space="0" w:color="auto"/>
              <w:bottom w:val="double" w:sz="12" w:space="0" w:color="auto"/>
              <w:right w:val="single" w:sz="24" w:space="0" w:color="auto"/>
            </w:tcBorders>
          </w:tcPr>
          <w:p w:rsidR="00914E6C" w:rsidRPr="00455140" w:rsidRDefault="00914E6C" w:rsidP="00BD611C">
            <w:pPr>
              <w:rPr>
                <w:snapToGrid w:val="0"/>
                <w:sz w:val="20"/>
                <w:szCs w:val="20"/>
              </w:rPr>
            </w:pPr>
            <w:r w:rsidRPr="00F94803">
              <w:rPr>
                <w:snapToGrid w:val="0"/>
                <w:sz w:val="20"/>
                <w:szCs w:val="20"/>
              </w:rPr>
              <w:t>DB (7-9), HB (+-1), LP (1-2), BRK (+-1)</w:t>
            </w:r>
          </w:p>
        </w:tc>
      </w:tr>
      <w:tr w:rsidR="00BD611C" w:rsidRPr="005F0789" w:rsidTr="00BD611C">
        <w:trPr>
          <w:cantSplit/>
          <w:trHeight w:val="195"/>
        </w:trPr>
        <w:tc>
          <w:tcPr>
            <w:tcW w:w="3052" w:type="dxa"/>
            <w:gridSpan w:val="5"/>
            <w:tcBorders>
              <w:top w:val="single" w:sz="4" w:space="0" w:color="auto"/>
              <w:left w:val="single" w:sz="24" w:space="0" w:color="auto"/>
              <w:bottom w:val="single" w:sz="8" w:space="0" w:color="auto"/>
              <w:right w:val="single" w:sz="12" w:space="0" w:color="auto"/>
            </w:tcBorders>
          </w:tcPr>
          <w:p w:rsidR="00BD611C" w:rsidRPr="00F94803" w:rsidRDefault="00BD611C" w:rsidP="00BD611C">
            <w:pPr>
              <w:rPr>
                <w:b/>
                <w:bCs/>
                <w:sz w:val="20"/>
                <w:szCs w:val="20"/>
              </w:rPr>
            </w:pPr>
            <w:r w:rsidRPr="00F94803">
              <w:rPr>
                <w:b/>
                <w:bCs/>
                <w:sz w:val="20"/>
                <w:szCs w:val="20"/>
              </w:rPr>
              <w:t>Porostní typ A</w:t>
            </w:r>
          </w:p>
        </w:tc>
        <w:tc>
          <w:tcPr>
            <w:tcW w:w="2977" w:type="dxa"/>
            <w:gridSpan w:val="4"/>
            <w:tcBorders>
              <w:top w:val="single" w:sz="4" w:space="0" w:color="auto"/>
              <w:left w:val="single" w:sz="12" w:space="0" w:color="auto"/>
              <w:bottom w:val="single" w:sz="8" w:space="0" w:color="auto"/>
              <w:right w:val="single" w:sz="12" w:space="0" w:color="auto"/>
            </w:tcBorders>
          </w:tcPr>
          <w:p w:rsidR="00BD611C" w:rsidRPr="00F94803" w:rsidRDefault="00BD611C" w:rsidP="00BD611C">
            <w:pPr>
              <w:rPr>
                <w:b/>
                <w:bCs/>
                <w:sz w:val="20"/>
                <w:szCs w:val="20"/>
              </w:rPr>
            </w:pPr>
            <w:r w:rsidRPr="00F94803">
              <w:rPr>
                <w:b/>
                <w:bCs/>
                <w:sz w:val="20"/>
                <w:szCs w:val="20"/>
              </w:rPr>
              <w:t>Porostní typ B</w:t>
            </w:r>
          </w:p>
        </w:tc>
        <w:tc>
          <w:tcPr>
            <w:tcW w:w="2978" w:type="dxa"/>
            <w:gridSpan w:val="2"/>
            <w:tcBorders>
              <w:top w:val="single" w:sz="4" w:space="0" w:color="auto"/>
              <w:left w:val="single" w:sz="12" w:space="0" w:color="auto"/>
              <w:bottom w:val="single" w:sz="8" w:space="0" w:color="auto"/>
              <w:right w:val="single" w:sz="24" w:space="0" w:color="auto"/>
            </w:tcBorders>
          </w:tcPr>
          <w:p w:rsidR="00BD611C" w:rsidRPr="00F94803" w:rsidRDefault="00BD611C" w:rsidP="00BD611C">
            <w:pPr>
              <w:rPr>
                <w:b/>
                <w:bCs/>
                <w:sz w:val="20"/>
                <w:szCs w:val="20"/>
              </w:rPr>
            </w:pPr>
          </w:p>
        </w:tc>
      </w:tr>
      <w:tr w:rsidR="00BD611C" w:rsidRPr="005F0789" w:rsidTr="00BD611C">
        <w:trPr>
          <w:cantSplit/>
          <w:trHeight w:val="504"/>
        </w:trPr>
        <w:tc>
          <w:tcPr>
            <w:tcW w:w="3052" w:type="dxa"/>
            <w:gridSpan w:val="5"/>
            <w:tcBorders>
              <w:top w:val="single" w:sz="8" w:space="0" w:color="auto"/>
              <w:left w:val="single" w:sz="24" w:space="0" w:color="auto"/>
              <w:bottom w:val="double" w:sz="12" w:space="0" w:color="auto"/>
              <w:right w:val="single" w:sz="12" w:space="0" w:color="auto"/>
            </w:tcBorders>
          </w:tcPr>
          <w:p w:rsidR="00BD611C" w:rsidRPr="00F94803" w:rsidRDefault="000A359B" w:rsidP="00BD611C">
            <w:pPr>
              <w:rPr>
                <w:bCs/>
                <w:sz w:val="20"/>
                <w:szCs w:val="20"/>
              </w:rPr>
            </w:pPr>
            <w:r w:rsidRPr="00F94803">
              <w:rPr>
                <w:bCs/>
                <w:sz w:val="20"/>
                <w:szCs w:val="20"/>
              </w:rPr>
              <w:t xml:space="preserve">s převahou dubu nebo </w:t>
            </w:r>
            <w:r w:rsidR="00997D77" w:rsidRPr="00F94803">
              <w:rPr>
                <w:bCs/>
                <w:sz w:val="20"/>
                <w:szCs w:val="20"/>
              </w:rPr>
              <w:t>dubovo - březový</w:t>
            </w:r>
          </w:p>
        </w:tc>
        <w:tc>
          <w:tcPr>
            <w:tcW w:w="2977" w:type="dxa"/>
            <w:gridSpan w:val="4"/>
            <w:tcBorders>
              <w:top w:val="single" w:sz="8" w:space="0" w:color="auto"/>
              <w:left w:val="single" w:sz="12" w:space="0" w:color="auto"/>
              <w:bottom w:val="double" w:sz="12" w:space="0" w:color="auto"/>
              <w:right w:val="single" w:sz="12" w:space="0" w:color="auto"/>
            </w:tcBorders>
          </w:tcPr>
          <w:p w:rsidR="00BD611C" w:rsidRPr="00F94803" w:rsidRDefault="000A359B" w:rsidP="00BD611C">
            <w:pPr>
              <w:rPr>
                <w:bCs/>
                <w:sz w:val="20"/>
                <w:szCs w:val="20"/>
              </w:rPr>
            </w:pPr>
            <w:r w:rsidRPr="00F94803">
              <w:rPr>
                <w:bCs/>
                <w:sz w:val="20"/>
                <w:szCs w:val="20"/>
              </w:rPr>
              <w:t>JV</w:t>
            </w:r>
          </w:p>
        </w:tc>
        <w:tc>
          <w:tcPr>
            <w:tcW w:w="2978" w:type="dxa"/>
            <w:gridSpan w:val="2"/>
            <w:tcBorders>
              <w:top w:val="single" w:sz="8" w:space="0" w:color="auto"/>
              <w:left w:val="single" w:sz="12" w:space="0" w:color="auto"/>
              <w:bottom w:val="double" w:sz="12" w:space="0" w:color="auto"/>
              <w:right w:val="single" w:sz="24" w:space="0" w:color="auto"/>
            </w:tcBorders>
          </w:tcPr>
          <w:p w:rsidR="00BD611C" w:rsidRPr="00F94803" w:rsidRDefault="000A359B" w:rsidP="00BD611C">
            <w:pPr>
              <w:rPr>
                <w:bCs/>
                <w:sz w:val="20"/>
                <w:szCs w:val="20"/>
              </w:rPr>
            </w:pPr>
            <w:r w:rsidRPr="00F94803">
              <w:rPr>
                <w:bCs/>
                <w:sz w:val="20"/>
                <w:szCs w:val="20"/>
              </w:rPr>
              <w:t>s převahou keřového patra</w:t>
            </w:r>
          </w:p>
        </w:tc>
      </w:tr>
      <w:tr w:rsidR="00BD611C" w:rsidRPr="005F0789" w:rsidTr="00BD611C">
        <w:trPr>
          <w:cantSplit/>
          <w:trHeight w:val="193"/>
        </w:trPr>
        <w:tc>
          <w:tcPr>
            <w:tcW w:w="9007" w:type="dxa"/>
            <w:gridSpan w:val="11"/>
            <w:tcBorders>
              <w:top w:val="single" w:sz="12" w:space="0" w:color="auto"/>
              <w:left w:val="single" w:sz="24" w:space="0" w:color="auto"/>
              <w:bottom w:val="single" w:sz="12" w:space="0" w:color="auto"/>
              <w:right w:val="single" w:sz="24" w:space="0" w:color="auto"/>
            </w:tcBorders>
          </w:tcPr>
          <w:p w:rsidR="00BD611C" w:rsidRPr="00F94803" w:rsidRDefault="00BD611C" w:rsidP="00BD611C">
            <w:pPr>
              <w:rPr>
                <w:b/>
                <w:bCs/>
                <w:sz w:val="20"/>
                <w:szCs w:val="20"/>
              </w:rPr>
            </w:pPr>
            <w:r w:rsidRPr="00F94803">
              <w:rPr>
                <w:b/>
                <w:bCs/>
                <w:sz w:val="20"/>
                <w:szCs w:val="20"/>
              </w:rPr>
              <w:t>Základní rozhodnutí</w:t>
            </w:r>
          </w:p>
        </w:tc>
      </w:tr>
      <w:tr w:rsidR="00BD611C" w:rsidRPr="005F0789" w:rsidTr="00BD611C">
        <w:trPr>
          <w:cantSplit/>
          <w:trHeight w:val="116"/>
        </w:trPr>
        <w:tc>
          <w:tcPr>
            <w:tcW w:w="3052" w:type="dxa"/>
            <w:gridSpan w:val="5"/>
            <w:tcBorders>
              <w:top w:val="single" w:sz="4" w:space="0" w:color="auto"/>
              <w:left w:val="single" w:sz="24" w:space="0" w:color="auto"/>
              <w:bottom w:val="single" w:sz="4" w:space="0" w:color="auto"/>
              <w:right w:val="single" w:sz="12" w:space="0" w:color="auto"/>
            </w:tcBorders>
          </w:tcPr>
          <w:p w:rsidR="00BD611C" w:rsidRPr="00F94803" w:rsidRDefault="00BD611C" w:rsidP="00BD611C">
            <w:pPr>
              <w:rPr>
                <w:b/>
                <w:bCs/>
                <w:sz w:val="20"/>
                <w:szCs w:val="20"/>
              </w:rPr>
            </w:pPr>
            <w:r w:rsidRPr="00F94803">
              <w:rPr>
                <w:b/>
                <w:bCs/>
                <w:sz w:val="20"/>
                <w:szCs w:val="20"/>
              </w:rPr>
              <w:t>Hospodářský způsob (forma)</w:t>
            </w:r>
          </w:p>
        </w:tc>
        <w:tc>
          <w:tcPr>
            <w:tcW w:w="2977" w:type="dxa"/>
            <w:gridSpan w:val="4"/>
            <w:tcBorders>
              <w:top w:val="single" w:sz="12" w:space="0" w:color="auto"/>
              <w:left w:val="single" w:sz="12" w:space="0" w:color="auto"/>
              <w:bottom w:val="single" w:sz="4" w:space="0" w:color="auto"/>
              <w:right w:val="single" w:sz="12" w:space="0" w:color="auto"/>
            </w:tcBorders>
          </w:tcPr>
          <w:p w:rsidR="00BD611C" w:rsidRPr="00F94803" w:rsidRDefault="00BD611C" w:rsidP="00BD611C">
            <w:pPr>
              <w:rPr>
                <w:b/>
                <w:bCs/>
                <w:sz w:val="20"/>
                <w:szCs w:val="20"/>
              </w:rPr>
            </w:pPr>
            <w:r w:rsidRPr="00F94803">
              <w:rPr>
                <w:b/>
                <w:bCs/>
                <w:sz w:val="20"/>
                <w:szCs w:val="20"/>
              </w:rPr>
              <w:t>Hospodářský způsob (forma)</w:t>
            </w:r>
          </w:p>
        </w:tc>
        <w:tc>
          <w:tcPr>
            <w:tcW w:w="2978" w:type="dxa"/>
            <w:gridSpan w:val="2"/>
            <w:tcBorders>
              <w:top w:val="single" w:sz="12" w:space="0" w:color="auto"/>
              <w:left w:val="single" w:sz="12" w:space="0" w:color="auto"/>
              <w:bottom w:val="single" w:sz="4" w:space="0" w:color="auto"/>
              <w:right w:val="single" w:sz="24" w:space="0" w:color="auto"/>
            </w:tcBorders>
          </w:tcPr>
          <w:p w:rsidR="00BD611C" w:rsidRPr="00F94803" w:rsidRDefault="00BD611C" w:rsidP="00BD611C">
            <w:pPr>
              <w:rPr>
                <w:b/>
                <w:bCs/>
                <w:sz w:val="20"/>
                <w:szCs w:val="20"/>
              </w:rPr>
            </w:pPr>
            <w:r w:rsidRPr="00F94803">
              <w:rPr>
                <w:b/>
                <w:bCs/>
                <w:sz w:val="20"/>
                <w:szCs w:val="20"/>
              </w:rPr>
              <w:t>Hospodářský způsob (forma)</w:t>
            </w:r>
          </w:p>
        </w:tc>
      </w:tr>
      <w:tr w:rsidR="00BD611C" w:rsidRPr="005F0789" w:rsidTr="00BD611C">
        <w:trPr>
          <w:cantSplit/>
          <w:trHeight w:val="363"/>
        </w:trPr>
        <w:tc>
          <w:tcPr>
            <w:tcW w:w="3052" w:type="dxa"/>
            <w:gridSpan w:val="5"/>
            <w:tcBorders>
              <w:top w:val="single" w:sz="4" w:space="0" w:color="auto"/>
              <w:left w:val="single" w:sz="24" w:space="0" w:color="auto"/>
              <w:bottom w:val="single" w:sz="12" w:space="0" w:color="auto"/>
              <w:right w:val="single" w:sz="12" w:space="0" w:color="auto"/>
            </w:tcBorders>
          </w:tcPr>
          <w:p w:rsidR="00BD611C" w:rsidRPr="00F94803" w:rsidRDefault="00CB5CE3" w:rsidP="00BD611C">
            <w:pPr>
              <w:rPr>
                <w:sz w:val="20"/>
                <w:szCs w:val="20"/>
              </w:rPr>
            </w:pPr>
            <w:r w:rsidRPr="00F94803">
              <w:rPr>
                <w:sz w:val="20"/>
                <w:szCs w:val="20"/>
              </w:rPr>
              <w:t>výběrný</w:t>
            </w:r>
          </w:p>
          <w:p w:rsidR="00BD611C" w:rsidRPr="00F94803" w:rsidRDefault="00BD611C" w:rsidP="00BD611C">
            <w:pPr>
              <w:rPr>
                <w:b/>
                <w:bCs/>
                <w:sz w:val="20"/>
                <w:szCs w:val="20"/>
              </w:rPr>
            </w:pPr>
          </w:p>
        </w:tc>
        <w:tc>
          <w:tcPr>
            <w:tcW w:w="2977" w:type="dxa"/>
            <w:gridSpan w:val="4"/>
            <w:tcBorders>
              <w:top w:val="single" w:sz="4" w:space="0" w:color="auto"/>
              <w:left w:val="single" w:sz="12" w:space="0" w:color="auto"/>
              <w:bottom w:val="single" w:sz="12" w:space="0" w:color="auto"/>
              <w:right w:val="single" w:sz="12" w:space="0" w:color="auto"/>
            </w:tcBorders>
          </w:tcPr>
          <w:p w:rsidR="00B04568" w:rsidRPr="00F94803" w:rsidRDefault="00B04568" w:rsidP="00B04568">
            <w:pPr>
              <w:rPr>
                <w:sz w:val="20"/>
                <w:szCs w:val="20"/>
              </w:rPr>
            </w:pPr>
            <w:r w:rsidRPr="00F94803">
              <w:rPr>
                <w:sz w:val="20"/>
                <w:szCs w:val="20"/>
              </w:rPr>
              <w:t>výběrný</w:t>
            </w:r>
          </w:p>
          <w:p w:rsidR="00BD611C" w:rsidRPr="00F94803" w:rsidRDefault="00BD611C" w:rsidP="00BD611C">
            <w:pPr>
              <w:rPr>
                <w:bCs/>
                <w:sz w:val="20"/>
                <w:szCs w:val="20"/>
              </w:rPr>
            </w:pPr>
          </w:p>
        </w:tc>
        <w:tc>
          <w:tcPr>
            <w:tcW w:w="2978" w:type="dxa"/>
            <w:gridSpan w:val="2"/>
            <w:tcBorders>
              <w:top w:val="single" w:sz="4" w:space="0" w:color="auto"/>
              <w:left w:val="single" w:sz="12" w:space="0" w:color="auto"/>
              <w:bottom w:val="single" w:sz="12" w:space="0" w:color="auto"/>
              <w:right w:val="single" w:sz="24" w:space="0" w:color="auto"/>
            </w:tcBorders>
          </w:tcPr>
          <w:p w:rsidR="00BD611C" w:rsidRPr="00F94803" w:rsidRDefault="009B041A" w:rsidP="00BD611C">
            <w:pPr>
              <w:rPr>
                <w:bCs/>
                <w:sz w:val="20"/>
                <w:szCs w:val="20"/>
              </w:rPr>
            </w:pPr>
            <w:r>
              <w:rPr>
                <w:bCs/>
                <w:sz w:val="20"/>
                <w:szCs w:val="20"/>
              </w:rPr>
              <w:t>p</w:t>
            </w:r>
            <w:r w:rsidR="00655331" w:rsidRPr="00655331">
              <w:rPr>
                <w:bCs/>
                <w:sz w:val="20"/>
                <w:szCs w:val="20"/>
              </w:rPr>
              <w:t>onechat zatím přirozenému vývoji</w:t>
            </w:r>
            <w:r w:rsidR="00655331" w:rsidRPr="00F94803">
              <w:rPr>
                <w:bCs/>
                <w:sz w:val="20"/>
                <w:szCs w:val="20"/>
              </w:rPr>
              <w:t xml:space="preserve"> </w:t>
            </w:r>
          </w:p>
        </w:tc>
      </w:tr>
      <w:tr w:rsidR="00BD611C" w:rsidRPr="005F0789" w:rsidTr="00BD611C">
        <w:trPr>
          <w:cantSplit/>
          <w:trHeight w:val="206"/>
        </w:trPr>
        <w:tc>
          <w:tcPr>
            <w:tcW w:w="1500" w:type="dxa"/>
            <w:gridSpan w:val="4"/>
            <w:tcBorders>
              <w:top w:val="single" w:sz="12" w:space="0" w:color="auto"/>
              <w:left w:val="single" w:sz="24" w:space="0" w:color="auto"/>
              <w:bottom w:val="single" w:sz="4" w:space="0" w:color="auto"/>
              <w:right w:val="single" w:sz="8" w:space="0" w:color="auto"/>
            </w:tcBorders>
          </w:tcPr>
          <w:p w:rsidR="00BD611C" w:rsidRPr="00F94803" w:rsidRDefault="00BD611C" w:rsidP="00BD611C">
            <w:pPr>
              <w:rPr>
                <w:b/>
                <w:bCs/>
                <w:sz w:val="20"/>
                <w:szCs w:val="20"/>
              </w:rPr>
            </w:pPr>
            <w:r w:rsidRPr="00F94803">
              <w:rPr>
                <w:b/>
                <w:bCs/>
                <w:sz w:val="20"/>
                <w:szCs w:val="20"/>
              </w:rPr>
              <w:t>Obmýtí</w:t>
            </w:r>
          </w:p>
        </w:tc>
        <w:tc>
          <w:tcPr>
            <w:tcW w:w="1552" w:type="dxa"/>
            <w:tcBorders>
              <w:top w:val="single" w:sz="12" w:space="0" w:color="auto"/>
              <w:left w:val="single" w:sz="8" w:space="0" w:color="auto"/>
              <w:bottom w:val="single" w:sz="4" w:space="0" w:color="auto"/>
              <w:right w:val="single" w:sz="12" w:space="0" w:color="auto"/>
            </w:tcBorders>
          </w:tcPr>
          <w:p w:rsidR="00BD611C" w:rsidRPr="00F94803" w:rsidRDefault="00BD611C" w:rsidP="00BD611C">
            <w:pPr>
              <w:rPr>
                <w:b/>
                <w:bCs/>
                <w:sz w:val="20"/>
                <w:szCs w:val="20"/>
              </w:rPr>
            </w:pPr>
            <w:r w:rsidRPr="00F94803">
              <w:rPr>
                <w:b/>
                <w:bCs/>
                <w:sz w:val="20"/>
                <w:szCs w:val="20"/>
              </w:rPr>
              <w:t>Obnovní doba</w:t>
            </w:r>
          </w:p>
        </w:tc>
        <w:tc>
          <w:tcPr>
            <w:tcW w:w="1418" w:type="dxa"/>
            <w:gridSpan w:val="2"/>
            <w:tcBorders>
              <w:top w:val="single" w:sz="12" w:space="0" w:color="auto"/>
              <w:left w:val="single" w:sz="12" w:space="0" w:color="auto"/>
              <w:bottom w:val="single" w:sz="4" w:space="0" w:color="auto"/>
              <w:right w:val="single" w:sz="8" w:space="0" w:color="auto"/>
            </w:tcBorders>
          </w:tcPr>
          <w:p w:rsidR="00BD611C" w:rsidRPr="00F94803" w:rsidRDefault="00BD611C" w:rsidP="00BD611C">
            <w:pPr>
              <w:rPr>
                <w:b/>
                <w:bCs/>
                <w:sz w:val="20"/>
                <w:szCs w:val="20"/>
              </w:rPr>
            </w:pPr>
            <w:r w:rsidRPr="00F94803">
              <w:rPr>
                <w:b/>
                <w:bCs/>
                <w:sz w:val="20"/>
                <w:szCs w:val="20"/>
              </w:rPr>
              <w:t>Obmýtí</w:t>
            </w:r>
          </w:p>
        </w:tc>
        <w:tc>
          <w:tcPr>
            <w:tcW w:w="1559" w:type="dxa"/>
            <w:gridSpan w:val="2"/>
            <w:tcBorders>
              <w:top w:val="single" w:sz="12" w:space="0" w:color="auto"/>
              <w:left w:val="single" w:sz="8" w:space="0" w:color="auto"/>
              <w:bottom w:val="single" w:sz="4" w:space="0" w:color="auto"/>
              <w:right w:val="single" w:sz="12" w:space="0" w:color="auto"/>
            </w:tcBorders>
          </w:tcPr>
          <w:p w:rsidR="00BD611C" w:rsidRPr="00F94803" w:rsidRDefault="00BD611C" w:rsidP="00BD611C">
            <w:pPr>
              <w:rPr>
                <w:b/>
                <w:bCs/>
                <w:sz w:val="20"/>
                <w:szCs w:val="20"/>
              </w:rPr>
            </w:pPr>
            <w:r w:rsidRPr="00F94803">
              <w:rPr>
                <w:b/>
                <w:bCs/>
                <w:sz w:val="20"/>
                <w:szCs w:val="20"/>
              </w:rPr>
              <w:t>Obnovní doba</w:t>
            </w:r>
          </w:p>
        </w:tc>
        <w:tc>
          <w:tcPr>
            <w:tcW w:w="1476" w:type="dxa"/>
            <w:tcBorders>
              <w:top w:val="single" w:sz="12" w:space="0" w:color="auto"/>
              <w:left w:val="single" w:sz="12" w:space="0" w:color="auto"/>
              <w:bottom w:val="single" w:sz="4" w:space="0" w:color="auto"/>
              <w:right w:val="single" w:sz="8" w:space="0" w:color="auto"/>
            </w:tcBorders>
          </w:tcPr>
          <w:p w:rsidR="00BD611C" w:rsidRPr="00F94803" w:rsidRDefault="00BD611C" w:rsidP="00BD611C">
            <w:pPr>
              <w:rPr>
                <w:b/>
                <w:bCs/>
                <w:sz w:val="20"/>
                <w:szCs w:val="20"/>
              </w:rPr>
            </w:pPr>
            <w:r w:rsidRPr="00F94803">
              <w:rPr>
                <w:b/>
                <w:bCs/>
                <w:sz w:val="20"/>
                <w:szCs w:val="20"/>
              </w:rPr>
              <w:t>Obmýtí</w:t>
            </w:r>
          </w:p>
        </w:tc>
        <w:tc>
          <w:tcPr>
            <w:tcW w:w="1502" w:type="dxa"/>
            <w:tcBorders>
              <w:top w:val="single" w:sz="12" w:space="0" w:color="auto"/>
              <w:left w:val="single" w:sz="8" w:space="0" w:color="auto"/>
              <w:bottom w:val="single" w:sz="4" w:space="0" w:color="auto"/>
              <w:right w:val="single" w:sz="24" w:space="0" w:color="auto"/>
            </w:tcBorders>
          </w:tcPr>
          <w:p w:rsidR="00BD611C" w:rsidRPr="00F94803" w:rsidRDefault="00BD611C" w:rsidP="00BD611C">
            <w:pPr>
              <w:rPr>
                <w:b/>
                <w:bCs/>
                <w:sz w:val="20"/>
                <w:szCs w:val="20"/>
              </w:rPr>
            </w:pPr>
            <w:r w:rsidRPr="00F94803">
              <w:rPr>
                <w:b/>
                <w:bCs/>
                <w:sz w:val="20"/>
                <w:szCs w:val="20"/>
              </w:rPr>
              <w:t>Obnovní doba</w:t>
            </w:r>
          </w:p>
        </w:tc>
      </w:tr>
      <w:tr w:rsidR="00B04568" w:rsidRPr="005F0789" w:rsidTr="00BD611C">
        <w:trPr>
          <w:cantSplit/>
          <w:trHeight w:val="373"/>
        </w:trPr>
        <w:tc>
          <w:tcPr>
            <w:tcW w:w="1500" w:type="dxa"/>
            <w:gridSpan w:val="4"/>
            <w:tcBorders>
              <w:top w:val="single" w:sz="4" w:space="0" w:color="auto"/>
              <w:left w:val="single" w:sz="24" w:space="0" w:color="auto"/>
              <w:bottom w:val="single" w:sz="8" w:space="0" w:color="auto"/>
              <w:right w:val="single" w:sz="8" w:space="0" w:color="auto"/>
            </w:tcBorders>
          </w:tcPr>
          <w:p w:rsidR="00B04568" w:rsidRPr="00F94803" w:rsidRDefault="00B04568" w:rsidP="00BD611C">
            <w:pPr>
              <w:rPr>
                <w:bCs/>
                <w:sz w:val="20"/>
                <w:szCs w:val="20"/>
              </w:rPr>
            </w:pPr>
            <w:r w:rsidRPr="00F94803">
              <w:rPr>
                <w:bCs/>
                <w:sz w:val="20"/>
                <w:szCs w:val="20"/>
              </w:rPr>
              <w:t>DB - fyzický věk</w:t>
            </w:r>
            <w:r w:rsidR="006812F5" w:rsidRPr="00F94803">
              <w:rPr>
                <w:bCs/>
                <w:sz w:val="20"/>
                <w:szCs w:val="20"/>
              </w:rPr>
              <w:t>;</w:t>
            </w:r>
          </w:p>
          <w:p w:rsidR="00B04568" w:rsidRPr="00F94803" w:rsidRDefault="006812F5" w:rsidP="00BD611C">
            <w:pPr>
              <w:rPr>
                <w:bCs/>
                <w:sz w:val="20"/>
                <w:szCs w:val="20"/>
              </w:rPr>
            </w:pPr>
            <w:r w:rsidRPr="00F94803">
              <w:rPr>
                <w:bCs/>
                <w:sz w:val="20"/>
                <w:szCs w:val="20"/>
              </w:rPr>
              <w:t>o</w:t>
            </w:r>
            <w:r w:rsidR="00B04568" w:rsidRPr="00F94803">
              <w:rPr>
                <w:bCs/>
                <w:sz w:val="20"/>
                <w:szCs w:val="20"/>
              </w:rPr>
              <w:t>statní: 80</w:t>
            </w:r>
          </w:p>
        </w:tc>
        <w:tc>
          <w:tcPr>
            <w:tcW w:w="1552" w:type="dxa"/>
            <w:tcBorders>
              <w:top w:val="single" w:sz="4" w:space="0" w:color="auto"/>
              <w:left w:val="single" w:sz="8" w:space="0" w:color="auto"/>
              <w:bottom w:val="single" w:sz="8" w:space="0" w:color="auto"/>
              <w:right w:val="single" w:sz="12" w:space="0" w:color="auto"/>
            </w:tcBorders>
          </w:tcPr>
          <w:p w:rsidR="00B04568" w:rsidRPr="00F94803" w:rsidRDefault="00B04568" w:rsidP="00CB5CE3">
            <w:pPr>
              <w:rPr>
                <w:bCs/>
                <w:sz w:val="20"/>
                <w:szCs w:val="20"/>
              </w:rPr>
            </w:pPr>
            <w:r w:rsidRPr="00F94803">
              <w:rPr>
                <w:bCs/>
                <w:sz w:val="20"/>
                <w:szCs w:val="20"/>
              </w:rPr>
              <w:t>nepřetržitá</w:t>
            </w:r>
          </w:p>
        </w:tc>
        <w:tc>
          <w:tcPr>
            <w:tcW w:w="1418" w:type="dxa"/>
            <w:gridSpan w:val="2"/>
            <w:tcBorders>
              <w:top w:val="single" w:sz="4" w:space="0" w:color="auto"/>
              <w:left w:val="single" w:sz="12" w:space="0" w:color="auto"/>
              <w:bottom w:val="single" w:sz="8" w:space="0" w:color="auto"/>
              <w:right w:val="single" w:sz="8" w:space="0" w:color="auto"/>
            </w:tcBorders>
          </w:tcPr>
          <w:p w:rsidR="00B04568" w:rsidRPr="00F94803" w:rsidRDefault="00F94803" w:rsidP="003B7BE0">
            <w:pPr>
              <w:rPr>
                <w:bCs/>
                <w:sz w:val="20"/>
                <w:szCs w:val="20"/>
              </w:rPr>
            </w:pPr>
            <w:r w:rsidRPr="00F94803">
              <w:rPr>
                <w:bCs/>
                <w:sz w:val="20"/>
                <w:szCs w:val="20"/>
              </w:rPr>
              <w:t>postupná rekonstrukce porostů</w:t>
            </w:r>
          </w:p>
        </w:tc>
        <w:tc>
          <w:tcPr>
            <w:tcW w:w="1559" w:type="dxa"/>
            <w:gridSpan w:val="2"/>
            <w:tcBorders>
              <w:top w:val="single" w:sz="4" w:space="0" w:color="auto"/>
              <w:left w:val="single" w:sz="8" w:space="0" w:color="auto"/>
              <w:bottom w:val="single" w:sz="8" w:space="0" w:color="auto"/>
              <w:right w:val="single" w:sz="12" w:space="0" w:color="auto"/>
            </w:tcBorders>
          </w:tcPr>
          <w:p w:rsidR="00B04568" w:rsidRPr="00F94803" w:rsidRDefault="00B04568" w:rsidP="003B7BE0">
            <w:pPr>
              <w:rPr>
                <w:bCs/>
                <w:sz w:val="20"/>
                <w:szCs w:val="20"/>
              </w:rPr>
            </w:pPr>
          </w:p>
        </w:tc>
        <w:tc>
          <w:tcPr>
            <w:tcW w:w="1476" w:type="dxa"/>
            <w:tcBorders>
              <w:top w:val="single" w:sz="4" w:space="0" w:color="auto"/>
              <w:left w:val="single" w:sz="12" w:space="0" w:color="auto"/>
              <w:bottom w:val="single" w:sz="8" w:space="0" w:color="auto"/>
              <w:right w:val="single" w:sz="8" w:space="0" w:color="auto"/>
            </w:tcBorders>
          </w:tcPr>
          <w:p w:rsidR="00B04568" w:rsidRPr="00F94803" w:rsidRDefault="00B04568" w:rsidP="003B7BE0">
            <w:pPr>
              <w:rPr>
                <w:bCs/>
                <w:sz w:val="20"/>
                <w:szCs w:val="20"/>
              </w:rPr>
            </w:pPr>
          </w:p>
        </w:tc>
        <w:tc>
          <w:tcPr>
            <w:tcW w:w="1502" w:type="dxa"/>
            <w:tcBorders>
              <w:top w:val="single" w:sz="4" w:space="0" w:color="auto"/>
              <w:left w:val="single" w:sz="8" w:space="0" w:color="auto"/>
              <w:bottom w:val="single" w:sz="8" w:space="0" w:color="auto"/>
              <w:right w:val="single" w:sz="24" w:space="0" w:color="auto"/>
            </w:tcBorders>
          </w:tcPr>
          <w:p w:rsidR="00B04568" w:rsidRPr="00F94803" w:rsidRDefault="00B04568" w:rsidP="003B7BE0">
            <w:pPr>
              <w:rPr>
                <w:bCs/>
                <w:sz w:val="20"/>
                <w:szCs w:val="20"/>
              </w:rPr>
            </w:pPr>
          </w:p>
        </w:tc>
      </w:tr>
      <w:tr w:rsidR="00BD611C" w:rsidRPr="005F0789" w:rsidTr="00BD611C">
        <w:trPr>
          <w:cantSplit/>
          <w:trHeight w:val="165"/>
        </w:trPr>
        <w:tc>
          <w:tcPr>
            <w:tcW w:w="9007" w:type="dxa"/>
            <w:gridSpan w:val="11"/>
            <w:tcBorders>
              <w:top w:val="double" w:sz="12" w:space="0" w:color="auto"/>
              <w:left w:val="single" w:sz="24" w:space="0" w:color="auto"/>
              <w:bottom w:val="single" w:sz="8" w:space="0" w:color="auto"/>
              <w:right w:val="single" w:sz="24" w:space="0" w:color="auto"/>
            </w:tcBorders>
          </w:tcPr>
          <w:p w:rsidR="00BD611C" w:rsidRPr="00F94803" w:rsidRDefault="00BD611C" w:rsidP="00BD611C">
            <w:pPr>
              <w:rPr>
                <w:b/>
                <w:bCs/>
                <w:sz w:val="20"/>
                <w:szCs w:val="20"/>
              </w:rPr>
            </w:pPr>
            <w:r w:rsidRPr="00F94803">
              <w:rPr>
                <w:b/>
                <w:bCs/>
                <w:sz w:val="20"/>
                <w:szCs w:val="20"/>
              </w:rPr>
              <w:t>Dlouhodobý cíl péče o lesní porosty</w:t>
            </w:r>
          </w:p>
        </w:tc>
      </w:tr>
      <w:tr w:rsidR="00BD611C" w:rsidRPr="005F0789" w:rsidTr="00BD611C">
        <w:trPr>
          <w:cantSplit/>
          <w:trHeight w:val="572"/>
        </w:trPr>
        <w:tc>
          <w:tcPr>
            <w:tcW w:w="3052" w:type="dxa"/>
            <w:gridSpan w:val="5"/>
            <w:tcBorders>
              <w:top w:val="single" w:sz="12" w:space="0" w:color="auto"/>
              <w:left w:val="single" w:sz="24" w:space="0" w:color="auto"/>
              <w:bottom w:val="double" w:sz="12" w:space="0" w:color="auto"/>
              <w:right w:val="single" w:sz="12" w:space="0" w:color="auto"/>
            </w:tcBorders>
          </w:tcPr>
          <w:p w:rsidR="00BD611C" w:rsidRPr="00F94803" w:rsidRDefault="00D34A1C" w:rsidP="00BD611C">
            <w:pPr>
              <w:rPr>
                <w:bCs/>
                <w:sz w:val="20"/>
                <w:szCs w:val="20"/>
              </w:rPr>
            </w:pPr>
            <w:r w:rsidRPr="00F94803">
              <w:rPr>
                <w:color w:val="000000"/>
                <w:sz w:val="20"/>
                <w:szCs w:val="20"/>
              </w:rPr>
              <w:t>Vytvoření vertikálně diferencovaného porostu přirozeného druhového složení.</w:t>
            </w:r>
          </w:p>
        </w:tc>
        <w:tc>
          <w:tcPr>
            <w:tcW w:w="2977" w:type="dxa"/>
            <w:gridSpan w:val="4"/>
            <w:tcBorders>
              <w:top w:val="single" w:sz="12" w:space="0" w:color="auto"/>
              <w:left w:val="nil"/>
              <w:bottom w:val="double" w:sz="12" w:space="0" w:color="auto"/>
              <w:right w:val="single" w:sz="12" w:space="0" w:color="auto"/>
            </w:tcBorders>
          </w:tcPr>
          <w:p w:rsidR="00F94803" w:rsidRPr="00F94803" w:rsidRDefault="00F94803" w:rsidP="00F94803">
            <w:pPr>
              <w:suppressAutoHyphens w:val="0"/>
              <w:autoSpaceDE w:val="0"/>
              <w:autoSpaceDN w:val="0"/>
              <w:adjustRightInd w:val="0"/>
              <w:rPr>
                <w:rFonts w:eastAsiaTheme="minorHAnsi"/>
                <w:sz w:val="20"/>
                <w:szCs w:val="20"/>
                <w:lang w:eastAsia="en-US"/>
              </w:rPr>
            </w:pPr>
            <w:r w:rsidRPr="00F94803">
              <w:rPr>
                <w:rFonts w:eastAsiaTheme="minorHAnsi"/>
                <w:sz w:val="20"/>
                <w:szCs w:val="20"/>
                <w:lang w:eastAsia="en-US"/>
              </w:rPr>
              <w:t>Postupné náhrada za dřeviny</w:t>
            </w:r>
          </w:p>
          <w:p w:rsidR="00BD611C" w:rsidRPr="00F94803" w:rsidRDefault="00F94803" w:rsidP="00F94803">
            <w:pPr>
              <w:rPr>
                <w:b/>
                <w:bCs/>
                <w:sz w:val="20"/>
                <w:szCs w:val="20"/>
              </w:rPr>
            </w:pPr>
            <w:r w:rsidRPr="00F94803">
              <w:rPr>
                <w:rFonts w:eastAsiaTheme="minorHAnsi"/>
                <w:sz w:val="20"/>
                <w:szCs w:val="20"/>
                <w:lang w:eastAsia="en-US"/>
              </w:rPr>
              <w:t>dle SLT.</w:t>
            </w:r>
          </w:p>
        </w:tc>
        <w:tc>
          <w:tcPr>
            <w:tcW w:w="2978" w:type="dxa"/>
            <w:gridSpan w:val="2"/>
            <w:tcBorders>
              <w:top w:val="single" w:sz="12" w:space="0" w:color="auto"/>
              <w:left w:val="nil"/>
              <w:bottom w:val="double" w:sz="12" w:space="0" w:color="auto"/>
              <w:right w:val="single" w:sz="24" w:space="0" w:color="auto"/>
            </w:tcBorders>
          </w:tcPr>
          <w:p w:rsidR="00BD611C" w:rsidRPr="00F94803" w:rsidRDefault="00BD611C" w:rsidP="00B04568">
            <w:pPr>
              <w:rPr>
                <w:b/>
                <w:bCs/>
                <w:sz w:val="20"/>
                <w:szCs w:val="20"/>
              </w:rPr>
            </w:pPr>
          </w:p>
        </w:tc>
      </w:tr>
      <w:tr w:rsidR="00BD611C" w:rsidRPr="005F0789" w:rsidTr="00BD611C">
        <w:trPr>
          <w:cantSplit/>
          <w:trHeight w:val="139"/>
        </w:trPr>
        <w:tc>
          <w:tcPr>
            <w:tcW w:w="9007" w:type="dxa"/>
            <w:gridSpan w:val="11"/>
            <w:tcBorders>
              <w:top w:val="double" w:sz="12" w:space="0" w:color="auto"/>
              <w:left w:val="single" w:sz="24" w:space="0" w:color="auto"/>
              <w:bottom w:val="single" w:sz="8" w:space="0" w:color="auto"/>
              <w:right w:val="single" w:sz="24" w:space="0" w:color="auto"/>
            </w:tcBorders>
          </w:tcPr>
          <w:p w:rsidR="00BD611C" w:rsidRPr="00F94803" w:rsidRDefault="00BD611C" w:rsidP="00BD611C">
            <w:pPr>
              <w:rPr>
                <w:b/>
                <w:bCs/>
                <w:sz w:val="20"/>
                <w:szCs w:val="20"/>
              </w:rPr>
            </w:pPr>
            <w:r w:rsidRPr="00F94803">
              <w:rPr>
                <w:b/>
                <w:bCs/>
                <w:sz w:val="20"/>
                <w:szCs w:val="20"/>
              </w:rPr>
              <w:t>Způsob obnovy a obnovní postup, včetně doporučených technologií</w:t>
            </w:r>
          </w:p>
        </w:tc>
      </w:tr>
      <w:tr w:rsidR="00BD611C" w:rsidRPr="005F0789" w:rsidTr="00BD611C">
        <w:trPr>
          <w:cantSplit/>
          <w:trHeight w:val="617"/>
        </w:trPr>
        <w:tc>
          <w:tcPr>
            <w:tcW w:w="3052" w:type="dxa"/>
            <w:gridSpan w:val="5"/>
            <w:tcBorders>
              <w:top w:val="single" w:sz="12" w:space="0" w:color="auto"/>
              <w:left w:val="single" w:sz="24" w:space="0" w:color="auto"/>
              <w:bottom w:val="single" w:sz="8" w:space="0" w:color="auto"/>
              <w:right w:val="single" w:sz="12" w:space="0" w:color="auto"/>
            </w:tcBorders>
          </w:tcPr>
          <w:p w:rsidR="00BD611C" w:rsidRPr="00F94803" w:rsidRDefault="00D34A1C" w:rsidP="00455140">
            <w:pPr>
              <w:rPr>
                <w:b/>
                <w:bCs/>
                <w:sz w:val="20"/>
                <w:szCs w:val="20"/>
              </w:rPr>
            </w:pPr>
            <w:r w:rsidRPr="00F94803">
              <w:rPr>
                <w:sz w:val="20"/>
                <w:szCs w:val="20"/>
              </w:rPr>
              <w:t>Využívat a upřednostňovat přirozené</w:t>
            </w:r>
            <w:r w:rsidR="00455140">
              <w:rPr>
                <w:sz w:val="20"/>
                <w:szCs w:val="20"/>
              </w:rPr>
              <w:t xml:space="preserve"> </w:t>
            </w:r>
            <w:r w:rsidRPr="00F94803">
              <w:rPr>
                <w:sz w:val="20"/>
                <w:szCs w:val="20"/>
              </w:rPr>
              <w:t>zmlazení. Doplňovat sadbou dle SLT.</w:t>
            </w:r>
          </w:p>
        </w:tc>
        <w:tc>
          <w:tcPr>
            <w:tcW w:w="2977" w:type="dxa"/>
            <w:gridSpan w:val="4"/>
            <w:tcBorders>
              <w:top w:val="single" w:sz="12" w:space="0" w:color="auto"/>
              <w:left w:val="single" w:sz="12" w:space="0" w:color="auto"/>
              <w:bottom w:val="double" w:sz="12" w:space="0" w:color="auto"/>
              <w:right w:val="single" w:sz="12" w:space="0" w:color="auto"/>
            </w:tcBorders>
          </w:tcPr>
          <w:p w:rsidR="00BD611C" w:rsidRPr="00F94803" w:rsidRDefault="00D34A1C" w:rsidP="00455140">
            <w:pPr>
              <w:rPr>
                <w:b/>
                <w:bCs/>
                <w:sz w:val="20"/>
                <w:szCs w:val="20"/>
              </w:rPr>
            </w:pPr>
            <w:r w:rsidRPr="00F94803">
              <w:rPr>
                <w:bCs/>
                <w:sz w:val="20"/>
                <w:szCs w:val="20"/>
              </w:rPr>
              <w:t>Využívat a upřednostňovat přirozené</w:t>
            </w:r>
            <w:r w:rsidR="00455140">
              <w:rPr>
                <w:bCs/>
                <w:sz w:val="20"/>
                <w:szCs w:val="20"/>
              </w:rPr>
              <w:t xml:space="preserve"> </w:t>
            </w:r>
            <w:r w:rsidRPr="00F94803">
              <w:rPr>
                <w:bCs/>
                <w:sz w:val="20"/>
                <w:szCs w:val="20"/>
              </w:rPr>
              <w:t>zmlazení. Doplňovat sadbou dle SLT.</w:t>
            </w:r>
          </w:p>
        </w:tc>
        <w:tc>
          <w:tcPr>
            <w:tcW w:w="2978" w:type="dxa"/>
            <w:gridSpan w:val="2"/>
            <w:tcBorders>
              <w:top w:val="single" w:sz="12" w:space="0" w:color="auto"/>
              <w:left w:val="nil"/>
              <w:bottom w:val="double" w:sz="12" w:space="0" w:color="auto"/>
              <w:right w:val="single" w:sz="24" w:space="0" w:color="auto"/>
            </w:tcBorders>
          </w:tcPr>
          <w:p w:rsidR="00BD611C" w:rsidRPr="00F94803" w:rsidRDefault="00BD611C" w:rsidP="003B7BE0">
            <w:pPr>
              <w:rPr>
                <w:b/>
                <w:bCs/>
                <w:sz w:val="20"/>
                <w:szCs w:val="20"/>
              </w:rPr>
            </w:pPr>
          </w:p>
        </w:tc>
      </w:tr>
      <w:tr w:rsidR="00BD611C" w:rsidRPr="005F0789" w:rsidTr="00BD611C">
        <w:trPr>
          <w:cantSplit/>
          <w:trHeight w:val="180"/>
        </w:trPr>
        <w:tc>
          <w:tcPr>
            <w:tcW w:w="9007" w:type="dxa"/>
            <w:gridSpan w:val="11"/>
            <w:tcBorders>
              <w:top w:val="double" w:sz="12" w:space="0" w:color="auto"/>
              <w:left w:val="single" w:sz="24" w:space="0" w:color="auto"/>
              <w:bottom w:val="single" w:sz="8" w:space="0" w:color="auto"/>
              <w:right w:val="single" w:sz="24" w:space="0" w:color="auto"/>
            </w:tcBorders>
          </w:tcPr>
          <w:p w:rsidR="00BD611C" w:rsidRPr="00F94803" w:rsidRDefault="00BD611C" w:rsidP="00BD611C">
            <w:pPr>
              <w:rPr>
                <w:b/>
                <w:bCs/>
                <w:sz w:val="20"/>
                <w:szCs w:val="20"/>
              </w:rPr>
            </w:pPr>
            <w:r w:rsidRPr="00F94803">
              <w:rPr>
                <w:b/>
                <w:bCs/>
                <w:sz w:val="20"/>
                <w:szCs w:val="20"/>
              </w:rPr>
              <w:t>Způsob zalesnění, stanovení druhů a procento melioračních a zpevňujících dřevin při obnově porostu</w:t>
            </w:r>
          </w:p>
        </w:tc>
      </w:tr>
      <w:tr w:rsidR="00BD611C" w:rsidRPr="005F0789" w:rsidTr="00BD611C">
        <w:trPr>
          <w:cantSplit/>
          <w:trHeight w:val="505"/>
        </w:trPr>
        <w:tc>
          <w:tcPr>
            <w:tcW w:w="3052" w:type="dxa"/>
            <w:gridSpan w:val="5"/>
            <w:tcBorders>
              <w:top w:val="single" w:sz="12" w:space="0" w:color="auto"/>
              <w:left w:val="single" w:sz="24" w:space="0" w:color="auto"/>
              <w:bottom w:val="single" w:sz="12" w:space="0" w:color="auto"/>
              <w:right w:val="single" w:sz="12" w:space="0" w:color="auto"/>
            </w:tcBorders>
          </w:tcPr>
          <w:p w:rsidR="00BD611C" w:rsidRPr="00F94803" w:rsidRDefault="00D34A1C" w:rsidP="00BD611C">
            <w:pPr>
              <w:rPr>
                <w:b/>
                <w:bCs/>
                <w:sz w:val="20"/>
                <w:szCs w:val="20"/>
              </w:rPr>
            </w:pPr>
            <w:r w:rsidRPr="00F94803">
              <w:rPr>
                <w:rFonts w:eastAsiaTheme="minorHAnsi"/>
                <w:sz w:val="20"/>
                <w:szCs w:val="20"/>
                <w:lang w:eastAsia="en-US"/>
              </w:rPr>
              <w:t>Výsadby dřevin dle SLT.</w:t>
            </w:r>
            <w:r w:rsidR="00BE727C" w:rsidRPr="00F94803">
              <w:rPr>
                <w:rFonts w:eastAsiaTheme="minorHAnsi"/>
                <w:sz w:val="20"/>
                <w:szCs w:val="20"/>
                <w:lang w:eastAsia="en-US"/>
              </w:rPr>
              <w:t xml:space="preserve"> </w:t>
            </w:r>
            <w:r w:rsidR="00BE727C" w:rsidRPr="00F94803">
              <w:rPr>
                <w:sz w:val="20"/>
                <w:szCs w:val="20"/>
              </w:rPr>
              <w:t>MZD 100%.</w:t>
            </w:r>
          </w:p>
        </w:tc>
        <w:tc>
          <w:tcPr>
            <w:tcW w:w="2977" w:type="dxa"/>
            <w:gridSpan w:val="4"/>
            <w:tcBorders>
              <w:top w:val="single" w:sz="12" w:space="0" w:color="auto"/>
              <w:left w:val="single" w:sz="12" w:space="0" w:color="auto"/>
              <w:bottom w:val="single" w:sz="8" w:space="0" w:color="auto"/>
              <w:right w:val="single" w:sz="12" w:space="0" w:color="auto"/>
            </w:tcBorders>
          </w:tcPr>
          <w:p w:rsidR="00BD611C" w:rsidRPr="00F94803" w:rsidRDefault="00D34A1C" w:rsidP="00BD611C">
            <w:pPr>
              <w:rPr>
                <w:b/>
                <w:bCs/>
                <w:sz w:val="20"/>
                <w:szCs w:val="20"/>
              </w:rPr>
            </w:pPr>
            <w:r w:rsidRPr="00F94803">
              <w:rPr>
                <w:rFonts w:eastAsiaTheme="minorHAnsi"/>
                <w:sz w:val="20"/>
                <w:szCs w:val="20"/>
                <w:lang w:eastAsia="en-US"/>
              </w:rPr>
              <w:t>Výsadby dřevin dle SLT.</w:t>
            </w:r>
            <w:r w:rsidR="00BE727C" w:rsidRPr="00F94803">
              <w:rPr>
                <w:rFonts w:eastAsiaTheme="minorHAnsi"/>
                <w:sz w:val="20"/>
                <w:szCs w:val="20"/>
                <w:lang w:eastAsia="en-US"/>
              </w:rPr>
              <w:t xml:space="preserve"> </w:t>
            </w:r>
            <w:r w:rsidR="00BE727C" w:rsidRPr="00F94803">
              <w:rPr>
                <w:sz w:val="20"/>
                <w:szCs w:val="20"/>
              </w:rPr>
              <w:t>MZD 100%.</w:t>
            </w:r>
          </w:p>
        </w:tc>
        <w:tc>
          <w:tcPr>
            <w:tcW w:w="2978" w:type="dxa"/>
            <w:gridSpan w:val="2"/>
            <w:tcBorders>
              <w:top w:val="single" w:sz="12" w:space="0" w:color="auto"/>
              <w:left w:val="single" w:sz="12" w:space="0" w:color="auto"/>
              <w:bottom w:val="single" w:sz="8" w:space="0" w:color="auto"/>
              <w:right w:val="single" w:sz="24" w:space="0" w:color="auto"/>
            </w:tcBorders>
          </w:tcPr>
          <w:p w:rsidR="00BD611C" w:rsidRPr="00F94803" w:rsidRDefault="00BD611C" w:rsidP="00BD611C">
            <w:pPr>
              <w:rPr>
                <w:b/>
                <w:bCs/>
                <w:sz w:val="20"/>
                <w:szCs w:val="20"/>
              </w:rPr>
            </w:pPr>
          </w:p>
        </w:tc>
      </w:tr>
      <w:tr w:rsidR="00BD611C" w:rsidRPr="005F0789" w:rsidTr="00BD611C">
        <w:trPr>
          <w:cantSplit/>
          <w:trHeight w:val="38"/>
        </w:trPr>
        <w:tc>
          <w:tcPr>
            <w:tcW w:w="9007" w:type="dxa"/>
            <w:gridSpan w:val="11"/>
            <w:tcBorders>
              <w:top w:val="single" w:sz="12" w:space="0" w:color="auto"/>
              <w:left w:val="single" w:sz="24" w:space="0" w:color="auto"/>
              <w:bottom w:val="nil"/>
              <w:right w:val="single" w:sz="24" w:space="0" w:color="auto"/>
            </w:tcBorders>
          </w:tcPr>
          <w:p w:rsidR="00BD611C" w:rsidRPr="00F94803" w:rsidRDefault="00BD611C" w:rsidP="00BD611C">
            <w:pPr>
              <w:rPr>
                <w:b/>
                <w:bCs/>
                <w:sz w:val="20"/>
                <w:szCs w:val="20"/>
              </w:rPr>
            </w:pPr>
            <w:r w:rsidRPr="00F94803">
              <w:rPr>
                <w:b/>
                <w:bCs/>
                <w:sz w:val="20"/>
                <w:szCs w:val="20"/>
              </w:rPr>
              <w:t>Dřeviny uplatňované při zalesnění za použití umělé obnovy (%)</w:t>
            </w:r>
          </w:p>
        </w:tc>
      </w:tr>
      <w:tr w:rsidR="00BD611C" w:rsidRPr="005F0789" w:rsidTr="00BD611C">
        <w:trPr>
          <w:cantSplit/>
          <w:trHeight w:val="38"/>
        </w:trPr>
        <w:tc>
          <w:tcPr>
            <w:tcW w:w="638" w:type="dxa"/>
            <w:tcBorders>
              <w:top w:val="single" w:sz="12" w:space="0" w:color="auto"/>
              <w:left w:val="single" w:sz="24" w:space="0" w:color="auto"/>
              <w:bottom w:val="single" w:sz="12" w:space="0" w:color="auto"/>
              <w:right w:val="single" w:sz="2" w:space="0" w:color="auto"/>
            </w:tcBorders>
          </w:tcPr>
          <w:p w:rsidR="00BD611C" w:rsidRPr="00F94803" w:rsidRDefault="00BD611C" w:rsidP="00BD611C">
            <w:pPr>
              <w:rPr>
                <w:b/>
                <w:bCs/>
                <w:sz w:val="20"/>
                <w:szCs w:val="20"/>
              </w:rPr>
            </w:pPr>
            <w:r w:rsidRPr="00F94803">
              <w:rPr>
                <w:b/>
                <w:bCs/>
                <w:sz w:val="20"/>
                <w:szCs w:val="20"/>
              </w:rPr>
              <w:t>SLT</w:t>
            </w:r>
          </w:p>
        </w:tc>
        <w:tc>
          <w:tcPr>
            <w:tcW w:w="2414" w:type="dxa"/>
            <w:gridSpan w:val="4"/>
            <w:tcBorders>
              <w:top w:val="single" w:sz="12" w:space="0" w:color="auto"/>
              <w:left w:val="single" w:sz="2" w:space="0" w:color="auto"/>
              <w:bottom w:val="single" w:sz="8" w:space="0" w:color="auto"/>
              <w:right w:val="single" w:sz="8" w:space="0" w:color="auto"/>
            </w:tcBorders>
          </w:tcPr>
          <w:p w:rsidR="00BD611C" w:rsidRPr="00F94803" w:rsidRDefault="00BD611C" w:rsidP="00BD611C">
            <w:pPr>
              <w:rPr>
                <w:b/>
                <w:bCs/>
                <w:sz w:val="20"/>
                <w:szCs w:val="20"/>
              </w:rPr>
            </w:pPr>
            <w:r w:rsidRPr="00F94803">
              <w:rPr>
                <w:b/>
                <w:bCs/>
                <w:sz w:val="20"/>
                <w:szCs w:val="20"/>
              </w:rPr>
              <w:t>druh dřeviny</w:t>
            </w:r>
          </w:p>
        </w:tc>
        <w:tc>
          <w:tcPr>
            <w:tcW w:w="5955" w:type="dxa"/>
            <w:gridSpan w:val="6"/>
            <w:tcBorders>
              <w:top w:val="single" w:sz="12" w:space="0" w:color="auto"/>
              <w:left w:val="single" w:sz="8" w:space="0" w:color="auto"/>
              <w:bottom w:val="single" w:sz="8" w:space="0" w:color="auto"/>
              <w:right w:val="single" w:sz="24" w:space="0" w:color="auto"/>
            </w:tcBorders>
          </w:tcPr>
          <w:p w:rsidR="00BD611C" w:rsidRPr="00F94803" w:rsidRDefault="00BD611C" w:rsidP="00BD611C">
            <w:pPr>
              <w:rPr>
                <w:b/>
                <w:bCs/>
                <w:sz w:val="20"/>
                <w:szCs w:val="20"/>
              </w:rPr>
            </w:pPr>
          </w:p>
        </w:tc>
      </w:tr>
      <w:tr w:rsidR="00BD611C" w:rsidRPr="005F0789" w:rsidTr="00455140">
        <w:trPr>
          <w:cantSplit/>
          <w:trHeight w:val="333"/>
        </w:trPr>
        <w:tc>
          <w:tcPr>
            <w:tcW w:w="638" w:type="dxa"/>
            <w:tcBorders>
              <w:top w:val="single" w:sz="12" w:space="0" w:color="auto"/>
              <w:left w:val="single" w:sz="24" w:space="0" w:color="auto"/>
              <w:bottom w:val="double" w:sz="12" w:space="0" w:color="auto"/>
              <w:right w:val="single" w:sz="2" w:space="0" w:color="auto"/>
            </w:tcBorders>
          </w:tcPr>
          <w:p w:rsidR="00BD611C" w:rsidRPr="00F94803" w:rsidRDefault="00BD611C" w:rsidP="00BD611C">
            <w:pPr>
              <w:rPr>
                <w:sz w:val="20"/>
                <w:szCs w:val="20"/>
              </w:rPr>
            </w:pPr>
          </w:p>
        </w:tc>
        <w:tc>
          <w:tcPr>
            <w:tcW w:w="2414" w:type="dxa"/>
            <w:gridSpan w:val="4"/>
            <w:tcBorders>
              <w:top w:val="single" w:sz="12" w:space="0" w:color="auto"/>
              <w:left w:val="single" w:sz="2" w:space="0" w:color="auto"/>
              <w:bottom w:val="double" w:sz="12" w:space="0" w:color="auto"/>
              <w:right w:val="single" w:sz="2" w:space="0" w:color="auto"/>
            </w:tcBorders>
          </w:tcPr>
          <w:p w:rsidR="00BD611C" w:rsidRPr="00F94803" w:rsidRDefault="00BD611C" w:rsidP="00BD611C">
            <w:pPr>
              <w:rPr>
                <w:sz w:val="20"/>
                <w:szCs w:val="20"/>
              </w:rPr>
            </w:pPr>
          </w:p>
        </w:tc>
        <w:tc>
          <w:tcPr>
            <w:tcW w:w="5955" w:type="dxa"/>
            <w:gridSpan w:val="6"/>
            <w:tcBorders>
              <w:top w:val="single" w:sz="12" w:space="0" w:color="auto"/>
              <w:left w:val="single" w:sz="2" w:space="0" w:color="auto"/>
              <w:bottom w:val="double" w:sz="12" w:space="0" w:color="auto"/>
              <w:right w:val="single" w:sz="24" w:space="0" w:color="auto"/>
            </w:tcBorders>
          </w:tcPr>
          <w:p w:rsidR="00BD611C" w:rsidRPr="00F94803" w:rsidRDefault="00BD611C" w:rsidP="00BD611C">
            <w:pPr>
              <w:rPr>
                <w:bCs/>
                <w:sz w:val="20"/>
                <w:szCs w:val="20"/>
              </w:rPr>
            </w:pPr>
          </w:p>
        </w:tc>
      </w:tr>
      <w:tr w:rsidR="00BD611C" w:rsidRPr="005F0789" w:rsidTr="00BD611C">
        <w:trPr>
          <w:cantSplit/>
          <w:trHeight w:val="149"/>
        </w:trPr>
        <w:tc>
          <w:tcPr>
            <w:tcW w:w="9007" w:type="dxa"/>
            <w:gridSpan w:val="11"/>
            <w:tcBorders>
              <w:top w:val="double" w:sz="12" w:space="0" w:color="auto"/>
              <w:left w:val="single" w:sz="24" w:space="0" w:color="auto"/>
              <w:bottom w:val="single" w:sz="12" w:space="0" w:color="auto"/>
              <w:right w:val="single" w:sz="24" w:space="0" w:color="auto"/>
            </w:tcBorders>
          </w:tcPr>
          <w:p w:rsidR="00BD611C" w:rsidRPr="00F94803" w:rsidRDefault="00BD611C" w:rsidP="00BD611C">
            <w:pPr>
              <w:rPr>
                <w:b/>
                <w:bCs/>
                <w:sz w:val="20"/>
                <w:szCs w:val="20"/>
              </w:rPr>
            </w:pPr>
            <w:r w:rsidRPr="00F94803">
              <w:rPr>
                <w:b/>
                <w:bCs/>
                <w:sz w:val="20"/>
                <w:szCs w:val="20"/>
              </w:rPr>
              <w:t>Péče o nálety, nárosty a kultury a výchova porostů, včetně doporučených technologií</w:t>
            </w:r>
          </w:p>
        </w:tc>
      </w:tr>
      <w:tr w:rsidR="00BD611C" w:rsidRPr="005F0789" w:rsidTr="00BD611C">
        <w:trPr>
          <w:cantSplit/>
          <w:trHeight w:hRule="exact" w:val="6"/>
        </w:trPr>
        <w:tc>
          <w:tcPr>
            <w:tcW w:w="9007" w:type="dxa"/>
            <w:gridSpan w:val="11"/>
            <w:tcBorders>
              <w:top w:val="single" w:sz="12" w:space="0" w:color="auto"/>
              <w:left w:val="single" w:sz="12" w:space="0" w:color="auto"/>
              <w:bottom w:val="single" w:sz="8" w:space="0" w:color="auto"/>
              <w:right w:val="single" w:sz="24" w:space="0" w:color="auto"/>
            </w:tcBorders>
          </w:tcPr>
          <w:p w:rsidR="00BD611C" w:rsidRPr="00F94803" w:rsidRDefault="00BD611C" w:rsidP="00BD611C">
            <w:pPr>
              <w:rPr>
                <w:b/>
                <w:bCs/>
                <w:sz w:val="20"/>
                <w:szCs w:val="20"/>
              </w:rPr>
            </w:pPr>
          </w:p>
        </w:tc>
      </w:tr>
      <w:tr w:rsidR="00BD611C" w:rsidRPr="005F0789" w:rsidTr="00BD611C">
        <w:trPr>
          <w:cantSplit/>
          <w:trHeight w:val="549"/>
        </w:trPr>
        <w:tc>
          <w:tcPr>
            <w:tcW w:w="3052" w:type="dxa"/>
            <w:gridSpan w:val="5"/>
            <w:tcBorders>
              <w:top w:val="single" w:sz="8" w:space="0" w:color="auto"/>
              <w:left w:val="single" w:sz="24" w:space="0" w:color="auto"/>
              <w:bottom w:val="double" w:sz="12" w:space="0" w:color="auto"/>
              <w:right w:val="single" w:sz="12" w:space="0" w:color="auto"/>
            </w:tcBorders>
          </w:tcPr>
          <w:p w:rsidR="003A1840" w:rsidRPr="00F94803" w:rsidRDefault="003A1840" w:rsidP="003A1840">
            <w:pPr>
              <w:rPr>
                <w:sz w:val="20"/>
                <w:szCs w:val="20"/>
              </w:rPr>
            </w:pPr>
            <w:r w:rsidRPr="00F94803">
              <w:rPr>
                <w:sz w:val="20"/>
                <w:szCs w:val="20"/>
              </w:rPr>
              <w:lastRenderedPageBreak/>
              <w:t>Standardní ochrana proti zvěři.</w:t>
            </w:r>
          </w:p>
          <w:p w:rsidR="00BD611C" w:rsidRPr="00F94803" w:rsidRDefault="006812F5" w:rsidP="003A1840">
            <w:pPr>
              <w:rPr>
                <w:sz w:val="20"/>
                <w:szCs w:val="20"/>
              </w:rPr>
            </w:pPr>
            <w:r w:rsidRPr="00F94803">
              <w:rPr>
                <w:rFonts w:eastAsiaTheme="minorHAnsi"/>
                <w:sz w:val="20"/>
                <w:szCs w:val="20"/>
                <w:lang w:eastAsia="en-US"/>
              </w:rPr>
              <w:t>Ochrana výsadeb proti přerůstání plevely ožínáním.</w:t>
            </w:r>
          </w:p>
        </w:tc>
        <w:tc>
          <w:tcPr>
            <w:tcW w:w="2977" w:type="dxa"/>
            <w:gridSpan w:val="4"/>
            <w:tcBorders>
              <w:top w:val="single" w:sz="8" w:space="0" w:color="auto"/>
              <w:left w:val="nil"/>
              <w:bottom w:val="double" w:sz="12" w:space="0" w:color="auto"/>
              <w:right w:val="single" w:sz="12" w:space="0" w:color="auto"/>
            </w:tcBorders>
          </w:tcPr>
          <w:p w:rsidR="003B7BE0" w:rsidRPr="00F94803" w:rsidRDefault="003B7BE0" w:rsidP="003B7BE0">
            <w:pPr>
              <w:rPr>
                <w:sz w:val="20"/>
                <w:szCs w:val="20"/>
              </w:rPr>
            </w:pPr>
            <w:r w:rsidRPr="00F94803">
              <w:rPr>
                <w:sz w:val="20"/>
                <w:szCs w:val="20"/>
              </w:rPr>
              <w:t>Standardní ochrana proti zvěři.</w:t>
            </w:r>
          </w:p>
          <w:p w:rsidR="00BD611C" w:rsidRPr="00F94803" w:rsidRDefault="006812F5" w:rsidP="003B7BE0">
            <w:pPr>
              <w:rPr>
                <w:bCs/>
                <w:sz w:val="20"/>
                <w:szCs w:val="20"/>
              </w:rPr>
            </w:pPr>
            <w:r w:rsidRPr="00F94803">
              <w:rPr>
                <w:rFonts w:eastAsiaTheme="minorHAnsi"/>
                <w:sz w:val="20"/>
                <w:szCs w:val="20"/>
                <w:lang w:eastAsia="en-US"/>
              </w:rPr>
              <w:t>Ochrana výsadeb proti přerůstání plevely ožínáním.</w:t>
            </w:r>
          </w:p>
        </w:tc>
        <w:tc>
          <w:tcPr>
            <w:tcW w:w="2978" w:type="dxa"/>
            <w:gridSpan w:val="2"/>
            <w:tcBorders>
              <w:top w:val="single" w:sz="8" w:space="0" w:color="auto"/>
              <w:left w:val="nil"/>
              <w:bottom w:val="double" w:sz="12" w:space="0" w:color="auto"/>
              <w:right w:val="single" w:sz="24" w:space="0" w:color="auto"/>
            </w:tcBorders>
          </w:tcPr>
          <w:p w:rsidR="00BD611C" w:rsidRPr="00F94803" w:rsidRDefault="00BD611C" w:rsidP="003B7BE0">
            <w:pPr>
              <w:rPr>
                <w:bCs/>
                <w:sz w:val="20"/>
                <w:szCs w:val="20"/>
              </w:rPr>
            </w:pPr>
          </w:p>
        </w:tc>
      </w:tr>
      <w:tr w:rsidR="00BD611C" w:rsidRPr="005F0789" w:rsidTr="00BD611C">
        <w:trPr>
          <w:cantSplit/>
          <w:trHeight w:val="149"/>
        </w:trPr>
        <w:tc>
          <w:tcPr>
            <w:tcW w:w="9007" w:type="dxa"/>
            <w:gridSpan w:val="11"/>
            <w:tcBorders>
              <w:top w:val="double" w:sz="12" w:space="0" w:color="auto"/>
              <w:left w:val="single" w:sz="24" w:space="0" w:color="auto"/>
              <w:bottom w:val="single" w:sz="8" w:space="0" w:color="auto"/>
              <w:right w:val="single" w:sz="24" w:space="0" w:color="auto"/>
            </w:tcBorders>
          </w:tcPr>
          <w:p w:rsidR="00BD611C" w:rsidRPr="00F94803" w:rsidRDefault="00BD611C" w:rsidP="00BD611C">
            <w:pPr>
              <w:rPr>
                <w:b/>
                <w:bCs/>
                <w:sz w:val="20"/>
                <w:szCs w:val="20"/>
              </w:rPr>
            </w:pPr>
            <w:r w:rsidRPr="00F94803">
              <w:rPr>
                <w:b/>
                <w:bCs/>
                <w:sz w:val="20"/>
                <w:szCs w:val="20"/>
              </w:rPr>
              <w:t>Opatření ochrany lesa včetně doporučených technologií</w:t>
            </w:r>
          </w:p>
        </w:tc>
      </w:tr>
      <w:tr w:rsidR="00BD611C" w:rsidRPr="005F0789" w:rsidTr="00BD611C">
        <w:trPr>
          <w:cantSplit/>
          <w:trHeight w:hRule="exact" w:val="6"/>
        </w:trPr>
        <w:tc>
          <w:tcPr>
            <w:tcW w:w="9007" w:type="dxa"/>
            <w:gridSpan w:val="11"/>
            <w:tcBorders>
              <w:top w:val="single" w:sz="8" w:space="0" w:color="auto"/>
              <w:left w:val="single" w:sz="12" w:space="0" w:color="auto"/>
              <w:bottom w:val="single" w:sz="8" w:space="0" w:color="auto"/>
              <w:right w:val="single" w:sz="24" w:space="0" w:color="auto"/>
            </w:tcBorders>
          </w:tcPr>
          <w:p w:rsidR="00BD611C" w:rsidRPr="00F94803" w:rsidRDefault="00BD611C" w:rsidP="00BD611C">
            <w:pPr>
              <w:rPr>
                <w:b/>
                <w:bCs/>
                <w:sz w:val="20"/>
                <w:szCs w:val="20"/>
              </w:rPr>
            </w:pPr>
          </w:p>
        </w:tc>
      </w:tr>
      <w:tr w:rsidR="00BD611C" w:rsidRPr="005F0789" w:rsidTr="00455140">
        <w:trPr>
          <w:cantSplit/>
          <w:trHeight w:val="325"/>
        </w:trPr>
        <w:tc>
          <w:tcPr>
            <w:tcW w:w="3052" w:type="dxa"/>
            <w:gridSpan w:val="5"/>
            <w:tcBorders>
              <w:top w:val="single" w:sz="8" w:space="0" w:color="auto"/>
              <w:left w:val="single" w:sz="24" w:space="0" w:color="auto"/>
              <w:bottom w:val="double" w:sz="4" w:space="0" w:color="auto"/>
              <w:right w:val="single" w:sz="12" w:space="0" w:color="auto"/>
            </w:tcBorders>
          </w:tcPr>
          <w:p w:rsidR="00BD611C" w:rsidRPr="00F94803" w:rsidRDefault="00BD611C" w:rsidP="00BD611C">
            <w:pPr>
              <w:rPr>
                <w:bCs/>
                <w:sz w:val="20"/>
                <w:szCs w:val="20"/>
              </w:rPr>
            </w:pPr>
          </w:p>
        </w:tc>
        <w:tc>
          <w:tcPr>
            <w:tcW w:w="2977" w:type="dxa"/>
            <w:gridSpan w:val="4"/>
            <w:tcBorders>
              <w:top w:val="single" w:sz="8" w:space="0" w:color="auto"/>
              <w:left w:val="single" w:sz="12" w:space="0" w:color="auto"/>
              <w:bottom w:val="double" w:sz="12" w:space="0" w:color="auto"/>
              <w:right w:val="single" w:sz="12" w:space="0" w:color="auto"/>
            </w:tcBorders>
          </w:tcPr>
          <w:p w:rsidR="00BD611C" w:rsidRPr="00F94803" w:rsidRDefault="00BD611C" w:rsidP="00BD611C">
            <w:pPr>
              <w:rPr>
                <w:bCs/>
                <w:sz w:val="20"/>
                <w:szCs w:val="20"/>
              </w:rPr>
            </w:pPr>
          </w:p>
        </w:tc>
        <w:tc>
          <w:tcPr>
            <w:tcW w:w="2978" w:type="dxa"/>
            <w:gridSpan w:val="2"/>
            <w:tcBorders>
              <w:top w:val="single" w:sz="8" w:space="0" w:color="auto"/>
              <w:left w:val="single" w:sz="12" w:space="0" w:color="auto"/>
              <w:bottom w:val="double" w:sz="12" w:space="0" w:color="auto"/>
              <w:right w:val="single" w:sz="24" w:space="0" w:color="auto"/>
            </w:tcBorders>
          </w:tcPr>
          <w:p w:rsidR="00BD611C" w:rsidRPr="00F94803" w:rsidRDefault="00BD611C" w:rsidP="00BD611C">
            <w:pPr>
              <w:rPr>
                <w:bCs/>
                <w:sz w:val="20"/>
                <w:szCs w:val="20"/>
              </w:rPr>
            </w:pPr>
          </w:p>
        </w:tc>
      </w:tr>
      <w:tr w:rsidR="00BD611C" w:rsidRPr="005F0789" w:rsidTr="00BD611C">
        <w:trPr>
          <w:cantSplit/>
          <w:trHeight w:val="231"/>
        </w:trPr>
        <w:tc>
          <w:tcPr>
            <w:tcW w:w="9007" w:type="dxa"/>
            <w:gridSpan w:val="11"/>
            <w:tcBorders>
              <w:top w:val="double" w:sz="12" w:space="0" w:color="auto"/>
              <w:left w:val="single" w:sz="24" w:space="0" w:color="auto"/>
              <w:bottom w:val="single" w:sz="12" w:space="0" w:color="auto"/>
              <w:right w:val="single" w:sz="24" w:space="0" w:color="auto"/>
            </w:tcBorders>
          </w:tcPr>
          <w:p w:rsidR="00BD611C" w:rsidRPr="00F94803" w:rsidRDefault="00BD611C" w:rsidP="00BD611C">
            <w:pPr>
              <w:rPr>
                <w:b/>
                <w:bCs/>
                <w:sz w:val="20"/>
                <w:szCs w:val="20"/>
              </w:rPr>
            </w:pPr>
            <w:r w:rsidRPr="00F94803">
              <w:rPr>
                <w:b/>
                <w:bCs/>
                <w:sz w:val="20"/>
                <w:szCs w:val="20"/>
              </w:rPr>
              <w:t>Provádění nahodilých těžeb včetně doporučených technologií</w:t>
            </w:r>
          </w:p>
        </w:tc>
      </w:tr>
      <w:tr w:rsidR="00BD611C" w:rsidRPr="005F0789" w:rsidTr="00BD611C">
        <w:trPr>
          <w:cantSplit/>
          <w:trHeight w:val="514"/>
        </w:trPr>
        <w:tc>
          <w:tcPr>
            <w:tcW w:w="3123" w:type="dxa"/>
            <w:gridSpan w:val="6"/>
            <w:tcBorders>
              <w:top w:val="single" w:sz="12" w:space="0" w:color="auto"/>
              <w:left w:val="single" w:sz="24" w:space="0" w:color="auto"/>
              <w:bottom w:val="double" w:sz="12" w:space="0" w:color="auto"/>
              <w:right w:val="single" w:sz="12" w:space="0" w:color="auto"/>
            </w:tcBorders>
          </w:tcPr>
          <w:p w:rsidR="003C5D41" w:rsidRPr="00F94803" w:rsidRDefault="003C5D41" w:rsidP="003C5D41">
            <w:pPr>
              <w:rPr>
                <w:bCs/>
                <w:sz w:val="20"/>
                <w:szCs w:val="20"/>
              </w:rPr>
            </w:pPr>
            <w:r w:rsidRPr="00F94803">
              <w:rPr>
                <w:bCs/>
                <w:sz w:val="20"/>
                <w:szCs w:val="20"/>
              </w:rPr>
              <w:t>Vždy se souhlasem orgánu ochrany</w:t>
            </w:r>
          </w:p>
          <w:p w:rsidR="00BD611C" w:rsidRPr="00F94803" w:rsidRDefault="003C5D41" w:rsidP="003C5D41">
            <w:pPr>
              <w:rPr>
                <w:b/>
                <w:bCs/>
                <w:sz w:val="20"/>
                <w:szCs w:val="20"/>
              </w:rPr>
            </w:pPr>
            <w:r w:rsidRPr="00F94803">
              <w:rPr>
                <w:bCs/>
                <w:sz w:val="20"/>
                <w:szCs w:val="20"/>
              </w:rPr>
              <w:t>přírody.</w:t>
            </w:r>
          </w:p>
        </w:tc>
        <w:tc>
          <w:tcPr>
            <w:tcW w:w="2881" w:type="dxa"/>
            <w:gridSpan w:val="2"/>
            <w:tcBorders>
              <w:top w:val="single" w:sz="12" w:space="0" w:color="auto"/>
              <w:left w:val="single" w:sz="12" w:space="0" w:color="auto"/>
              <w:bottom w:val="double" w:sz="12" w:space="0" w:color="auto"/>
              <w:right w:val="single" w:sz="12" w:space="0" w:color="auto"/>
            </w:tcBorders>
          </w:tcPr>
          <w:p w:rsidR="00BD611C" w:rsidRPr="00F94803" w:rsidRDefault="00BD611C" w:rsidP="006812F5">
            <w:pPr>
              <w:rPr>
                <w:b/>
                <w:bCs/>
                <w:sz w:val="20"/>
                <w:szCs w:val="20"/>
              </w:rPr>
            </w:pPr>
          </w:p>
        </w:tc>
        <w:tc>
          <w:tcPr>
            <w:tcW w:w="3003" w:type="dxa"/>
            <w:gridSpan w:val="3"/>
            <w:tcBorders>
              <w:top w:val="single" w:sz="8" w:space="0" w:color="auto"/>
              <w:left w:val="single" w:sz="12" w:space="0" w:color="auto"/>
              <w:bottom w:val="double" w:sz="12" w:space="0" w:color="auto"/>
              <w:right w:val="single" w:sz="24" w:space="0" w:color="auto"/>
            </w:tcBorders>
          </w:tcPr>
          <w:p w:rsidR="00BD611C" w:rsidRPr="00F94803" w:rsidRDefault="00BD611C" w:rsidP="003C5D41">
            <w:pPr>
              <w:rPr>
                <w:b/>
                <w:bCs/>
                <w:sz w:val="20"/>
                <w:szCs w:val="20"/>
              </w:rPr>
            </w:pPr>
          </w:p>
        </w:tc>
      </w:tr>
      <w:tr w:rsidR="00BD611C" w:rsidRPr="005F0789" w:rsidTr="00BD611C">
        <w:trPr>
          <w:cantSplit/>
          <w:trHeight w:val="207"/>
        </w:trPr>
        <w:tc>
          <w:tcPr>
            <w:tcW w:w="9007" w:type="dxa"/>
            <w:gridSpan w:val="11"/>
            <w:tcBorders>
              <w:top w:val="double" w:sz="12" w:space="0" w:color="auto"/>
              <w:left w:val="single" w:sz="24" w:space="0" w:color="auto"/>
              <w:bottom w:val="single" w:sz="12" w:space="0" w:color="auto"/>
              <w:right w:val="single" w:sz="24" w:space="0" w:color="auto"/>
            </w:tcBorders>
          </w:tcPr>
          <w:p w:rsidR="00BD611C" w:rsidRPr="00F94803" w:rsidRDefault="00BD611C" w:rsidP="00BD611C">
            <w:pPr>
              <w:rPr>
                <w:b/>
                <w:bCs/>
                <w:sz w:val="20"/>
                <w:szCs w:val="20"/>
              </w:rPr>
            </w:pPr>
            <w:r w:rsidRPr="00F94803">
              <w:rPr>
                <w:b/>
                <w:bCs/>
                <w:sz w:val="20"/>
                <w:szCs w:val="20"/>
              </w:rPr>
              <w:t>Poznámka</w:t>
            </w:r>
          </w:p>
        </w:tc>
      </w:tr>
      <w:tr w:rsidR="00BD611C" w:rsidRPr="005F0789" w:rsidTr="00BD611C">
        <w:trPr>
          <w:cantSplit/>
          <w:trHeight w:val="527"/>
        </w:trPr>
        <w:tc>
          <w:tcPr>
            <w:tcW w:w="9007" w:type="dxa"/>
            <w:gridSpan w:val="11"/>
            <w:tcBorders>
              <w:top w:val="single" w:sz="12" w:space="0" w:color="auto"/>
              <w:left w:val="single" w:sz="24" w:space="0" w:color="auto"/>
              <w:bottom w:val="single" w:sz="24" w:space="0" w:color="auto"/>
              <w:right w:val="single" w:sz="24" w:space="0" w:color="auto"/>
            </w:tcBorders>
          </w:tcPr>
          <w:p w:rsidR="00BD611C" w:rsidRPr="00F94803" w:rsidRDefault="00BD611C" w:rsidP="003A1840">
            <w:pPr>
              <w:rPr>
                <w:sz w:val="20"/>
                <w:szCs w:val="20"/>
              </w:rPr>
            </w:pPr>
            <w:r w:rsidRPr="00F94803">
              <w:rPr>
                <w:sz w:val="20"/>
                <w:szCs w:val="20"/>
              </w:rPr>
              <w:t xml:space="preserve">Na vhodných místech ponechat zásobu mrtvého dřeva. </w:t>
            </w:r>
            <w:r w:rsidR="00C34E6A" w:rsidRPr="00F94803">
              <w:rPr>
                <w:bCs/>
                <w:sz w:val="20"/>
                <w:szCs w:val="20"/>
              </w:rPr>
              <w:t xml:space="preserve">Preference přibližování </w:t>
            </w:r>
            <w:r w:rsidR="00A47D06" w:rsidRPr="00F94803">
              <w:rPr>
                <w:bCs/>
                <w:sz w:val="20"/>
                <w:szCs w:val="20"/>
              </w:rPr>
              <w:t xml:space="preserve">dřeva </w:t>
            </w:r>
            <w:r w:rsidR="00C34E6A" w:rsidRPr="00F94803">
              <w:rPr>
                <w:bCs/>
                <w:sz w:val="20"/>
                <w:szCs w:val="20"/>
              </w:rPr>
              <w:t>bez použití těžké techniky.</w:t>
            </w:r>
          </w:p>
        </w:tc>
      </w:tr>
    </w:tbl>
    <w:p w:rsidR="00BD611C" w:rsidRPr="005F0789" w:rsidRDefault="00BD611C" w:rsidP="00805196">
      <w:pPr>
        <w:ind w:firstLine="567"/>
        <w:rPr>
          <w:b/>
          <w:sz w:val="20"/>
          <w:szCs w:val="20"/>
          <w:highlight w:val="yellow"/>
        </w:rPr>
      </w:pPr>
    </w:p>
    <w:tbl>
      <w:tblPr>
        <w:tblW w:w="0" w:type="auto"/>
        <w:tblBorders>
          <w:top w:val="single" w:sz="18" w:space="0" w:color="auto"/>
          <w:left w:val="single" w:sz="18" w:space="0" w:color="auto"/>
          <w:bottom w:val="single" w:sz="18" w:space="0" w:color="auto"/>
          <w:right w:val="single" w:sz="18" w:space="0" w:color="auto"/>
        </w:tblBorders>
        <w:tblLayout w:type="fixed"/>
        <w:tblCellMar>
          <w:left w:w="71" w:type="dxa"/>
          <w:right w:w="71" w:type="dxa"/>
        </w:tblCellMar>
        <w:tblLook w:val="0000"/>
      </w:tblPr>
      <w:tblGrid>
        <w:gridCol w:w="638"/>
        <w:gridCol w:w="142"/>
        <w:gridCol w:w="709"/>
        <w:gridCol w:w="11"/>
        <w:gridCol w:w="1552"/>
        <w:gridCol w:w="71"/>
        <w:gridCol w:w="1347"/>
        <w:gridCol w:w="1534"/>
        <w:gridCol w:w="25"/>
        <w:gridCol w:w="1476"/>
        <w:gridCol w:w="1502"/>
      </w:tblGrid>
      <w:tr w:rsidR="00A763AC" w:rsidRPr="005F0789" w:rsidTr="00EF4800">
        <w:trPr>
          <w:cantSplit/>
          <w:trHeight w:val="116"/>
        </w:trPr>
        <w:tc>
          <w:tcPr>
            <w:tcW w:w="1489" w:type="dxa"/>
            <w:gridSpan w:val="3"/>
            <w:tcBorders>
              <w:top w:val="single" w:sz="24" w:space="0" w:color="auto"/>
              <w:left w:val="single" w:sz="24" w:space="0" w:color="auto"/>
              <w:bottom w:val="single" w:sz="4" w:space="0" w:color="auto"/>
              <w:right w:val="single" w:sz="12" w:space="0" w:color="auto"/>
            </w:tcBorders>
          </w:tcPr>
          <w:p w:rsidR="00A763AC" w:rsidRPr="00ED4EF4" w:rsidRDefault="00A763AC" w:rsidP="00EF4800">
            <w:pPr>
              <w:pStyle w:val="Nadpis6"/>
              <w:rPr>
                <w:bCs/>
                <w:i w:val="0"/>
                <w:iCs/>
                <w:sz w:val="20"/>
                <w:szCs w:val="20"/>
              </w:rPr>
            </w:pPr>
            <w:r w:rsidRPr="00ED4EF4">
              <w:rPr>
                <w:bCs/>
                <w:i w:val="0"/>
                <w:iCs/>
                <w:sz w:val="20"/>
                <w:szCs w:val="20"/>
              </w:rPr>
              <w:t>Číslo směrnice</w:t>
            </w:r>
          </w:p>
        </w:tc>
        <w:tc>
          <w:tcPr>
            <w:tcW w:w="1563" w:type="dxa"/>
            <w:gridSpan w:val="2"/>
            <w:tcBorders>
              <w:top w:val="single" w:sz="24" w:space="0" w:color="auto"/>
              <w:left w:val="single" w:sz="12" w:space="0" w:color="auto"/>
              <w:bottom w:val="single" w:sz="4" w:space="0" w:color="auto"/>
              <w:right w:val="single" w:sz="12" w:space="0" w:color="auto"/>
            </w:tcBorders>
          </w:tcPr>
          <w:p w:rsidR="00A763AC" w:rsidRPr="00ED4EF4" w:rsidRDefault="00A763AC" w:rsidP="00EF4800">
            <w:pPr>
              <w:pStyle w:val="Nadpis6"/>
              <w:rPr>
                <w:bCs/>
                <w:i w:val="0"/>
                <w:iCs/>
                <w:sz w:val="20"/>
                <w:szCs w:val="20"/>
              </w:rPr>
            </w:pPr>
            <w:r w:rsidRPr="00ED4EF4">
              <w:rPr>
                <w:bCs/>
                <w:i w:val="0"/>
                <w:iCs/>
                <w:sz w:val="20"/>
                <w:szCs w:val="20"/>
              </w:rPr>
              <w:t>Kategorie lesa</w:t>
            </w:r>
          </w:p>
        </w:tc>
        <w:tc>
          <w:tcPr>
            <w:tcW w:w="5955" w:type="dxa"/>
            <w:gridSpan w:val="6"/>
            <w:tcBorders>
              <w:top w:val="single" w:sz="24" w:space="0" w:color="auto"/>
              <w:left w:val="single" w:sz="12" w:space="0" w:color="auto"/>
              <w:bottom w:val="single" w:sz="4" w:space="0" w:color="auto"/>
              <w:right w:val="single" w:sz="24" w:space="0" w:color="auto"/>
            </w:tcBorders>
          </w:tcPr>
          <w:p w:rsidR="00A763AC" w:rsidRPr="00ED4EF4" w:rsidRDefault="00A763AC" w:rsidP="00EF4800">
            <w:pPr>
              <w:pStyle w:val="Nadpis6"/>
              <w:rPr>
                <w:bCs/>
                <w:i w:val="0"/>
                <w:iCs/>
                <w:sz w:val="20"/>
                <w:szCs w:val="20"/>
              </w:rPr>
            </w:pPr>
            <w:r w:rsidRPr="00ED4EF4">
              <w:rPr>
                <w:bCs/>
                <w:i w:val="0"/>
                <w:iCs/>
                <w:sz w:val="20"/>
                <w:szCs w:val="20"/>
              </w:rPr>
              <w:t>Soubory lesních typů</w:t>
            </w:r>
          </w:p>
        </w:tc>
      </w:tr>
      <w:tr w:rsidR="00A763AC" w:rsidRPr="005F0789" w:rsidTr="009E6B89">
        <w:trPr>
          <w:cantSplit/>
          <w:trHeight w:val="258"/>
        </w:trPr>
        <w:tc>
          <w:tcPr>
            <w:tcW w:w="1489" w:type="dxa"/>
            <w:gridSpan w:val="3"/>
            <w:tcBorders>
              <w:top w:val="single" w:sz="4" w:space="0" w:color="auto"/>
              <w:left w:val="single" w:sz="24" w:space="0" w:color="auto"/>
              <w:bottom w:val="double" w:sz="12" w:space="0" w:color="auto"/>
              <w:right w:val="single" w:sz="12" w:space="0" w:color="auto"/>
            </w:tcBorders>
          </w:tcPr>
          <w:p w:rsidR="00A763AC" w:rsidRPr="00ED4EF4" w:rsidRDefault="004F0FFF" w:rsidP="00EF4800">
            <w:pPr>
              <w:rPr>
                <w:bCs/>
                <w:sz w:val="20"/>
                <w:szCs w:val="20"/>
              </w:rPr>
            </w:pPr>
            <w:r w:rsidRPr="00ED4EF4">
              <w:rPr>
                <w:bCs/>
                <w:sz w:val="20"/>
                <w:szCs w:val="20"/>
              </w:rPr>
              <w:t>3</w:t>
            </w:r>
          </w:p>
        </w:tc>
        <w:tc>
          <w:tcPr>
            <w:tcW w:w="1563" w:type="dxa"/>
            <w:gridSpan w:val="2"/>
            <w:tcBorders>
              <w:top w:val="single" w:sz="4" w:space="0" w:color="auto"/>
              <w:left w:val="single" w:sz="12" w:space="0" w:color="auto"/>
              <w:bottom w:val="double" w:sz="12" w:space="0" w:color="auto"/>
              <w:right w:val="single" w:sz="12" w:space="0" w:color="auto"/>
            </w:tcBorders>
          </w:tcPr>
          <w:p w:rsidR="00A763AC" w:rsidRPr="00ED4EF4" w:rsidRDefault="004F0FFF" w:rsidP="00EF4800">
            <w:pPr>
              <w:rPr>
                <w:bCs/>
                <w:sz w:val="20"/>
                <w:szCs w:val="20"/>
              </w:rPr>
            </w:pPr>
            <w:r w:rsidRPr="00ED4EF4">
              <w:rPr>
                <w:bCs/>
                <w:sz w:val="20"/>
                <w:szCs w:val="20"/>
              </w:rPr>
              <w:t>Hospodářský les</w:t>
            </w:r>
          </w:p>
        </w:tc>
        <w:tc>
          <w:tcPr>
            <w:tcW w:w="5955" w:type="dxa"/>
            <w:gridSpan w:val="6"/>
            <w:tcBorders>
              <w:top w:val="single" w:sz="4" w:space="0" w:color="auto"/>
              <w:left w:val="single" w:sz="12" w:space="0" w:color="auto"/>
              <w:bottom w:val="double" w:sz="12" w:space="0" w:color="auto"/>
              <w:right w:val="single" w:sz="24" w:space="0" w:color="auto"/>
            </w:tcBorders>
          </w:tcPr>
          <w:p w:rsidR="00A763AC" w:rsidRPr="00ED4EF4" w:rsidRDefault="004F0FFF" w:rsidP="00A763AC">
            <w:pPr>
              <w:rPr>
                <w:bCs/>
                <w:sz w:val="20"/>
                <w:szCs w:val="20"/>
              </w:rPr>
            </w:pPr>
            <w:r w:rsidRPr="00ED4EF4">
              <w:rPr>
                <w:bCs/>
                <w:sz w:val="20"/>
                <w:szCs w:val="20"/>
              </w:rPr>
              <w:t>1S</w:t>
            </w:r>
          </w:p>
        </w:tc>
      </w:tr>
      <w:tr w:rsidR="00A763AC" w:rsidRPr="005F0789" w:rsidTr="00EF4800">
        <w:trPr>
          <w:cantSplit/>
          <w:trHeight w:val="244"/>
        </w:trPr>
        <w:tc>
          <w:tcPr>
            <w:tcW w:w="9007" w:type="dxa"/>
            <w:gridSpan w:val="11"/>
            <w:tcBorders>
              <w:top w:val="double" w:sz="12" w:space="0" w:color="auto"/>
              <w:left w:val="single" w:sz="24" w:space="0" w:color="auto"/>
              <w:bottom w:val="single" w:sz="4" w:space="0" w:color="auto"/>
              <w:right w:val="single" w:sz="24" w:space="0" w:color="auto"/>
            </w:tcBorders>
          </w:tcPr>
          <w:p w:rsidR="00A763AC" w:rsidRPr="00ED4EF4" w:rsidRDefault="00A763AC" w:rsidP="00EF4800">
            <w:pPr>
              <w:rPr>
                <w:b/>
                <w:bCs/>
                <w:sz w:val="20"/>
                <w:szCs w:val="20"/>
              </w:rPr>
            </w:pPr>
            <w:r w:rsidRPr="00ED4EF4">
              <w:rPr>
                <w:b/>
                <w:bCs/>
                <w:sz w:val="20"/>
                <w:szCs w:val="20"/>
              </w:rPr>
              <w:t>Předpokládaná cílová druhová skladba dřevin</w:t>
            </w:r>
          </w:p>
        </w:tc>
      </w:tr>
      <w:tr w:rsidR="00A763AC" w:rsidRPr="005F0789" w:rsidTr="00EF4800">
        <w:trPr>
          <w:cantSplit/>
          <w:trHeight w:val="185"/>
        </w:trPr>
        <w:tc>
          <w:tcPr>
            <w:tcW w:w="780" w:type="dxa"/>
            <w:gridSpan w:val="2"/>
            <w:tcBorders>
              <w:top w:val="single" w:sz="4" w:space="0" w:color="auto"/>
              <w:left w:val="single" w:sz="24" w:space="0" w:color="auto"/>
              <w:bottom w:val="single" w:sz="4" w:space="0" w:color="auto"/>
              <w:right w:val="single" w:sz="4" w:space="0" w:color="auto"/>
            </w:tcBorders>
          </w:tcPr>
          <w:p w:rsidR="00A763AC" w:rsidRPr="00ED4EF4" w:rsidRDefault="00A763AC" w:rsidP="00EF4800">
            <w:pPr>
              <w:rPr>
                <w:b/>
                <w:bCs/>
                <w:sz w:val="20"/>
                <w:szCs w:val="20"/>
              </w:rPr>
            </w:pPr>
            <w:r w:rsidRPr="00ED4EF4">
              <w:rPr>
                <w:b/>
                <w:bCs/>
                <w:sz w:val="20"/>
                <w:szCs w:val="20"/>
              </w:rPr>
              <w:t xml:space="preserve">SLT </w:t>
            </w:r>
          </w:p>
        </w:tc>
        <w:tc>
          <w:tcPr>
            <w:tcW w:w="8227" w:type="dxa"/>
            <w:gridSpan w:val="9"/>
            <w:tcBorders>
              <w:top w:val="single" w:sz="4" w:space="0" w:color="auto"/>
              <w:left w:val="single" w:sz="4" w:space="0" w:color="auto"/>
              <w:bottom w:val="single" w:sz="4" w:space="0" w:color="auto"/>
              <w:right w:val="single" w:sz="24" w:space="0" w:color="auto"/>
            </w:tcBorders>
          </w:tcPr>
          <w:p w:rsidR="00A763AC" w:rsidRPr="00ED4EF4" w:rsidRDefault="00A763AC" w:rsidP="00EF4800">
            <w:pPr>
              <w:rPr>
                <w:b/>
                <w:bCs/>
                <w:sz w:val="20"/>
                <w:szCs w:val="20"/>
              </w:rPr>
            </w:pPr>
            <w:r w:rsidRPr="00ED4EF4">
              <w:rPr>
                <w:b/>
                <w:bCs/>
                <w:sz w:val="20"/>
                <w:szCs w:val="20"/>
              </w:rPr>
              <w:t>Druhy dřevin a jejich orientační podíly v cílové druhové skladbě (%)</w:t>
            </w:r>
          </w:p>
        </w:tc>
      </w:tr>
      <w:tr w:rsidR="00A763AC" w:rsidRPr="005F0789" w:rsidTr="00004A4F">
        <w:trPr>
          <w:cantSplit/>
          <w:trHeight w:val="167"/>
        </w:trPr>
        <w:tc>
          <w:tcPr>
            <w:tcW w:w="780" w:type="dxa"/>
            <w:gridSpan w:val="2"/>
            <w:tcBorders>
              <w:top w:val="single" w:sz="4" w:space="0" w:color="auto"/>
              <w:left w:val="single" w:sz="24" w:space="0" w:color="auto"/>
              <w:bottom w:val="double" w:sz="12" w:space="0" w:color="auto"/>
              <w:right w:val="single" w:sz="4" w:space="0" w:color="auto"/>
            </w:tcBorders>
          </w:tcPr>
          <w:p w:rsidR="004F0FFF" w:rsidRPr="00ED4EF4" w:rsidRDefault="004F0FFF" w:rsidP="00EF4800">
            <w:pPr>
              <w:rPr>
                <w:bCs/>
                <w:sz w:val="20"/>
                <w:szCs w:val="20"/>
              </w:rPr>
            </w:pPr>
            <w:r w:rsidRPr="00ED4EF4">
              <w:rPr>
                <w:bCs/>
                <w:sz w:val="20"/>
                <w:szCs w:val="20"/>
              </w:rPr>
              <w:t>1S</w:t>
            </w:r>
          </w:p>
        </w:tc>
        <w:tc>
          <w:tcPr>
            <w:tcW w:w="8227" w:type="dxa"/>
            <w:gridSpan w:val="9"/>
            <w:tcBorders>
              <w:top w:val="single" w:sz="4" w:space="0" w:color="auto"/>
              <w:left w:val="single" w:sz="4" w:space="0" w:color="auto"/>
              <w:bottom w:val="double" w:sz="12" w:space="0" w:color="auto"/>
              <w:right w:val="single" w:sz="24" w:space="0" w:color="auto"/>
            </w:tcBorders>
          </w:tcPr>
          <w:p w:rsidR="00A763AC" w:rsidRPr="00ED4EF4" w:rsidRDefault="004F0FFF" w:rsidP="00EF4800">
            <w:pPr>
              <w:rPr>
                <w:snapToGrid w:val="0"/>
                <w:sz w:val="20"/>
                <w:szCs w:val="20"/>
              </w:rPr>
            </w:pPr>
            <w:r w:rsidRPr="00ED4EF4">
              <w:rPr>
                <w:snapToGrid w:val="0"/>
                <w:sz w:val="20"/>
                <w:szCs w:val="20"/>
              </w:rPr>
              <w:t>DB (7-8), HB (1-2), LP (+-1), BO (1), BR</w:t>
            </w:r>
          </w:p>
        </w:tc>
      </w:tr>
      <w:tr w:rsidR="00A763AC" w:rsidRPr="005F0789" w:rsidTr="00EF4800">
        <w:trPr>
          <w:cantSplit/>
          <w:trHeight w:val="195"/>
        </w:trPr>
        <w:tc>
          <w:tcPr>
            <w:tcW w:w="3052" w:type="dxa"/>
            <w:gridSpan w:val="5"/>
            <w:tcBorders>
              <w:top w:val="single" w:sz="4" w:space="0" w:color="auto"/>
              <w:left w:val="single" w:sz="24" w:space="0" w:color="auto"/>
              <w:bottom w:val="single" w:sz="8" w:space="0" w:color="auto"/>
              <w:right w:val="single" w:sz="12" w:space="0" w:color="auto"/>
            </w:tcBorders>
          </w:tcPr>
          <w:p w:rsidR="00A763AC" w:rsidRPr="00ED4EF4" w:rsidRDefault="00A763AC" w:rsidP="00EF4800">
            <w:pPr>
              <w:rPr>
                <w:b/>
                <w:bCs/>
                <w:sz w:val="20"/>
                <w:szCs w:val="20"/>
              </w:rPr>
            </w:pPr>
            <w:r w:rsidRPr="00ED4EF4">
              <w:rPr>
                <w:b/>
                <w:bCs/>
                <w:sz w:val="20"/>
                <w:szCs w:val="20"/>
              </w:rPr>
              <w:t>Porostní typ A</w:t>
            </w:r>
          </w:p>
        </w:tc>
        <w:tc>
          <w:tcPr>
            <w:tcW w:w="2977" w:type="dxa"/>
            <w:gridSpan w:val="4"/>
            <w:tcBorders>
              <w:top w:val="single" w:sz="4" w:space="0" w:color="auto"/>
              <w:left w:val="single" w:sz="12" w:space="0" w:color="auto"/>
              <w:bottom w:val="single" w:sz="8" w:space="0" w:color="auto"/>
              <w:right w:val="single" w:sz="12" w:space="0" w:color="auto"/>
            </w:tcBorders>
          </w:tcPr>
          <w:p w:rsidR="00A763AC" w:rsidRPr="00ED4EF4" w:rsidRDefault="00A763AC" w:rsidP="00EF4800">
            <w:pPr>
              <w:rPr>
                <w:b/>
                <w:bCs/>
                <w:sz w:val="20"/>
                <w:szCs w:val="20"/>
              </w:rPr>
            </w:pPr>
            <w:r w:rsidRPr="00ED4EF4">
              <w:rPr>
                <w:b/>
                <w:bCs/>
                <w:sz w:val="20"/>
                <w:szCs w:val="20"/>
              </w:rPr>
              <w:t>Porostní typ B</w:t>
            </w:r>
          </w:p>
        </w:tc>
        <w:tc>
          <w:tcPr>
            <w:tcW w:w="2978" w:type="dxa"/>
            <w:gridSpan w:val="2"/>
            <w:tcBorders>
              <w:top w:val="single" w:sz="4" w:space="0" w:color="auto"/>
              <w:left w:val="single" w:sz="12" w:space="0" w:color="auto"/>
              <w:bottom w:val="single" w:sz="8" w:space="0" w:color="auto"/>
              <w:right w:val="single" w:sz="24" w:space="0" w:color="auto"/>
            </w:tcBorders>
          </w:tcPr>
          <w:p w:rsidR="00A763AC" w:rsidRPr="00ED4EF4" w:rsidRDefault="00A763AC" w:rsidP="00EF4800">
            <w:pPr>
              <w:rPr>
                <w:b/>
                <w:bCs/>
                <w:sz w:val="20"/>
                <w:szCs w:val="20"/>
              </w:rPr>
            </w:pPr>
            <w:r w:rsidRPr="00ED4EF4">
              <w:rPr>
                <w:b/>
                <w:bCs/>
                <w:sz w:val="20"/>
                <w:szCs w:val="20"/>
              </w:rPr>
              <w:t>Porostní typ C</w:t>
            </w:r>
          </w:p>
        </w:tc>
      </w:tr>
      <w:tr w:rsidR="00A763AC" w:rsidRPr="005F0789" w:rsidTr="009E6B89">
        <w:trPr>
          <w:cantSplit/>
          <w:trHeight w:val="227"/>
        </w:trPr>
        <w:tc>
          <w:tcPr>
            <w:tcW w:w="3052" w:type="dxa"/>
            <w:gridSpan w:val="5"/>
            <w:tcBorders>
              <w:top w:val="single" w:sz="8" w:space="0" w:color="auto"/>
              <w:left w:val="single" w:sz="24" w:space="0" w:color="auto"/>
              <w:bottom w:val="double" w:sz="12" w:space="0" w:color="auto"/>
              <w:right w:val="single" w:sz="12" w:space="0" w:color="auto"/>
            </w:tcBorders>
          </w:tcPr>
          <w:p w:rsidR="00A763AC" w:rsidRPr="00ED4EF4" w:rsidRDefault="00CC3BD5" w:rsidP="00AA3A70">
            <w:pPr>
              <w:rPr>
                <w:bCs/>
                <w:sz w:val="20"/>
                <w:szCs w:val="20"/>
              </w:rPr>
            </w:pPr>
            <w:r w:rsidRPr="00ED4EF4">
              <w:rPr>
                <w:bCs/>
                <w:sz w:val="20"/>
                <w:szCs w:val="20"/>
              </w:rPr>
              <w:t xml:space="preserve">Porosty s převahou </w:t>
            </w:r>
            <w:r w:rsidR="00AA3A70" w:rsidRPr="00ED4EF4">
              <w:rPr>
                <w:bCs/>
                <w:sz w:val="20"/>
                <w:szCs w:val="20"/>
              </w:rPr>
              <w:t>břízy</w:t>
            </w:r>
          </w:p>
        </w:tc>
        <w:tc>
          <w:tcPr>
            <w:tcW w:w="2977" w:type="dxa"/>
            <w:gridSpan w:val="4"/>
            <w:tcBorders>
              <w:top w:val="single" w:sz="8" w:space="0" w:color="auto"/>
              <w:left w:val="single" w:sz="12" w:space="0" w:color="auto"/>
              <w:bottom w:val="double" w:sz="12" w:space="0" w:color="auto"/>
              <w:right w:val="single" w:sz="12" w:space="0" w:color="auto"/>
            </w:tcBorders>
          </w:tcPr>
          <w:p w:rsidR="00A763AC" w:rsidRPr="00ED4EF4" w:rsidRDefault="00AA3A70" w:rsidP="00AA3A70">
            <w:pPr>
              <w:rPr>
                <w:bCs/>
                <w:sz w:val="20"/>
                <w:szCs w:val="20"/>
              </w:rPr>
            </w:pPr>
            <w:r w:rsidRPr="00ED4EF4">
              <w:rPr>
                <w:bCs/>
                <w:sz w:val="20"/>
                <w:szCs w:val="20"/>
              </w:rPr>
              <w:t>LP</w:t>
            </w:r>
          </w:p>
        </w:tc>
        <w:tc>
          <w:tcPr>
            <w:tcW w:w="2978" w:type="dxa"/>
            <w:gridSpan w:val="2"/>
            <w:tcBorders>
              <w:top w:val="single" w:sz="8" w:space="0" w:color="auto"/>
              <w:left w:val="single" w:sz="12" w:space="0" w:color="auto"/>
              <w:bottom w:val="double" w:sz="12" w:space="0" w:color="auto"/>
              <w:right w:val="single" w:sz="24" w:space="0" w:color="auto"/>
            </w:tcBorders>
          </w:tcPr>
          <w:p w:rsidR="00A763AC" w:rsidRPr="00ED4EF4" w:rsidRDefault="00AA3A70" w:rsidP="00EF4800">
            <w:pPr>
              <w:rPr>
                <w:bCs/>
                <w:sz w:val="20"/>
                <w:szCs w:val="20"/>
              </w:rPr>
            </w:pPr>
            <w:r w:rsidRPr="00ED4EF4">
              <w:rPr>
                <w:bCs/>
                <w:sz w:val="20"/>
                <w:szCs w:val="20"/>
              </w:rPr>
              <w:t>Porosty s převahou dubu</w:t>
            </w:r>
          </w:p>
        </w:tc>
      </w:tr>
      <w:tr w:rsidR="00A763AC" w:rsidRPr="005F0789" w:rsidTr="00EF4800">
        <w:trPr>
          <w:cantSplit/>
          <w:trHeight w:val="193"/>
        </w:trPr>
        <w:tc>
          <w:tcPr>
            <w:tcW w:w="9007" w:type="dxa"/>
            <w:gridSpan w:val="11"/>
            <w:tcBorders>
              <w:top w:val="single" w:sz="12" w:space="0" w:color="auto"/>
              <w:left w:val="single" w:sz="24" w:space="0" w:color="auto"/>
              <w:bottom w:val="single" w:sz="12" w:space="0" w:color="auto"/>
              <w:right w:val="single" w:sz="24" w:space="0" w:color="auto"/>
            </w:tcBorders>
          </w:tcPr>
          <w:p w:rsidR="00A763AC" w:rsidRPr="00ED4EF4" w:rsidRDefault="00A763AC" w:rsidP="00EF4800">
            <w:pPr>
              <w:rPr>
                <w:b/>
                <w:bCs/>
                <w:sz w:val="20"/>
                <w:szCs w:val="20"/>
              </w:rPr>
            </w:pPr>
            <w:r w:rsidRPr="00ED4EF4">
              <w:rPr>
                <w:b/>
                <w:bCs/>
                <w:sz w:val="20"/>
                <w:szCs w:val="20"/>
              </w:rPr>
              <w:t>Základní rozhodnutí</w:t>
            </w:r>
          </w:p>
        </w:tc>
      </w:tr>
      <w:tr w:rsidR="00A763AC" w:rsidRPr="005F0789" w:rsidTr="00EF4800">
        <w:trPr>
          <w:cantSplit/>
          <w:trHeight w:val="116"/>
        </w:trPr>
        <w:tc>
          <w:tcPr>
            <w:tcW w:w="3052" w:type="dxa"/>
            <w:gridSpan w:val="5"/>
            <w:tcBorders>
              <w:top w:val="single" w:sz="4" w:space="0" w:color="auto"/>
              <w:left w:val="single" w:sz="24" w:space="0" w:color="auto"/>
              <w:bottom w:val="single" w:sz="4" w:space="0" w:color="auto"/>
              <w:right w:val="single" w:sz="12" w:space="0" w:color="auto"/>
            </w:tcBorders>
          </w:tcPr>
          <w:p w:rsidR="00A763AC" w:rsidRPr="00ED4EF4" w:rsidRDefault="00A763AC" w:rsidP="00EF4800">
            <w:pPr>
              <w:rPr>
                <w:b/>
                <w:bCs/>
                <w:sz w:val="20"/>
                <w:szCs w:val="20"/>
              </w:rPr>
            </w:pPr>
            <w:r w:rsidRPr="00ED4EF4">
              <w:rPr>
                <w:b/>
                <w:bCs/>
                <w:sz w:val="20"/>
                <w:szCs w:val="20"/>
              </w:rPr>
              <w:t>Hospodářský způsob (forma)</w:t>
            </w:r>
          </w:p>
        </w:tc>
        <w:tc>
          <w:tcPr>
            <w:tcW w:w="2977" w:type="dxa"/>
            <w:gridSpan w:val="4"/>
            <w:tcBorders>
              <w:top w:val="single" w:sz="12" w:space="0" w:color="auto"/>
              <w:left w:val="single" w:sz="12" w:space="0" w:color="auto"/>
              <w:bottom w:val="single" w:sz="4" w:space="0" w:color="auto"/>
              <w:right w:val="single" w:sz="12" w:space="0" w:color="auto"/>
            </w:tcBorders>
          </w:tcPr>
          <w:p w:rsidR="00A763AC" w:rsidRPr="00ED4EF4" w:rsidRDefault="00A763AC" w:rsidP="00EF4800">
            <w:pPr>
              <w:rPr>
                <w:b/>
                <w:bCs/>
                <w:sz w:val="20"/>
                <w:szCs w:val="20"/>
              </w:rPr>
            </w:pPr>
            <w:r w:rsidRPr="00ED4EF4">
              <w:rPr>
                <w:b/>
                <w:bCs/>
                <w:sz w:val="20"/>
                <w:szCs w:val="20"/>
              </w:rPr>
              <w:t>Hospodářský způsob (forma)</w:t>
            </w:r>
          </w:p>
        </w:tc>
        <w:tc>
          <w:tcPr>
            <w:tcW w:w="2978" w:type="dxa"/>
            <w:gridSpan w:val="2"/>
            <w:tcBorders>
              <w:top w:val="single" w:sz="12" w:space="0" w:color="auto"/>
              <w:left w:val="single" w:sz="12" w:space="0" w:color="auto"/>
              <w:bottom w:val="single" w:sz="4" w:space="0" w:color="auto"/>
              <w:right w:val="single" w:sz="24" w:space="0" w:color="auto"/>
            </w:tcBorders>
          </w:tcPr>
          <w:p w:rsidR="00A763AC" w:rsidRPr="00ED4EF4" w:rsidRDefault="00A763AC" w:rsidP="00EF4800">
            <w:pPr>
              <w:rPr>
                <w:b/>
                <w:bCs/>
                <w:sz w:val="20"/>
                <w:szCs w:val="20"/>
              </w:rPr>
            </w:pPr>
            <w:r w:rsidRPr="00ED4EF4">
              <w:rPr>
                <w:b/>
                <w:bCs/>
                <w:sz w:val="20"/>
                <w:szCs w:val="20"/>
              </w:rPr>
              <w:t>Hospodářský způsob (forma)</w:t>
            </w:r>
          </w:p>
        </w:tc>
      </w:tr>
      <w:tr w:rsidR="00A763AC" w:rsidRPr="005F0789" w:rsidTr="00EF4800">
        <w:trPr>
          <w:cantSplit/>
          <w:trHeight w:val="363"/>
        </w:trPr>
        <w:tc>
          <w:tcPr>
            <w:tcW w:w="3052" w:type="dxa"/>
            <w:gridSpan w:val="5"/>
            <w:tcBorders>
              <w:top w:val="single" w:sz="4" w:space="0" w:color="auto"/>
              <w:left w:val="single" w:sz="24" w:space="0" w:color="auto"/>
              <w:bottom w:val="single" w:sz="12" w:space="0" w:color="auto"/>
              <w:right w:val="single" w:sz="12" w:space="0" w:color="auto"/>
            </w:tcBorders>
          </w:tcPr>
          <w:p w:rsidR="00A763AC" w:rsidRPr="00ED4EF4" w:rsidRDefault="00CC3BD5" w:rsidP="00EF4800">
            <w:pPr>
              <w:rPr>
                <w:sz w:val="20"/>
                <w:szCs w:val="20"/>
              </w:rPr>
            </w:pPr>
            <w:r w:rsidRPr="00ED4EF4">
              <w:rPr>
                <w:sz w:val="20"/>
                <w:szCs w:val="20"/>
              </w:rPr>
              <w:t>výběrný</w:t>
            </w:r>
          </w:p>
          <w:p w:rsidR="00A763AC" w:rsidRPr="00ED4EF4" w:rsidRDefault="00A763AC" w:rsidP="00EF4800">
            <w:pPr>
              <w:rPr>
                <w:b/>
                <w:bCs/>
                <w:sz w:val="20"/>
                <w:szCs w:val="20"/>
              </w:rPr>
            </w:pPr>
          </w:p>
        </w:tc>
        <w:tc>
          <w:tcPr>
            <w:tcW w:w="2977" w:type="dxa"/>
            <w:gridSpan w:val="4"/>
            <w:tcBorders>
              <w:top w:val="single" w:sz="4" w:space="0" w:color="auto"/>
              <w:left w:val="single" w:sz="12" w:space="0" w:color="auto"/>
              <w:bottom w:val="single" w:sz="12" w:space="0" w:color="auto"/>
              <w:right w:val="single" w:sz="12" w:space="0" w:color="auto"/>
            </w:tcBorders>
          </w:tcPr>
          <w:p w:rsidR="00AA3A70" w:rsidRPr="00ED4EF4" w:rsidRDefault="00AA3A70" w:rsidP="00AA3A70">
            <w:pPr>
              <w:rPr>
                <w:sz w:val="20"/>
                <w:szCs w:val="20"/>
              </w:rPr>
            </w:pPr>
            <w:r w:rsidRPr="00ED4EF4">
              <w:rPr>
                <w:sz w:val="20"/>
                <w:szCs w:val="20"/>
              </w:rPr>
              <w:t>výběrný, kotlíková seč</w:t>
            </w:r>
          </w:p>
          <w:p w:rsidR="00A763AC" w:rsidRPr="00ED4EF4" w:rsidRDefault="00A763AC" w:rsidP="00EF4800">
            <w:pPr>
              <w:rPr>
                <w:bCs/>
                <w:sz w:val="20"/>
                <w:szCs w:val="20"/>
              </w:rPr>
            </w:pPr>
          </w:p>
        </w:tc>
        <w:tc>
          <w:tcPr>
            <w:tcW w:w="2978" w:type="dxa"/>
            <w:gridSpan w:val="2"/>
            <w:tcBorders>
              <w:top w:val="single" w:sz="4" w:space="0" w:color="auto"/>
              <w:left w:val="single" w:sz="12" w:space="0" w:color="auto"/>
              <w:bottom w:val="single" w:sz="12" w:space="0" w:color="auto"/>
              <w:right w:val="single" w:sz="24" w:space="0" w:color="auto"/>
            </w:tcBorders>
          </w:tcPr>
          <w:p w:rsidR="00AA3A70" w:rsidRPr="00ED4EF4" w:rsidRDefault="00AA3A70" w:rsidP="00AA3A70">
            <w:pPr>
              <w:rPr>
                <w:sz w:val="20"/>
                <w:szCs w:val="20"/>
              </w:rPr>
            </w:pPr>
            <w:r w:rsidRPr="00ED4EF4">
              <w:rPr>
                <w:sz w:val="20"/>
                <w:szCs w:val="20"/>
              </w:rPr>
              <w:t>výběrný</w:t>
            </w:r>
          </w:p>
          <w:p w:rsidR="00A763AC" w:rsidRPr="00ED4EF4" w:rsidRDefault="00A763AC" w:rsidP="00EF4800">
            <w:pPr>
              <w:rPr>
                <w:bCs/>
                <w:sz w:val="20"/>
                <w:szCs w:val="20"/>
              </w:rPr>
            </w:pPr>
          </w:p>
        </w:tc>
      </w:tr>
      <w:tr w:rsidR="00A763AC" w:rsidRPr="005F0789" w:rsidTr="00EF4800">
        <w:trPr>
          <w:cantSplit/>
          <w:trHeight w:val="206"/>
        </w:trPr>
        <w:tc>
          <w:tcPr>
            <w:tcW w:w="1500" w:type="dxa"/>
            <w:gridSpan w:val="4"/>
            <w:tcBorders>
              <w:top w:val="single" w:sz="12" w:space="0" w:color="auto"/>
              <w:left w:val="single" w:sz="24" w:space="0" w:color="auto"/>
              <w:bottom w:val="single" w:sz="4" w:space="0" w:color="auto"/>
              <w:right w:val="single" w:sz="8" w:space="0" w:color="auto"/>
            </w:tcBorders>
          </w:tcPr>
          <w:p w:rsidR="00A763AC" w:rsidRPr="00ED4EF4" w:rsidRDefault="00A763AC" w:rsidP="00EF4800">
            <w:pPr>
              <w:rPr>
                <w:b/>
                <w:bCs/>
                <w:sz w:val="20"/>
                <w:szCs w:val="20"/>
              </w:rPr>
            </w:pPr>
            <w:r w:rsidRPr="00ED4EF4">
              <w:rPr>
                <w:b/>
                <w:bCs/>
                <w:sz w:val="20"/>
                <w:szCs w:val="20"/>
              </w:rPr>
              <w:t>Obmýtí</w:t>
            </w:r>
          </w:p>
        </w:tc>
        <w:tc>
          <w:tcPr>
            <w:tcW w:w="1552" w:type="dxa"/>
            <w:tcBorders>
              <w:top w:val="single" w:sz="12" w:space="0" w:color="auto"/>
              <w:left w:val="single" w:sz="8" w:space="0" w:color="auto"/>
              <w:bottom w:val="single" w:sz="4" w:space="0" w:color="auto"/>
              <w:right w:val="single" w:sz="12" w:space="0" w:color="auto"/>
            </w:tcBorders>
          </w:tcPr>
          <w:p w:rsidR="00A763AC" w:rsidRPr="00ED4EF4" w:rsidRDefault="00A763AC" w:rsidP="00EF4800">
            <w:pPr>
              <w:rPr>
                <w:b/>
                <w:bCs/>
                <w:sz w:val="20"/>
                <w:szCs w:val="20"/>
              </w:rPr>
            </w:pPr>
            <w:r w:rsidRPr="00ED4EF4">
              <w:rPr>
                <w:b/>
                <w:bCs/>
                <w:sz w:val="20"/>
                <w:szCs w:val="20"/>
              </w:rPr>
              <w:t>Obnovní doba</w:t>
            </w:r>
          </w:p>
        </w:tc>
        <w:tc>
          <w:tcPr>
            <w:tcW w:w="1418" w:type="dxa"/>
            <w:gridSpan w:val="2"/>
            <w:tcBorders>
              <w:top w:val="single" w:sz="12" w:space="0" w:color="auto"/>
              <w:left w:val="single" w:sz="12" w:space="0" w:color="auto"/>
              <w:bottom w:val="single" w:sz="4" w:space="0" w:color="auto"/>
              <w:right w:val="single" w:sz="8" w:space="0" w:color="auto"/>
            </w:tcBorders>
          </w:tcPr>
          <w:p w:rsidR="00A763AC" w:rsidRPr="00ED4EF4" w:rsidRDefault="00A763AC" w:rsidP="00EF4800">
            <w:pPr>
              <w:rPr>
                <w:b/>
                <w:bCs/>
                <w:sz w:val="20"/>
                <w:szCs w:val="20"/>
              </w:rPr>
            </w:pPr>
            <w:r w:rsidRPr="00ED4EF4">
              <w:rPr>
                <w:b/>
                <w:bCs/>
                <w:sz w:val="20"/>
                <w:szCs w:val="20"/>
              </w:rPr>
              <w:t>Obmýtí</w:t>
            </w:r>
          </w:p>
        </w:tc>
        <w:tc>
          <w:tcPr>
            <w:tcW w:w="1559" w:type="dxa"/>
            <w:gridSpan w:val="2"/>
            <w:tcBorders>
              <w:top w:val="single" w:sz="12" w:space="0" w:color="auto"/>
              <w:left w:val="single" w:sz="8" w:space="0" w:color="auto"/>
              <w:bottom w:val="single" w:sz="4" w:space="0" w:color="auto"/>
              <w:right w:val="single" w:sz="12" w:space="0" w:color="auto"/>
            </w:tcBorders>
          </w:tcPr>
          <w:p w:rsidR="00A763AC" w:rsidRPr="00ED4EF4" w:rsidRDefault="00A763AC" w:rsidP="00EF4800">
            <w:pPr>
              <w:rPr>
                <w:b/>
                <w:bCs/>
                <w:sz w:val="20"/>
                <w:szCs w:val="20"/>
              </w:rPr>
            </w:pPr>
            <w:r w:rsidRPr="00ED4EF4">
              <w:rPr>
                <w:b/>
                <w:bCs/>
                <w:sz w:val="20"/>
                <w:szCs w:val="20"/>
              </w:rPr>
              <w:t>Obnovní doba</w:t>
            </w:r>
          </w:p>
        </w:tc>
        <w:tc>
          <w:tcPr>
            <w:tcW w:w="1476" w:type="dxa"/>
            <w:tcBorders>
              <w:top w:val="single" w:sz="12" w:space="0" w:color="auto"/>
              <w:left w:val="single" w:sz="12" w:space="0" w:color="auto"/>
              <w:bottom w:val="single" w:sz="4" w:space="0" w:color="auto"/>
              <w:right w:val="single" w:sz="8" w:space="0" w:color="auto"/>
            </w:tcBorders>
          </w:tcPr>
          <w:p w:rsidR="00A763AC" w:rsidRPr="00ED4EF4" w:rsidRDefault="00A763AC" w:rsidP="00EF4800">
            <w:pPr>
              <w:rPr>
                <w:b/>
                <w:bCs/>
                <w:sz w:val="20"/>
                <w:szCs w:val="20"/>
              </w:rPr>
            </w:pPr>
            <w:r w:rsidRPr="00ED4EF4">
              <w:rPr>
                <w:b/>
                <w:bCs/>
                <w:sz w:val="20"/>
                <w:szCs w:val="20"/>
              </w:rPr>
              <w:t>Obmýtí</w:t>
            </w:r>
          </w:p>
        </w:tc>
        <w:tc>
          <w:tcPr>
            <w:tcW w:w="1502" w:type="dxa"/>
            <w:tcBorders>
              <w:top w:val="single" w:sz="12" w:space="0" w:color="auto"/>
              <w:left w:val="single" w:sz="8" w:space="0" w:color="auto"/>
              <w:bottom w:val="single" w:sz="4" w:space="0" w:color="auto"/>
              <w:right w:val="single" w:sz="24" w:space="0" w:color="auto"/>
            </w:tcBorders>
          </w:tcPr>
          <w:p w:rsidR="00A763AC" w:rsidRPr="00ED4EF4" w:rsidRDefault="00A763AC" w:rsidP="00EF4800">
            <w:pPr>
              <w:rPr>
                <w:b/>
                <w:bCs/>
                <w:sz w:val="20"/>
                <w:szCs w:val="20"/>
              </w:rPr>
            </w:pPr>
            <w:r w:rsidRPr="00ED4EF4">
              <w:rPr>
                <w:b/>
                <w:bCs/>
                <w:sz w:val="20"/>
                <w:szCs w:val="20"/>
              </w:rPr>
              <w:t>Obnovní doba</w:t>
            </w:r>
          </w:p>
        </w:tc>
      </w:tr>
      <w:tr w:rsidR="00AA3A70" w:rsidRPr="005F0789" w:rsidTr="00EF4800">
        <w:trPr>
          <w:cantSplit/>
          <w:trHeight w:val="373"/>
        </w:trPr>
        <w:tc>
          <w:tcPr>
            <w:tcW w:w="1500" w:type="dxa"/>
            <w:gridSpan w:val="4"/>
            <w:tcBorders>
              <w:top w:val="single" w:sz="4" w:space="0" w:color="auto"/>
              <w:left w:val="single" w:sz="24" w:space="0" w:color="auto"/>
              <w:bottom w:val="single" w:sz="8" w:space="0" w:color="auto"/>
              <w:right w:val="single" w:sz="8" w:space="0" w:color="auto"/>
            </w:tcBorders>
          </w:tcPr>
          <w:p w:rsidR="00AA3A70" w:rsidRPr="00ED4EF4" w:rsidRDefault="00AA3A70" w:rsidP="00405C12">
            <w:pPr>
              <w:rPr>
                <w:bCs/>
                <w:sz w:val="20"/>
                <w:szCs w:val="20"/>
              </w:rPr>
            </w:pPr>
            <w:r w:rsidRPr="00ED4EF4">
              <w:rPr>
                <w:bCs/>
                <w:sz w:val="20"/>
                <w:szCs w:val="20"/>
              </w:rPr>
              <w:t>DB - fyzický věk;</w:t>
            </w:r>
          </w:p>
          <w:p w:rsidR="00AA3A70" w:rsidRPr="00ED4EF4" w:rsidRDefault="00AA3A70" w:rsidP="00405C12">
            <w:pPr>
              <w:rPr>
                <w:bCs/>
                <w:sz w:val="20"/>
                <w:szCs w:val="20"/>
              </w:rPr>
            </w:pPr>
            <w:r w:rsidRPr="00ED4EF4">
              <w:rPr>
                <w:bCs/>
                <w:sz w:val="20"/>
                <w:szCs w:val="20"/>
              </w:rPr>
              <w:t>ostatní: 80</w:t>
            </w:r>
          </w:p>
        </w:tc>
        <w:tc>
          <w:tcPr>
            <w:tcW w:w="1552" w:type="dxa"/>
            <w:tcBorders>
              <w:top w:val="single" w:sz="4" w:space="0" w:color="auto"/>
              <w:left w:val="single" w:sz="8" w:space="0" w:color="auto"/>
              <w:bottom w:val="single" w:sz="8" w:space="0" w:color="auto"/>
              <w:right w:val="single" w:sz="12" w:space="0" w:color="auto"/>
            </w:tcBorders>
          </w:tcPr>
          <w:p w:rsidR="00AA3A70" w:rsidRPr="00ED4EF4" w:rsidRDefault="00AA3A70" w:rsidP="00405C12">
            <w:pPr>
              <w:rPr>
                <w:bCs/>
                <w:sz w:val="20"/>
                <w:szCs w:val="20"/>
              </w:rPr>
            </w:pPr>
            <w:r w:rsidRPr="00ED4EF4">
              <w:rPr>
                <w:bCs/>
                <w:sz w:val="20"/>
                <w:szCs w:val="20"/>
              </w:rPr>
              <w:t>nepřetržitá</w:t>
            </w:r>
          </w:p>
        </w:tc>
        <w:tc>
          <w:tcPr>
            <w:tcW w:w="1418" w:type="dxa"/>
            <w:gridSpan w:val="2"/>
            <w:tcBorders>
              <w:top w:val="single" w:sz="4" w:space="0" w:color="auto"/>
              <w:left w:val="single" w:sz="12" w:space="0" w:color="auto"/>
              <w:bottom w:val="single" w:sz="8" w:space="0" w:color="auto"/>
              <w:right w:val="single" w:sz="8" w:space="0" w:color="auto"/>
            </w:tcBorders>
          </w:tcPr>
          <w:p w:rsidR="00AA3A70" w:rsidRPr="00ED4EF4" w:rsidRDefault="00ED4EF4" w:rsidP="00AA3A70">
            <w:pPr>
              <w:rPr>
                <w:bCs/>
                <w:sz w:val="20"/>
                <w:szCs w:val="20"/>
              </w:rPr>
            </w:pPr>
            <w:r w:rsidRPr="00ED4EF4">
              <w:rPr>
                <w:bCs/>
                <w:sz w:val="20"/>
                <w:szCs w:val="20"/>
              </w:rPr>
              <w:t>postupná rekonstrukce porostů</w:t>
            </w:r>
          </w:p>
        </w:tc>
        <w:tc>
          <w:tcPr>
            <w:tcW w:w="1559" w:type="dxa"/>
            <w:gridSpan w:val="2"/>
            <w:tcBorders>
              <w:top w:val="single" w:sz="4" w:space="0" w:color="auto"/>
              <w:left w:val="single" w:sz="8" w:space="0" w:color="auto"/>
              <w:bottom w:val="single" w:sz="8" w:space="0" w:color="auto"/>
              <w:right w:val="single" w:sz="12" w:space="0" w:color="auto"/>
            </w:tcBorders>
          </w:tcPr>
          <w:p w:rsidR="00AA3A70" w:rsidRPr="00ED4EF4" w:rsidRDefault="00AA3A70" w:rsidP="00AA3A70">
            <w:pPr>
              <w:rPr>
                <w:bCs/>
                <w:sz w:val="20"/>
                <w:szCs w:val="20"/>
              </w:rPr>
            </w:pPr>
          </w:p>
        </w:tc>
        <w:tc>
          <w:tcPr>
            <w:tcW w:w="1476" w:type="dxa"/>
            <w:tcBorders>
              <w:top w:val="single" w:sz="4" w:space="0" w:color="auto"/>
              <w:left w:val="single" w:sz="12" w:space="0" w:color="auto"/>
              <w:bottom w:val="single" w:sz="8" w:space="0" w:color="auto"/>
              <w:right w:val="single" w:sz="8" w:space="0" w:color="auto"/>
            </w:tcBorders>
          </w:tcPr>
          <w:p w:rsidR="00AA3A70" w:rsidRPr="00ED4EF4" w:rsidRDefault="00AA3A70" w:rsidP="00AA3A70">
            <w:pPr>
              <w:rPr>
                <w:bCs/>
                <w:sz w:val="20"/>
                <w:szCs w:val="20"/>
              </w:rPr>
            </w:pPr>
            <w:r w:rsidRPr="00ED4EF4">
              <w:rPr>
                <w:bCs/>
                <w:sz w:val="20"/>
                <w:szCs w:val="20"/>
              </w:rPr>
              <w:t>DB - fyzický věk;</w:t>
            </w:r>
          </w:p>
          <w:p w:rsidR="00AA3A70" w:rsidRPr="00ED4EF4" w:rsidRDefault="00AA3A70" w:rsidP="00AA3A70">
            <w:pPr>
              <w:rPr>
                <w:bCs/>
                <w:sz w:val="20"/>
                <w:szCs w:val="20"/>
              </w:rPr>
            </w:pPr>
            <w:r w:rsidRPr="00ED4EF4">
              <w:rPr>
                <w:bCs/>
                <w:sz w:val="20"/>
                <w:szCs w:val="20"/>
              </w:rPr>
              <w:t>ostatní: 80</w:t>
            </w:r>
          </w:p>
        </w:tc>
        <w:tc>
          <w:tcPr>
            <w:tcW w:w="1502" w:type="dxa"/>
            <w:tcBorders>
              <w:top w:val="single" w:sz="4" w:space="0" w:color="auto"/>
              <w:left w:val="single" w:sz="8" w:space="0" w:color="auto"/>
              <w:bottom w:val="single" w:sz="8" w:space="0" w:color="auto"/>
              <w:right w:val="single" w:sz="24" w:space="0" w:color="auto"/>
            </w:tcBorders>
          </w:tcPr>
          <w:p w:rsidR="00AA3A70" w:rsidRPr="00ED4EF4" w:rsidRDefault="00AA3A70" w:rsidP="00AA3A70">
            <w:pPr>
              <w:rPr>
                <w:bCs/>
                <w:sz w:val="20"/>
                <w:szCs w:val="20"/>
              </w:rPr>
            </w:pPr>
            <w:r w:rsidRPr="00ED4EF4">
              <w:rPr>
                <w:bCs/>
                <w:sz w:val="20"/>
                <w:szCs w:val="20"/>
              </w:rPr>
              <w:t>nepřetržitá</w:t>
            </w:r>
          </w:p>
        </w:tc>
      </w:tr>
      <w:tr w:rsidR="00A763AC" w:rsidRPr="005F0789" w:rsidTr="00EF4800">
        <w:trPr>
          <w:cantSplit/>
          <w:trHeight w:val="165"/>
        </w:trPr>
        <w:tc>
          <w:tcPr>
            <w:tcW w:w="9007" w:type="dxa"/>
            <w:gridSpan w:val="11"/>
            <w:tcBorders>
              <w:top w:val="double" w:sz="12" w:space="0" w:color="auto"/>
              <w:left w:val="single" w:sz="24" w:space="0" w:color="auto"/>
              <w:bottom w:val="single" w:sz="8" w:space="0" w:color="auto"/>
              <w:right w:val="single" w:sz="24" w:space="0" w:color="auto"/>
            </w:tcBorders>
          </w:tcPr>
          <w:p w:rsidR="00A763AC" w:rsidRPr="00ED4EF4" w:rsidRDefault="00A763AC" w:rsidP="00EF4800">
            <w:pPr>
              <w:rPr>
                <w:b/>
                <w:bCs/>
                <w:sz w:val="20"/>
                <w:szCs w:val="20"/>
              </w:rPr>
            </w:pPr>
            <w:r w:rsidRPr="00ED4EF4">
              <w:rPr>
                <w:b/>
                <w:bCs/>
                <w:sz w:val="20"/>
                <w:szCs w:val="20"/>
              </w:rPr>
              <w:t>Dlouhodobý cíl péče o lesní porosty</w:t>
            </w:r>
          </w:p>
        </w:tc>
      </w:tr>
      <w:tr w:rsidR="00A763AC" w:rsidRPr="005F0789" w:rsidTr="00EF4800">
        <w:trPr>
          <w:cantSplit/>
          <w:trHeight w:val="572"/>
        </w:trPr>
        <w:tc>
          <w:tcPr>
            <w:tcW w:w="3052" w:type="dxa"/>
            <w:gridSpan w:val="5"/>
            <w:tcBorders>
              <w:top w:val="single" w:sz="12" w:space="0" w:color="auto"/>
              <w:left w:val="single" w:sz="24" w:space="0" w:color="auto"/>
              <w:bottom w:val="double" w:sz="12" w:space="0" w:color="auto"/>
              <w:right w:val="single" w:sz="12" w:space="0" w:color="auto"/>
            </w:tcBorders>
          </w:tcPr>
          <w:p w:rsidR="00A763AC" w:rsidRPr="00ED4EF4" w:rsidRDefault="00CC3BD5" w:rsidP="00EF4800">
            <w:pPr>
              <w:rPr>
                <w:bCs/>
                <w:sz w:val="20"/>
                <w:szCs w:val="20"/>
              </w:rPr>
            </w:pPr>
            <w:r w:rsidRPr="00ED4EF4">
              <w:rPr>
                <w:color w:val="000000"/>
                <w:sz w:val="20"/>
                <w:szCs w:val="20"/>
              </w:rPr>
              <w:t>Vytvoření vertikálně diferencovaného porostu přirozeného druhového složení.</w:t>
            </w:r>
          </w:p>
        </w:tc>
        <w:tc>
          <w:tcPr>
            <w:tcW w:w="2977" w:type="dxa"/>
            <w:gridSpan w:val="4"/>
            <w:tcBorders>
              <w:top w:val="single" w:sz="12" w:space="0" w:color="auto"/>
              <w:left w:val="nil"/>
              <w:bottom w:val="double" w:sz="12" w:space="0" w:color="auto"/>
              <w:right w:val="single" w:sz="12" w:space="0" w:color="auto"/>
            </w:tcBorders>
          </w:tcPr>
          <w:p w:rsidR="00CC3BD5" w:rsidRPr="00ED4EF4" w:rsidRDefault="00CC3BD5" w:rsidP="00CC3BD5">
            <w:pPr>
              <w:suppressAutoHyphens w:val="0"/>
              <w:autoSpaceDE w:val="0"/>
              <w:autoSpaceDN w:val="0"/>
              <w:adjustRightInd w:val="0"/>
              <w:rPr>
                <w:rFonts w:eastAsiaTheme="minorHAnsi"/>
                <w:sz w:val="20"/>
                <w:szCs w:val="20"/>
                <w:lang w:eastAsia="en-US"/>
              </w:rPr>
            </w:pPr>
            <w:r w:rsidRPr="00ED4EF4">
              <w:rPr>
                <w:rFonts w:eastAsiaTheme="minorHAnsi"/>
                <w:sz w:val="20"/>
                <w:szCs w:val="20"/>
                <w:lang w:eastAsia="en-US"/>
              </w:rPr>
              <w:t>Postupné náhrada za dřeviny</w:t>
            </w:r>
          </w:p>
          <w:p w:rsidR="00A763AC" w:rsidRPr="00ED4EF4" w:rsidRDefault="00CC3BD5" w:rsidP="00CC3BD5">
            <w:pPr>
              <w:rPr>
                <w:b/>
                <w:bCs/>
                <w:sz w:val="20"/>
                <w:szCs w:val="20"/>
              </w:rPr>
            </w:pPr>
            <w:r w:rsidRPr="00ED4EF4">
              <w:rPr>
                <w:rFonts w:eastAsiaTheme="minorHAnsi"/>
                <w:sz w:val="20"/>
                <w:szCs w:val="20"/>
                <w:lang w:eastAsia="en-US"/>
              </w:rPr>
              <w:t>dle SLT.</w:t>
            </w:r>
          </w:p>
        </w:tc>
        <w:tc>
          <w:tcPr>
            <w:tcW w:w="2978" w:type="dxa"/>
            <w:gridSpan w:val="2"/>
            <w:tcBorders>
              <w:top w:val="single" w:sz="12" w:space="0" w:color="auto"/>
              <w:left w:val="nil"/>
              <w:bottom w:val="double" w:sz="12" w:space="0" w:color="auto"/>
              <w:right w:val="single" w:sz="24" w:space="0" w:color="auto"/>
            </w:tcBorders>
          </w:tcPr>
          <w:p w:rsidR="00A763AC" w:rsidRPr="00ED4EF4" w:rsidRDefault="00AA3A70" w:rsidP="00EF4800">
            <w:pPr>
              <w:rPr>
                <w:b/>
                <w:bCs/>
                <w:sz w:val="20"/>
                <w:szCs w:val="20"/>
              </w:rPr>
            </w:pPr>
            <w:r w:rsidRPr="00ED4EF4">
              <w:rPr>
                <w:color w:val="000000"/>
                <w:sz w:val="20"/>
                <w:szCs w:val="20"/>
              </w:rPr>
              <w:t>Vytvoření vertikálně diferencovaného porostu přirozeného druhového složení.</w:t>
            </w:r>
          </w:p>
        </w:tc>
      </w:tr>
      <w:tr w:rsidR="00A763AC" w:rsidRPr="005F0789" w:rsidTr="00EF4800">
        <w:trPr>
          <w:cantSplit/>
          <w:trHeight w:val="139"/>
        </w:trPr>
        <w:tc>
          <w:tcPr>
            <w:tcW w:w="9007" w:type="dxa"/>
            <w:gridSpan w:val="11"/>
            <w:tcBorders>
              <w:top w:val="double" w:sz="12" w:space="0" w:color="auto"/>
              <w:left w:val="single" w:sz="24" w:space="0" w:color="auto"/>
              <w:bottom w:val="single" w:sz="8" w:space="0" w:color="auto"/>
              <w:right w:val="single" w:sz="24" w:space="0" w:color="auto"/>
            </w:tcBorders>
          </w:tcPr>
          <w:p w:rsidR="00A763AC" w:rsidRPr="00ED4EF4" w:rsidRDefault="00A763AC" w:rsidP="00EF4800">
            <w:pPr>
              <w:rPr>
                <w:b/>
                <w:bCs/>
                <w:sz w:val="20"/>
                <w:szCs w:val="20"/>
              </w:rPr>
            </w:pPr>
            <w:r w:rsidRPr="00ED4EF4">
              <w:rPr>
                <w:b/>
                <w:bCs/>
                <w:sz w:val="20"/>
                <w:szCs w:val="20"/>
              </w:rPr>
              <w:t>Způsob obnovy a obnovní postup, včetně doporučených technologií</w:t>
            </w:r>
          </w:p>
        </w:tc>
      </w:tr>
      <w:tr w:rsidR="00A763AC" w:rsidRPr="005F0789" w:rsidTr="00EF4800">
        <w:trPr>
          <w:cantSplit/>
          <w:trHeight w:val="617"/>
        </w:trPr>
        <w:tc>
          <w:tcPr>
            <w:tcW w:w="3052" w:type="dxa"/>
            <w:gridSpan w:val="5"/>
            <w:tcBorders>
              <w:top w:val="single" w:sz="12" w:space="0" w:color="auto"/>
              <w:left w:val="single" w:sz="24" w:space="0" w:color="auto"/>
              <w:bottom w:val="single" w:sz="8" w:space="0" w:color="auto"/>
              <w:right w:val="single" w:sz="12" w:space="0" w:color="auto"/>
            </w:tcBorders>
          </w:tcPr>
          <w:p w:rsidR="00A763AC" w:rsidRPr="00ED4EF4" w:rsidRDefault="003C5D41" w:rsidP="009E6B89">
            <w:pPr>
              <w:rPr>
                <w:b/>
                <w:bCs/>
                <w:sz w:val="20"/>
                <w:szCs w:val="20"/>
              </w:rPr>
            </w:pPr>
            <w:r w:rsidRPr="00ED4EF4">
              <w:rPr>
                <w:sz w:val="20"/>
                <w:szCs w:val="20"/>
              </w:rPr>
              <w:t>Využívat a upřednostňovat přirozené</w:t>
            </w:r>
            <w:r w:rsidR="009E6B89">
              <w:rPr>
                <w:sz w:val="20"/>
                <w:szCs w:val="20"/>
              </w:rPr>
              <w:t xml:space="preserve"> </w:t>
            </w:r>
            <w:r w:rsidRPr="00ED4EF4">
              <w:rPr>
                <w:sz w:val="20"/>
                <w:szCs w:val="20"/>
              </w:rPr>
              <w:t>zmlazení. Doplňovat sadbou dle SLT.</w:t>
            </w:r>
          </w:p>
        </w:tc>
        <w:tc>
          <w:tcPr>
            <w:tcW w:w="2977" w:type="dxa"/>
            <w:gridSpan w:val="4"/>
            <w:tcBorders>
              <w:top w:val="single" w:sz="12" w:space="0" w:color="auto"/>
              <w:left w:val="single" w:sz="12" w:space="0" w:color="auto"/>
              <w:bottom w:val="double" w:sz="12" w:space="0" w:color="auto"/>
              <w:right w:val="single" w:sz="12" w:space="0" w:color="auto"/>
            </w:tcBorders>
          </w:tcPr>
          <w:p w:rsidR="00A763AC" w:rsidRPr="00ED4EF4" w:rsidRDefault="00AA3A70" w:rsidP="009E6B89">
            <w:pPr>
              <w:rPr>
                <w:b/>
                <w:bCs/>
                <w:sz w:val="20"/>
                <w:szCs w:val="20"/>
              </w:rPr>
            </w:pPr>
            <w:r w:rsidRPr="00ED4EF4">
              <w:rPr>
                <w:sz w:val="20"/>
                <w:szCs w:val="20"/>
              </w:rPr>
              <w:t>Využívat a upřednostňovat přirozené</w:t>
            </w:r>
            <w:r w:rsidR="009E6B89">
              <w:rPr>
                <w:sz w:val="20"/>
                <w:szCs w:val="20"/>
              </w:rPr>
              <w:t xml:space="preserve"> </w:t>
            </w:r>
            <w:r w:rsidRPr="00ED4EF4">
              <w:rPr>
                <w:sz w:val="20"/>
                <w:szCs w:val="20"/>
              </w:rPr>
              <w:t>zmlazení. Doplňovat sadbou dle SLT.</w:t>
            </w:r>
          </w:p>
        </w:tc>
        <w:tc>
          <w:tcPr>
            <w:tcW w:w="2978" w:type="dxa"/>
            <w:gridSpan w:val="2"/>
            <w:tcBorders>
              <w:top w:val="single" w:sz="12" w:space="0" w:color="auto"/>
              <w:left w:val="nil"/>
              <w:bottom w:val="double" w:sz="12" w:space="0" w:color="auto"/>
              <w:right w:val="single" w:sz="24" w:space="0" w:color="auto"/>
            </w:tcBorders>
          </w:tcPr>
          <w:p w:rsidR="00A763AC" w:rsidRPr="00ED4EF4" w:rsidRDefault="00AA3A70" w:rsidP="009E6B89">
            <w:pPr>
              <w:rPr>
                <w:b/>
                <w:bCs/>
                <w:sz w:val="20"/>
                <w:szCs w:val="20"/>
              </w:rPr>
            </w:pPr>
            <w:r w:rsidRPr="00ED4EF4">
              <w:rPr>
                <w:sz w:val="20"/>
                <w:szCs w:val="20"/>
              </w:rPr>
              <w:t>Využívat a upřednostňovat přirozené</w:t>
            </w:r>
            <w:r w:rsidR="009E6B89">
              <w:rPr>
                <w:sz w:val="20"/>
                <w:szCs w:val="20"/>
              </w:rPr>
              <w:t xml:space="preserve"> </w:t>
            </w:r>
            <w:r w:rsidRPr="00ED4EF4">
              <w:rPr>
                <w:sz w:val="20"/>
                <w:szCs w:val="20"/>
              </w:rPr>
              <w:t>zmlazení. Doplňovat sadbou dle SLT.</w:t>
            </w:r>
          </w:p>
        </w:tc>
      </w:tr>
      <w:tr w:rsidR="00A763AC" w:rsidRPr="005F0789" w:rsidTr="00EF4800">
        <w:trPr>
          <w:cantSplit/>
          <w:trHeight w:val="180"/>
        </w:trPr>
        <w:tc>
          <w:tcPr>
            <w:tcW w:w="9007" w:type="dxa"/>
            <w:gridSpan w:val="11"/>
            <w:tcBorders>
              <w:top w:val="double" w:sz="12" w:space="0" w:color="auto"/>
              <w:left w:val="single" w:sz="24" w:space="0" w:color="auto"/>
              <w:bottom w:val="single" w:sz="8" w:space="0" w:color="auto"/>
              <w:right w:val="single" w:sz="24" w:space="0" w:color="auto"/>
            </w:tcBorders>
          </w:tcPr>
          <w:p w:rsidR="00A763AC" w:rsidRPr="00ED4EF4" w:rsidRDefault="00A763AC" w:rsidP="00EF4800">
            <w:pPr>
              <w:rPr>
                <w:b/>
                <w:bCs/>
                <w:sz w:val="20"/>
                <w:szCs w:val="20"/>
              </w:rPr>
            </w:pPr>
            <w:r w:rsidRPr="00ED4EF4">
              <w:rPr>
                <w:b/>
                <w:bCs/>
                <w:sz w:val="20"/>
                <w:szCs w:val="20"/>
              </w:rPr>
              <w:t>Způsob zalesnění, stanovení druhů a procento melioračních a zpevňujících dřevin při obnově porostu</w:t>
            </w:r>
          </w:p>
        </w:tc>
      </w:tr>
      <w:tr w:rsidR="00A763AC" w:rsidRPr="005F0789" w:rsidTr="00EF4800">
        <w:trPr>
          <w:cantSplit/>
          <w:trHeight w:val="505"/>
        </w:trPr>
        <w:tc>
          <w:tcPr>
            <w:tcW w:w="3052" w:type="dxa"/>
            <w:gridSpan w:val="5"/>
            <w:tcBorders>
              <w:top w:val="single" w:sz="12" w:space="0" w:color="auto"/>
              <w:left w:val="single" w:sz="24" w:space="0" w:color="auto"/>
              <w:bottom w:val="single" w:sz="12" w:space="0" w:color="auto"/>
              <w:right w:val="single" w:sz="12" w:space="0" w:color="auto"/>
            </w:tcBorders>
          </w:tcPr>
          <w:p w:rsidR="00A763AC" w:rsidRPr="00ED4EF4" w:rsidRDefault="003C5D41" w:rsidP="00EF4800">
            <w:pPr>
              <w:rPr>
                <w:b/>
                <w:bCs/>
                <w:sz w:val="20"/>
                <w:szCs w:val="20"/>
              </w:rPr>
            </w:pPr>
            <w:r w:rsidRPr="00ED4EF4">
              <w:rPr>
                <w:rFonts w:eastAsiaTheme="minorHAnsi"/>
                <w:sz w:val="20"/>
                <w:szCs w:val="20"/>
                <w:lang w:eastAsia="en-US"/>
              </w:rPr>
              <w:t>Výsadby dřevin dle SLT.</w:t>
            </w:r>
            <w:r w:rsidR="00BE727C" w:rsidRPr="00ED4EF4">
              <w:rPr>
                <w:rFonts w:eastAsiaTheme="minorHAnsi"/>
                <w:sz w:val="20"/>
                <w:szCs w:val="20"/>
                <w:lang w:eastAsia="en-US"/>
              </w:rPr>
              <w:t xml:space="preserve"> </w:t>
            </w:r>
            <w:r w:rsidR="00BE727C" w:rsidRPr="00ED4EF4">
              <w:rPr>
                <w:sz w:val="20"/>
                <w:szCs w:val="20"/>
              </w:rPr>
              <w:t>MZD 100%.</w:t>
            </w:r>
          </w:p>
        </w:tc>
        <w:tc>
          <w:tcPr>
            <w:tcW w:w="2977" w:type="dxa"/>
            <w:gridSpan w:val="4"/>
            <w:tcBorders>
              <w:top w:val="single" w:sz="12" w:space="0" w:color="auto"/>
              <w:left w:val="single" w:sz="12" w:space="0" w:color="auto"/>
              <w:bottom w:val="single" w:sz="8" w:space="0" w:color="auto"/>
              <w:right w:val="single" w:sz="12" w:space="0" w:color="auto"/>
            </w:tcBorders>
          </w:tcPr>
          <w:p w:rsidR="00A763AC" w:rsidRPr="00ED4EF4" w:rsidRDefault="00BE727C" w:rsidP="00EF4800">
            <w:pPr>
              <w:rPr>
                <w:b/>
                <w:bCs/>
                <w:sz w:val="20"/>
                <w:szCs w:val="20"/>
              </w:rPr>
            </w:pPr>
            <w:r w:rsidRPr="00ED4EF4">
              <w:rPr>
                <w:rFonts w:eastAsiaTheme="minorHAnsi"/>
                <w:sz w:val="20"/>
                <w:szCs w:val="20"/>
                <w:lang w:eastAsia="en-US"/>
              </w:rPr>
              <w:t xml:space="preserve">Výsadby dřevin dle SLT. </w:t>
            </w:r>
            <w:r w:rsidRPr="00ED4EF4">
              <w:rPr>
                <w:sz w:val="20"/>
                <w:szCs w:val="20"/>
              </w:rPr>
              <w:t>MZD 100%.</w:t>
            </w:r>
          </w:p>
        </w:tc>
        <w:tc>
          <w:tcPr>
            <w:tcW w:w="2978" w:type="dxa"/>
            <w:gridSpan w:val="2"/>
            <w:tcBorders>
              <w:top w:val="single" w:sz="12" w:space="0" w:color="auto"/>
              <w:left w:val="single" w:sz="12" w:space="0" w:color="auto"/>
              <w:bottom w:val="single" w:sz="8" w:space="0" w:color="auto"/>
              <w:right w:val="single" w:sz="24" w:space="0" w:color="auto"/>
            </w:tcBorders>
          </w:tcPr>
          <w:p w:rsidR="00A763AC" w:rsidRPr="00ED4EF4" w:rsidRDefault="00ED4EF4" w:rsidP="00EF4800">
            <w:pPr>
              <w:rPr>
                <w:b/>
                <w:bCs/>
                <w:sz w:val="20"/>
                <w:szCs w:val="20"/>
              </w:rPr>
            </w:pPr>
            <w:r w:rsidRPr="00ED4EF4">
              <w:rPr>
                <w:rFonts w:eastAsiaTheme="minorHAnsi"/>
                <w:sz w:val="20"/>
                <w:szCs w:val="20"/>
                <w:lang w:eastAsia="en-US"/>
              </w:rPr>
              <w:t xml:space="preserve">Výsadby dřevin dle SLT. </w:t>
            </w:r>
            <w:r w:rsidRPr="00ED4EF4">
              <w:rPr>
                <w:sz w:val="20"/>
                <w:szCs w:val="20"/>
              </w:rPr>
              <w:t>MZD 100%.</w:t>
            </w:r>
          </w:p>
        </w:tc>
      </w:tr>
      <w:tr w:rsidR="00A763AC" w:rsidRPr="005F0789" w:rsidTr="00EF4800">
        <w:trPr>
          <w:cantSplit/>
          <w:trHeight w:val="38"/>
        </w:trPr>
        <w:tc>
          <w:tcPr>
            <w:tcW w:w="9007" w:type="dxa"/>
            <w:gridSpan w:val="11"/>
            <w:tcBorders>
              <w:top w:val="single" w:sz="12" w:space="0" w:color="auto"/>
              <w:left w:val="single" w:sz="24" w:space="0" w:color="auto"/>
              <w:bottom w:val="nil"/>
              <w:right w:val="single" w:sz="24" w:space="0" w:color="auto"/>
            </w:tcBorders>
          </w:tcPr>
          <w:p w:rsidR="00A763AC" w:rsidRPr="00ED4EF4" w:rsidRDefault="00A763AC" w:rsidP="00EF4800">
            <w:pPr>
              <w:rPr>
                <w:b/>
                <w:bCs/>
                <w:sz w:val="20"/>
                <w:szCs w:val="20"/>
              </w:rPr>
            </w:pPr>
            <w:r w:rsidRPr="00ED4EF4">
              <w:rPr>
                <w:b/>
                <w:bCs/>
                <w:sz w:val="20"/>
                <w:szCs w:val="20"/>
              </w:rPr>
              <w:t>Dřeviny uplatňované při zalesnění za použití umělé obnovy (%)</w:t>
            </w:r>
          </w:p>
        </w:tc>
      </w:tr>
      <w:tr w:rsidR="00A763AC" w:rsidRPr="005F0789" w:rsidTr="00EF4800">
        <w:trPr>
          <w:cantSplit/>
          <w:trHeight w:val="38"/>
        </w:trPr>
        <w:tc>
          <w:tcPr>
            <w:tcW w:w="638" w:type="dxa"/>
            <w:tcBorders>
              <w:top w:val="single" w:sz="12" w:space="0" w:color="auto"/>
              <w:left w:val="single" w:sz="24" w:space="0" w:color="auto"/>
              <w:bottom w:val="single" w:sz="12" w:space="0" w:color="auto"/>
              <w:right w:val="single" w:sz="2" w:space="0" w:color="auto"/>
            </w:tcBorders>
          </w:tcPr>
          <w:p w:rsidR="00A763AC" w:rsidRPr="00ED4EF4" w:rsidRDefault="00A763AC" w:rsidP="00EF4800">
            <w:pPr>
              <w:rPr>
                <w:b/>
                <w:bCs/>
                <w:sz w:val="20"/>
                <w:szCs w:val="20"/>
              </w:rPr>
            </w:pPr>
            <w:r w:rsidRPr="00ED4EF4">
              <w:rPr>
                <w:b/>
                <w:bCs/>
                <w:sz w:val="20"/>
                <w:szCs w:val="20"/>
              </w:rPr>
              <w:t>SLT</w:t>
            </w:r>
          </w:p>
        </w:tc>
        <w:tc>
          <w:tcPr>
            <w:tcW w:w="2414" w:type="dxa"/>
            <w:gridSpan w:val="4"/>
            <w:tcBorders>
              <w:top w:val="single" w:sz="12" w:space="0" w:color="auto"/>
              <w:left w:val="single" w:sz="2" w:space="0" w:color="auto"/>
              <w:bottom w:val="single" w:sz="8" w:space="0" w:color="auto"/>
              <w:right w:val="single" w:sz="8" w:space="0" w:color="auto"/>
            </w:tcBorders>
          </w:tcPr>
          <w:p w:rsidR="00A763AC" w:rsidRPr="00ED4EF4" w:rsidRDefault="00A763AC" w:rsidP="00EF4800">
            <w:pPr>
              <w:rPr>
                <w:b/>
                <w:bCs/>
                <w:sz w:val="20"/>
                <w:szCs w:val="20"/>
              </w:rPr>
            </w:pPr>
            <w:r w:rsidRPr="00ED4EF4">
              <w:rPr>
                <w:b/>
                <w:bCs/>
                <w:sz w:val="20"/>
                <w:szCs w:val="20"/>
              </w:rPr>
              <w:t>druh dřeviny</w:t>
            </w:r>
          </w:p>
        </w:tc>
        <w:tc>
          <w:tcPr>
            <w:tcW w:w="5955" w:type="dxa"/>
            <w:gridSpan w:val="6"/>
            <w:tcBorders>
              <w:top w:val="single" w:sz="12" w:space="0" w:color="auto"/>
              <w:left w:val="single" w:sz="8" w:space="0" w:color="auto"/>
              <w:bottom w:val="single" w:sz="8" w:space="0" w:color="auto"/>
              <w:right w:val="single" w:sz="24" w:space="0" w:color="auto"/>
            </w:tcBorders>
          </w:tcPr>
          <w:p w:rsidR="00A763AC" w:rsidRPr="00ED4EF4" w:rsidRDefault="00A763AC" w:rsidP="00EF4800">
            <w:pPr>
              <w:rPr>
                <w:b/>
                <w:bCs/>
                <w:sz w:val="20"/>
                <w:szCs w:val="20"/>
              </w:rPr>
            </w:pPr>
            <w:r w:rsidRPr="00ED4EF4">
              <w:rPr>
                <w:b/>
                <w:bCs/>
                <w:sz w:val="20"/>
                <w:szCs w:val="20"/>
              </w:rPr>
              <w:t>komentář k způsobu použití dřeviny při umělé obnově</w:t>
            </w:r>
          </w:p>
        </w:tc>
      </w:tr>
      <w:tr w:rsidR="00A763AC" w:rsidRPr="005F0789" w:rsidTr="009E6B89">
        <w:trPr>
          <w:cantSplit/>
          <w:trHeight w:val="299"/>
        </w:trPr>
        <w:tc>
          <w:tcPr>
            <w:tcW w:w="638" w:type="dxa"/>
            <w:tcBorders>
              <w:top w:val="single" w:sz="12" w:space="0" w:color="auto"/>
              <w:left w:val="single" w:sz="24" w:space="0" w:color="auto"/>
              <w:bottom w:val="double" w:sz="12" w:space="0" w:color="auto"/>
              <w:right w:val="single" w:sz="2" w:space="0" w:color="auto"/>
            </w:tcBorders>
          </w:tcPr>
          <w:p w:rsidR="00A763AC" w:rsidRPr="00ED4EF4" w:rsidRDefault="00A763AC" w:rsidP="00EF4800">
            <w:pPr>
              <w:rPr>
                <w:sz w:val="20"/>
                <w:szCs w:val="20"/>
              </w:rPr>
            </w:pPr>
          </w:p>
        </w:tc>
        <w:tc>
          <w:tcPr>
            <w:tcW w:w="2414" w:type="dxa"/>
            <w:gridSpan w:val="4"/>
            <w:tcBorders>
              <w:top w:val="single" w:sz="12" w:space="0" w:color="auto"/>
              <w:left w:val="single" w:sz="2" w:space="0" w:color="auto"/>
              <w:bottom w:val="double" w:sz="12" w:space="0" w:color="auto"/>
              <w:right w:val="single" w:sz="2" w:space="0" w:color="auto"/>
            </w:tcBorders>
          </w:tcPr>
          <w:p w:rsidR="00A763AC" w:rsidRPr="00ED4EF4" w:rsidRDefault="00A763AC" w:rsidP="00EF4800">
            <w:pPr>
              <w:rPr>
                <w:sz w:val="20"/>
                <w:szCs w:val="20"/>
              </w:rPr>
            </w:pPr>
          </w:p>
        </w:tc>
        <w:tc>
          <w:tcPr>
            <w:tcW w:w="5955" w:type="dxa"/>
            <w:gridSpan w:val="6"/>
            <w:tcBorders>
              <w:top w:val="single" w:sz="12" w:space="0" w:color="auto"/>
              <w:left w:val="single" w:sz="2" w:space="0" w:color="auto"/>
              <w:bottom w:val="double" w:sz="12" w:space="0" w:color="auto"/>
              <w:right w:val="single" w:sz="24" w:space="0" w:color="auto"/>
            </w:tcBorders>
          </w:tcPr>
          <w:p w:rsidR="00A763AC" w:rsidRPr="00ED4EF4" w:rsidRDefault="00A763AC" w:rsidP="00EF4800">
            <w:pPr>
              <w:rPr>
                <w:bCs/>
                <w:sz w:val="20"/>
                <w:szCs w:val="20"/>
              </w:rPr>
            </w:pPr>
          </w:p>
        </w:tc>
      </w:tr>
      <w:tr w:rsidR="00A763AC" w:rsidRPr="005F0789" w:rsidTr="00EF4800">
        <w:trPr>
          <w:cantSplit/>
          <w:trHeight w:val="149"/>
        </w:trPr>
        <w:tc>
          <w:tcPr>
            <w:tcW w:w="9007" w:type="dxa"/>
            <w:gridSpan w:val="11"/>
            <w:tcBorders>
              <w:top w:val="double" w:sz="12" w:space="0" w:color="auto"/>
              <w:left w:val="single" w:sz="24" w:space="0" w:color="auto"/>
              <w:bottom w:val="single" w:sz="12" w:space="0" w:color="auto"/>
              <w:right w:val="single" w:sz="24" w:space="0" w:color="auto"/>
            </w:tcBorders>
          </w:tcPr>
          <w:p w:rsidR="00A763AC" w:rsidRPr="00ED4EF4" w:rsidRDefault="00A763AC" w:rsidP="00EF4800">
            <w:pPr>
              <w:rPr>
                <w:b/>
                <w:bCs/>
                <w:sz w:val="20"/>
                <w:szCs w:val="20"/>
              </w:rPr>
            </w:pPr>
            <w:r w:rsidRPr="00ED4EF4">
              <w:rPr>
                <w:b/>
                <w:bCs/>
                <w:sz w:val="20"/>
                <w:szCs w:val="20"/>
              </w:rPr>
              <w:t>Péče o nálety, nárosty a kultury a výchova porostů, včetně doporučených technologií</w:t>
            </w:r>
          </w:p>
        </w:tc>
      </w:tr>
      <w:tr w:rsidR="00A763AC" w:rsidRPr="005F0789" w:rsidTr="00EF4800">
        <w:trPr>
          <w:cantSplit/>
          <w:trHeight w:hRule="exact" w:val="6"/>
        </w:trPr>
        <w:tc>
          <w:tcPr>
            <w:tcW w:w="9007" w:type="dxa"/>
            <w:gridSpan w:val="11"/>
            <w:tcBorders>
              <w:top w:val="single" w:sz="12" w:space="0" w:color="auto"/>
              <w:left w:val="single" w:sz="12" w:space="0" w:color="auto"/>
              <w:bottom w:val="single" w:sz="8" w:space="0" w:color="auto"/>
              <w:right w:val="single" w:sz="24" w:space="0" w:color="auto"/>
            </w:tcBorders>
          </w:tcPr>
          <w:p w:rsidR="00A763AC" w:rsidRPr="00ED4EF4" w:rsidRDefault="00A763AC" w:rsidP="00EF4800">
            <w:pPr>
              <w:rPr>
                <w:b/>
                <w:bCs/>
                <w:sz w:val="20"/>
                <w:szCs w:val="20"/>
              </w:rPr>
            </w:pPr>
          </w:p>
        </w:tc>
      </w:tr>
      <w:tr w:rsidR="00A763AC" w:rsidRPr="005F0789" w:rsidTr="00EF4800">
        <w:trPr>
          <w:cantSplit/>
          <w:trHeight w:val="549"/>
        </w:trPr>
        <w:tc>
          <w:tcPr>
            <w:tcW w:w="3052" w:type="dxa"/>
            <w:gridSpan w:val="5"/>
            <w:tcBorders>
              <w:top w:val="single" w:sz="8" w:space="0" w:color="auto"/>
              <w:left w:val="single" w:sz="24" w:space="0" w:color="auto"/>
              <w:bottom w:val="double" w:sz="12" w:space="0" w:color="auto"/>
              <w:right w:val="single" w:sz="12" w:space="0" w:color="auto"/>
            </w:tcBorders>
          </w:tcPr>
          <w:p w:rsidR="003C5D41" w:rsidRPr="00ED4EF4" w:rsidRDefault="003C5D41" w:rsidP="003C5D41">
            <w:pPr>
              <w:rPr>
                <w:sz w:val="20"/>
                <w:szCs w:val="20"/>
              </w:rPr>
            </w:pPr>
            <w:r w:rsidRPr="00ED4EF4">
              <w:rPr>
                <w:sz w:val="20"/>
                <w:szCs w:val="20"/>
              </w:rPr>
              <w:t>Standardní ochrana proti zvěři.</w:t>
            </w:r>
          </w:p>
          <w:p w:rsidR="00A763AC" w:rsidRPr="00ED4EF4" w:rsidRDefault="00A47D06" w:rsidP="00A47D06">
            <w:pPr>
              <w:rPr>
                <w:sz w:val="20"/>
                <w:szCs w:val="20"/>
              </w:rPr>
            </w:pPr>
            <w:r w:rsidRPr="00ED4EF4">
              <w:rPr>
                <w:rFonts w:eastAsiaTheme="minorHAnsi"/>
                <w:sz w:val="20"/>
                <w:szCs w:val="20"/>
                <w:lang w:eastAsia="en-US"/>
              </w:rPr>
              <w:t>Ochrana výsadeb proti přerůstání plevely ožínáním.</w:t>
            </w:r>
          </w:p>
        </w:tc>
        <w:tc>
          <w:tcPr>
            <w:tcW w:w="2977" w:type="dxa"/>
            <w:gridSpan w:val="4"/>
            <w:tcBorders>
              <w:top w:val="single" w:sz="8" w:space="0" w:color="auto"/>
              <w:left w:val="nil"/>
              <w:bottom w:val="double" w:sz="12" w:space="0" w:color="auto"/>
              <w:right w:val="single" w:sz="12" w:space="0" w:color="auto"/>
            </w:tcBorders>
          </w:tcPr>
          <w:p w:rsidR="003C5D41" w:rsidRPr="00ED4EF4" w:rsidRDefault="003C5D41" w:rsidP="003C5D41">
            <w:pPr>
              <w:rPr>
                <w:sz w:val="20"/>
                <w:szCs w:val="20"/>
              </w:rPr>
            </w:pPr>
            <w:r w:rsidRPr="00ED4EF4">
              <w:rPr>
                <w:sz w:val="20"/>
                <w:szCs w:val="20"/>
              </w:rPr>
              <w:t>Standardní ochrana proti zvěři.</w:t>
            </w:r>
          </w:p>
          <w:p w:rsidR="00A763AC" w:rsidRPr="00ED4EF4" w:rsidRDefault="00A47D06" w:rsidP="003C5D41">
            <w:pPr>
              <w:rPr>
                <w:bCs/>
                <w:sz w:val="20"/>
                <w:szCs w:val="20"/>
              </w:rPr>
            </w:pPr>
            <w:r w:rsidRPr="00ED4EF4">
              <w:rPr>
                <w:rFonts w:eastAsiaTheme="minorHAnsi"/>
                <w:sz w:val="20"/>
                <w:szCs w:val="20"/>
                <w:lang w:eastAsia="en-US"/>
              </w:rPr>
              <w:t>Ochrana výsadeb proti přerůstání plevely ožínáním.</w:t>
            </w:r>
          </w:p>
        </w:tc>
        <w:tc>
          <w:tcPr>
            <w:tcW w:w="2978" w:type="dxa"/>
            <w:gridSpan w:val="2"/>
            <w:tcBorders>
              <w:top w:val="single" w:sz="8" w:space="0" w:color="auto"/>
              <w:left w:val="nil"/>
              <w:bottom w:val="double" w:sz="12" w:space="0" w:color="auto"/>
              <w:right w:val="single" w:sz="24" w:space="0" w:color="auto"/>
            </w:tcBorders>
          </w:tcPr>
          <w:p w:rsidR="00ED4EF4" w:rsidRPr="00ED4EF4" w:rsidRDefault="00ED4EF4" w:rsidP="00ED4EF4">
            <w:pPr>
              <w:rPr>
                <w:sz w:val="20"/>
                <w:szCs w:val="20"/>
              </w:rPr>
            </w:pPr>
            <w:r w:rsidRPr="00ED4EF4">
              <w:rPr>
                <w:sz w:val="20"/>
                <w:szCs w:val="20"/>
              </w:rPr>
              <w:t>Standardní ochrana proti zvěři.</w:t>
            </w:r>
          </w:p>
          <w:p w:rsidR="00A763AC" w:rsidRPr="00ED4EF4" w:rsidRDefault="00ED4EF4" w:rsidP="00ED4EF4">
            <w:pPr>
              <w:rPr>
                <w:bCs/>
                <w:sz w:val="20"/>
                <w:szCs w:val="20"/>
              </w:rPr>
            </w:pPr>
            <w:r w:rsidRPr="00ED4EF4">
              <w:rPr>
                <w:rFonts w:eastAsiaTheme="minorHAnsi"/>
                <w:sz w:val="20"/>
                <w:szCs w:val="20"/>
                <w:lang w:eastAsia="en-US"/>
              </w:rPr>
              <w:t>Ochrana výsadeb proti přerůstání plevely ožínáním.</w:t>
            </w:r>
          </w:p>
        </w:tc>
      </w:tr>
      <w:tr w:rsidR="00A763AC" w:rsidRPr="005F0789" w:rsidTr="00EF4800">
        <w:trPr>
          <w:cantSplit/>
          <w:trHeight w:val="149"/>
        </w:trPr>
        <w:tc>
          <w:tcPr>
            <w:tcW w:w="9007" w:type="dxa"/>
            <w:gridSpan w:val="11"/>
            <w:tcBorders>
              <w:top w:val="double" w:sz="12" w:space="0" w:color="auto"/>
              <w:left w:val="single" w:sz="24" w:space="0" w:color="auto"/>
              <w:bottom w:val="single" w:sz="8" w:space="0" w:color="auto"/>
              <w:right w:val="single" w:sz="24" w:space="0" w:color="auto"/>
            </w:tcBorders>
          </w:tcPr>
          <w:p w:rsidR="00A763AC" w:rsidRPr="00ED4EF4" w:rsidRDefault="00A763AC" w:rsidP="00EF4800">
            <w:pPr>
              <w:rPr>
                <w:b/>
                <w:bCs/>
                <w:sz w:val="20"/>
                <w:szCs w:val="20"/>
              </w:rPr>
            </w:pPr>
            <w:r w:rsidRPr="00ED4EF4">
              <w:rPr>
                <w:b/>
                <w:bCs/>
                <w:sz w:val="20"/>
                <w:szCs w:val="20"/>
              </w:rPr>
              <w:t>Opatření ochrany lesa včetně doporučených technologií</w:t>
            </w:r>
          </w:p>
        </w:tc>
      </w:tr>
      <w:tr w:rsidR="00A763AC" w:rsidRPr="005F0789" w:rsidTr="00EF4800">
        <w:trPr>
          <w:cantSplit/>
          <w:trHeight w:hRule="exact" w:val="6"/>
        </w:trPr>
        <w:tc>
          <w:tcPr>
            <w:tcW w:w="9007" w:type="dxa"/>
            <w:gridSpan w:val="11"/>
            <w:tcBorders>
              <w:top w:val="single" w:sz="8" w:space="0" w:color="auto"/>
              <w:left w:val="single" w:sz="12" w:space="0" w:color="auto"/>
              <w:bottom w:val="single" w:sz="8" w:space="0" w:color="auto"/>
              <w:right w:val="single" w:sz="24" w:space="0" w:color="auto"/>
            </w:tcBorders>
          </w:tcPr>
          <w:p w:rsidR="00A763AC" w:rsidRPr="00ED4EF4" w:rsidRDefault="00A763AC" w:rsidP="00EF4800">
            <w:pPr>
              <w:rPr>
                <w:b/>
                <w:bCs/>
                <w:sz w:val="20"/>
                <w:szCs w:val="20"/>
              </w:rPr>
            </w:pPr>
          </w:p>
        </w:tc>
      </w:tr>
      <w:tr w:rsidR="00A763AC" w:rsidRPr="005F0789" w:rsidTr="009E6B89">
        <w:trPr>
          <w:cantSplit/>
          <w:trHeight w:val="319"/>
        </w:trPr>
        <w:tc>
          <w:tcPr>
            <w:tcW w:w="3052" w:type="dxa"/>
            <w:gridSpan w:val="5"/>
            <w:tcBorders>
              <w:top w:val="single" w:sz="8" w:space="0" w:color="auto"/>
              <w:left w:val="single" w:sz="24" w:space="0" w:color="auto"/>
              <w:bottom w:val="double" w:sz="4" w:space="0" w:color="auto"/>
              <w:right w:val="single" w:sz="12" w:space="0" w:color="auto"/>
            </w:tcBorders>
          </w:tcPr>
          <w:p w:rsidR="00A763AC" w:rsidRPr="00ED4EF4" w:rsidRDefault="00A763AC" w:rsidP="00EF4800">
            <w:pPr>
              <w:rPr>
                <w:bCs/>
                <w:sz w:val="20"/>
                <w:szCs w:val="20"/>
              </w:rPr>
            </w:pPr>
          </w:p>
        </w:tc>
        <w:tc>
          <w:tcPr>
            <w:tcW w:w="2977" w:type="dxa"/>
            <w:gridSpan w:val="4"/>
            <w:tcBorders>
              <w:top w:val="single" w:sz="8" w:space="0" w:color="auto"/>
              <w:left w:val="single" w:sz="12" w:space="0" w:color="auto"/>
              <w:bottom w:val="double" w:sz="12" w:space="0" w:color="auto"/>
              <w:right w:val="single" w:sz="12" w:space="0" w:color="auto"/>
            </w:tcBorders>
          </w:tcPr>
          <w:p w:rsidR="00A763AC" w:rsidRPr="00ED4EF4" w:rsidRDefault="00A763AC" w:rsidP="00EF4800">
            <w:pPr>
              <w:rPr>
                <w:bCs/>
                <w:sz w:val="20"/>
                <w:szCs w:val="20"/>
              </w:rPr>
            </w:pPr>
          </w:p>
        </w:tc>
        <w:tc>
          <w:tcPr>
            <w:tcW w:w="2978" w:type="dxa"/>
            <w:gridSpan w:val="2"/>
            <w:tcBorders>
              <w:top w:val="single" w:sz="8" w:space="0" w:color="auto"/>
              <w:left w:val="single" w:sz="12" w:space="0" w:color="auto"/>
              <w:bottom w:val="double" w:sz="12" w:space="0" w:color="auto"/>
              <w:right w:val="single" w:sz="24" w:space="0" w:color="auto"/>
            </w:tcBorders>
          </w:tcPr>
          <w:p w:rsidR="00A763AC" w:rsidRPr="00ED4EF4" w:rsidRDefault="00A763AC" w:rsidP="00EF4800">
            <w:pPr>
              <w:rPr>
                <w:bCs/>
                <w:sz w:val="20"/>
                <w:szCs w:val="20"/>
              </w:rPr>
            </w:pPr>
          </w:p>
        </w:tc>
      </w:tr>
      <w:tr w:rsidR="00A763AC" w:rsidRPr="005F0789" w:rsidTr="00EF4800">
        <w:trPr>
          <w:cantSplit/>
          <w:trHeight w:val="231"/>
        </w:trPr>
        <w:tc>
          <w:tcPr>
            <w:tcW w:w="9007" w:type="dxa"/>
            <w:gridSpan w:val="11"/>
            <w:tcBorders>
              <w:top w:val="double" w:sz="12" w:space="0" w:color="auto"/>
              <w:left w:val="single" w:sz="24" w:space="0" w:color="auto"/>
              <w:bottom w:val="single" w:sz="12" w:space="0" w:color="auto"/>
              <w:right w:val="single" w:sz="24" w:space="0" w:color="auto"/>
            </w:tcBorders>
          </w:tcPr>
          <w:p w:rsidR="00A763AC" w:rsidRPr="00ED4EF4" w:rsidRDefault="00A763AC" w:rsidP="00EF4800">
            <w:pPr>
              <w:rPr>
                <w:b/>
                <w:bCs/>
                <w:sz w:val="20"/>
                <w:szCs w:val="20"/>
              </w:rPr>
            </w:pPr>
            <w:r w:rsidRPr="00ED4EF4">
              <w:rPr>
                <w:b/>
                <w:bCs/>
                <w:sz w:val="20"/>
                <w:szCs w:val="20"/>
              </w:rPr>
              <w:lastRenderedPageBreak/>
              <w:t>Provádění nahodilých těžeb včetně doporučených technologií</w:t>
            </w:r>
          </w:p>
        </w:tc>
      </w:tr>
      <w:tr w:rsidR="00A763AC" w:rsidRPr="005F0789" w:rsidTr="00EF4800">
        <w:trPr>
          <w:cantSplit/>
          <w:trHeight w:val="514"/>
        </w:trPr>
        <w:tc>
          <w:tcPr>
            <w:tcW w:w="3123" w:type="dxa"/>
            <w:gridSpan w:val="6"/>
            <w:tcBorders>
              <w:top w:val="single" w:sz="12" w:space="0" w:color="auto"/>
              <w:left w:val="single" w:sz="24" w:space="0" w:color="auto"/>
              <w:bottom w:val="double" w:sz="12" w:space="0" w:color="auto"/>
              <w:right w:val="single" w:sz="12" w:space="0" w:color="auto"/>
            </w:tcBorders>
          </w:tcPr>
          <w:p w:rsidR="00BE727C" w:rsidRPr="00ED4EF4" w:rsidRDefault="00BE727C" w:rsidP="00BE727C">
            <w:pPr>
              <w:rPr>
                <w:bCs/>
                <w:sz w:val="20"/>
                <w:szCs w:val="20"/>
              </w:rPr>
            </w:pPr>
            <w:r w:rsidRPr="00ED4EF4">
              <w:rPr>
                <w:bCs/>
                <w:sz w:val="20"/>
                <w:szCs w:val="20"/>
              </w:rPr>
              <w:t>Vždy se souhlasem orgánu ochrany</w:t>
            </w:r>
          </w:p>
          <w:p w:rsidR="00A763AC" w:rsidRPr="00ED4EF4" w:rsidRDefault="00BE727C" w:rsidP="00BE727C">
            <w:pPr>
              <w:rPr>
                <w:b/>
                <w:bCs/>
                <w:sz w:val="20"/>
                <w:szCs w:val="20"/>
              </w:rPr>
            </w:pPr>
            <w:r w:rsidRPr="00ED4EF4">
              <w:rPr>
                <w:bCs/>
                <w:sz w:val="20"/>
                <w:szCs w:val="20"/>
              </w:rPr>
              <w:t>přírody.</w:t>
            </w:r>
          </w:p>
        </w:tc>
        <w:tc>
          <w:tcPr>
            <w:tcW w:w="2881" w:type="dxa"/>
            <w:gridSpan w:val="2"/>
            <w:tcBorders>
              <w:top w:val="single" w:sz="12" w:space="0" w:color="auto"/>
              <w:left w:val="single" w:sz="12" w:space="0" w:color="auto"/>
              <w:bottom w:val="double" w:sz="12" w:space="0" w:color="auto"/>
              <w:right w:val="single" w:sz="12" w:space="0" w:color="auto"/>
            </w:tcBorders>
          </w:tcPr>
          <w:p w:rsidR="00A763AC" w:rsidRPr="00ED4EF4" w:rsidRDefault="00A763AC" w:rsidP="00EF4800">
            <w:pPr>
              <w:rPr>
                <w:b/>
                <w:bCs/>
                <w:sz w:val="20"/>
                <w:szCs w:val="20"/>
              </w:rPr>
            </w:pPr>
          </w:p>
        </w:tc>
        <w:tc>
          <w:tcPr>
            <w:tcW w:w="3003" w:type="dxa"/>
            <w:gridSpan w:val="3"/>
            <w:tcBorders>
              <w:top w:val="single" w:sz="8" w:space="0" w:color="auto"/>
              <w:left w:val="single" w:sz="12" w:space="0" w:color="auto"/>
              <w:bottom w:val="double" w:sz="12" w:space="0" w:color="auto"/>
              <w:right w:val="single" w:sz="24" w:space="0" w:color="auto"/>
            </w:tcBorders>
          </w:tcPr>
          <w:p w:rsidR="00ED4EF4" w:rsidRPr="00ED4EF4" w:rsidRDefault="00ED4EF4" w:rsidP="00ED4EF4">
            <w:pPr>
              <w:rPr>
                <w:bCs/>
                <w:sz w:val="20"/>
                <w:szCs w:val="20"/>
              </w:rPr>
            </w:pPr>
            <w:r w:rsidRPr="00ED4EF4">
              <w:rPr>
                <w:bCs/>
                <w:sz w:val="20"/>
                <w:szCs w:val="20"/>
              </w:rPr>
              <w:t>Vždy se souhlasem orgánu ochrany</w:t>
            </w:r>
          </w:p>
          <w:p w:rsidR="00A763AC" w:rsidRPr="00ED4EF4" w:rsidRDefault="00ED4EF4" w:rsidP="00ED4EF4">
            <w:pPr>
              <w:rPr>
                <w:b/>
                <w:bCs/>
                <w:sz w:val="20"/>
                <w:szCs w:val="20"/>
              </w:rPr>
            </w:pPr>
            <w:r w:rsidRPr="00ED4EF4">
              <w:rPr>
                <w:bCs/>
                <w:sz w:val="20"/>
                <w:szCs w:val="20"/>
              </w:rPr>
              <w:t>přírody.</w:t>
            </w:r>
          </w:p>
        </w:tc>
      </w:tr>
      <w:tr w:rsidR="00A763AC" w:rsidRPr="005F0789" w:rsidTr="00EF4800">
        <w:trPr>
          <w:cantSplit/>
          <w:trHeight w:val="207"/>
        </w:trPr>
        <w:tc>
          <w:tcPr>
            <w:tcW w:w="9007" w:type="dxa"/>
            <w:gridSpan w:val="11"/>
            <w:tcBorders>
              <w:top w:val="double" w:sz="12" w:space="0" w:color="auto"/>
              <w:left w:val="single" w:sz="24" w:space="0" w:color="auto"/>
              <w:bottom w:val="single" w:sz="12" w:space="0" w:color="auto"/>
              <w:right w:val="single" w:sz="24" w:space="0" w:color="auto"/>
            </w:tcBorders>
          </w:tcPr>
          <w:p w:rsidR="00A763AC" w:rsidRPr="00ED4EF4" w:rsidRDefault="00A763AC" w:rsidP="00EF4800">
            <w:pPr>
              <w:rPr>
                <w:b/>
                <w:bCs/>
                <w:sz w:val="20"/>
                <w:szCs w:val="20"/>
              </w:rPr>
            </w:pPr>
            <w:r w:rsidRPr="00ED4EF4">
              <w:rPr>
                <w:b/>
                <w:bCs/>
                <w:sz w:val="20"/>
                <w:szCs w:val="20"/>
              </w:rPr>
              <w:t>Poznámka</w:t>
            </w:r>
          </w:p>
        </w:tc>
      </w:tr>
      <w:tr w:rsidR="00A763AC" w:rsidRPr="005F0789" w:rsidTr="00EF4800">
        <w:trPr>
          <w:cantSplit/>
          <w:trHeight w:val="527"/>
        </w:trPr>
        <w:tc>
          <w:tcPr>
            <w:tcW w:w="9007" w:type="dxa"/>
            <w:gridSpan w:val="11"/>
            <w:tcBorders>
              <w:top w:val="single" w:sz="12" w:space="0" w:color="auto"/>
              <w:left w:val="single" w:sz="24" w:space="0" w:color="auto"/>
              <w:bottom w:val="single" w:sz="24" w:space="0" w:color="auto"/>
              <w:right w:val="single" w:sz="24" w:space="0" w:color="auto"/>
            </w:tcBorders>
          </w:tcPr>
          <w:p w:rsidR="00A763AC" w:rsidRPr="00ED4EF4" w:rsidRDefault="00A763AC" w:rsidP="00BE727C">
            <w:pPr>
              <w:rPr>
                <w:b/>
                <w:bCs/>
                <w:sz w:val="20"/>
                <w:szCs w:val="20"/>
              </w:rPr>
            </w:pPr>
            <w:r w:rsidRPr="00ED4EF4">
              <w:rPr>
                <w:sz w:val="20"/>
                <w:szCs w:val="20"/>
              </w:rPr>
              <w:t xml:space="preserve">Na vhodných místech ponechat zásobu mrtvého dřeva. </w:t>
            </w:r>
            <w:r w:rsidR="00C34E6A" w:rsidRPr="00ED4EF4">
              <w:rPr>
                <w:bCs/>
                <w:sz w:val="20"/>
                <w:szCs w:val="20"/>
              </w:rPr>
              <w:t xml:space="preserve">Preference přibližování </w:t>
            </w:r>
            <w:r w:rsidR="00A47D06" w:rsidRPr="00ED4EF4">
              <w:rPr>
                <w:bCs/>
                <w:sz w:val="20"/>
                <w:szCs w:val="20"/>
              </w:rPr>
              <w:t xml:space="preserve">dřeva </w:t>
            </w:r>
            <w:r w:rsidR="00C34E6A" w:rsidRPr="00ED4EF4">
              <w:rPr>
                <w:bCs/>
                <w:sz w:val="20"/>
                <w:szCs w:val="20"/>
              </w:rPr>
              <w:t>bez použití těžké techniky.</w:t>
            </w:r>
          </w:p>
        </w:tc>
      </w:tr>
    </w:tbl>
    <w:p w:rsidR="00BD611C" w:rsidRPr="005F0789" w:rsidRDefault="00BD611C" w:rsidP="00805196">
      <w:pPr>
        <w:ind w:firstLine="567"/>
        <w:rPr>
          <w:b/>
          <w:sz w:val="20"/>
          <w:szCs w:val="20"/>
          <w:highlight w:val="yellow"/>
        </w:rPr>
      </w:pPr>
    </w:p>
    <w:tbl>
      <w:tblPr>
        <w:tblW w:w="0" w:type="auto"/>
        <w:tblBorders>
          <w:top w:val="single" w:sz="18" w:space="0" w:color="auto"/>
          <w:left w:val="single" w:sz="18" w:space="0" w:color="auto"/>
          <w:bottom w:val="single" w:sz="18" w:space="0" w:color="auto"/>
          <w:right w:val="single" w:sz="18" w:space="0" w:color="auto"/>
        </w:tblBorders>
        <w:tblLayout w:type="fixed"/>
        <w:tblCellMar>
          <w:left w:w="71" w:type="dxa"/>
          <w:right w:w="71" w:type="dxa"/>
        </w:tblCellMar>
        <w:tblLook w:val="0000"/>
      </w:tblPr>
      <w:tblGrid>
        <w:gridCol w:w="638"/>
        <w:gridCol w:w="142"/>
        <w:gridCol w:w="709"/>
        <w:gridCol w:w="11"/>
        <w:gridCol w:w="1552"/>
        <w:gridCol w:w="71"/>
        <w:gridCol w:w="1347"/>
        <w:gridCol w:w="1534"/>
        <w:gridCol w:w="25"/>
        <w:gridCol w:w="1476"/>
        <w:gridCol w:w="1502"/>
      </w:tblGrid>
      <w:tr w:rsidR="00A763AC" w:rsidRPr="005F0789" w:rsidTr="00EF4800">
        <w:trPr>
          <w:cantSplit/>
          <w:trHeight w:val="116"/>
        </w:trPr>
        <w:tc>
          <w:tcPr>
            <w:tcW w:w="1489" w:type="dxa"/>
            <w:gridSpan w:val="3"/>
            <w:tcBorders>
              <w:top w:val="single" w:sz="24" w:space="0" w:color="auto"/>
              <w:left w:val="single" w:sz="24" w:space="0" w:color="auto"/>
              <w:bottom w:val="single" w:sz="4" w:space="0" w:color="auto"/>
              <w:right w:val="single" w:sz="12" w:space="0" w:color="auto"/>
            </w:tcBorders>
          </w:tcPr>
          <w:p w:rsidR="00A763AC" w:rsidRPr="00AB539B" w:rsidRDefault="00A763AC" w:rsidP="00EF4800">
            <w:pPr>
              <w:pStyle w:val="Nadpis6"/>
              <w:rPr>
                <w:bCs/>
                <w:i w:val="0"/>
                <w:iCs/>
                <w:sz w:val="20"/>
                <w:szCs w:val="20"/>
              </w:rPr>
            </w:pPr>
            <w:r w:rsidRPr="00AB539B">
              <w:rPr>
                <w:bCs/>
                <w:i w:val="0"/>
                <w:iCs/>
                <w:sz w:val="20"/>
                <w:szCs w:val="20"/>
              </w:rPr>
              <w:t>Číslo směrnice</w:t>
            </w:r>
          </w:p>
        </w:tc>
        <w:tc>
          <w:tcPr>
            <w:tcW w:w="1563" w:type="dxa"/>
            <w:gridSpan w:val="2"/>
            <w:tcBorders>
              <w:top w:val="single" w:sz="24" w:space="0" w:color="auto"/>
              <w:left w:val="single" w:sz="12" w:space="0" w:color="auto"/>
              <w:bottom w:val="single" w:sz="4" w:space="0" w:color="auto"/>
              <w:right w:val="single" w:sz="12" w:space="0" w:color="auto"/>
            </w:tcBorders>
          </w:tcPr>
          <w:p w:rsidR="00A763AC" w:rsidRPr="00AB539B" w:rsidRDefault="00A763AC" w:rsidP="00EF4800">
            <w:pPr>
              <w:pStyle w:val="Nadpis6"/>
              <w:rPr>
                <w:bCs/>
                <w:i w:val="0"/>
                <w:iCs/>
                <w:sz w:val="20"/>
                <w:szCs w:val="20"/>
              </w:rPr>
            </w:pPr>
            <w:r w:rsidRPr="00AB539B">
              <w:rPr>
                <w:bCs/>
                <w:i w:val="0"/>
                <w:iCs/>
                <w:sz w:val="20"/>
                <w:szCs w:val="20"/>
              </w:rPr>
              <w:t>Kategorie lesa</w:t>
            </w:r>
          </w:p>
        </w:tc>
        <w:tc>
          <w:tcPr>
            <w:tcW w:w="5955" w:type="dxa"/>
            <w:gridSpan w:val="6"/>
            <w:tcBorders>
              <w:top w:val="single" w:sz="24" w:space="0" w:color="auto"/>
              <w:left w:val="single" w:sz="12" w:space="0" w:color="auto"/>
              <w:bottom w:val="single" w:sz="4" w:space="0" w:color="auto"/>
              <w:right w:val="single" w:sz="24" w:space="0" w:color="auto"/>
            </w:tcBorders>
          </w:tcPr>
          <w:p w:rsidR="00A763AC" w:rsidRPr="00AB539B" w:rsidRDefault="00A763AC" w:rsidP="00EF4800">
            <w:pPr>
              <w:pStyle w:val="Nadpis6"/>
              <w:rPr>
                <w:bCs/>
                <w:i w:val="0"/>
                <w:iCs/>
                <w:sz w:val="20"/>
                <w:szCs w:val="20"/>
              </w:rPr>
            </w:pPr>
            <w:r w:rsidRPr="00AB539B">
              <w:rPr>
                <w:bCs/>
                <w:i w:val="0"/>
                <w:iCs/>
                <w:sz w:val="20"/>
                <w:szCs w:val="20"/>
              </w:rPr>
              <w:t>Soubory lesních typů</w:t>
            </w:r>
          </w:p>
        </w:tc>
      </w:tr>
      <w:tr w:rsidR="00A763AC" w:rsidRPr="005F0789" w:rsidTr="00DC04F5">
        <w:trPr>
          <w:cantSplit/>
          <w:trHeight w:val="381"/>
        </w:trPr>
        <w:tc>
          <w:tcPr>
            <w:tcW w:w="1489" w:type="dxa"/>
            <w:gridSpan w:val="3"/>
            <w:tcBorders>
              <w:top w:val="single" w:sz="4" w:space="0" w:color="auto"/>
              <w:left w:val="single" w:sz="24" w:space="0" w:color="auto"/>
              <w:bottom w:val="double" w:sz="12" w:space="0" w:color="auto"/>
              <w:right w:val="single" w:sz="12" w:space="0" w:color="auto"/>
            </w:tcBorders>
          </w:tcPr>
          <w:p w:rsidR="00A763AC" w:rsidRPr="00AB539B" w:rsidRDefault="00F030D9" w:rsidP="00EF4800">
            <w:pPr>
              <w:rPr>
                <w:bCs/>
                <w:sz w:val="20"/>
                <w:szCs w:val="20"/>
              </w:rPr>
            </w:pPr>
            <w:r w:rsidRPr="00AB539B">
              <w:rPr>
                <w:bCs/>
                <w:sz w:val="20"/>
                <w:szCs w:val="20"/>
              </w:rPr>
              <w:t>4</w:t>
            </w:r>
          </w:p>
        </w:tc>
        <w:tc>
          <w:tcPr>
            <w:tcW w:w="1563" w:type="dxa"/>
            <w:gridSpan w:val="2"/>
            <w:tcBorders>
              <w:top w:val="single" w:sz="4" w:space="0" w:color="auto"/>
              <w:left w:val="single" w:sz="12" w:space="0" w:color="auto"/>
              <w:bottom w:val="double" w:sz="12" w:space="0" w:color="auto"/>
              <w:right w:val="single" w:sz="12" w:space="0" w:color="auto"/>
            </w:tcBorders>
          </w:tcPr>
          <w:p w:rsidR="00A763AC" w:rsidRPr="00AB539B" w:rsidRDefault="00F030D9" w:rsidP="00EF4800">
            <w:pPr>
              <w:rPr>
                <w:bCs/>
                <w:sz w:val="20"/>
                <w:szCs w:val="20"/>
              </w:rPr>
            </w:pPr>
            <w:r w:rsidRPr="00AB539B">
              <w:rPr>
                <w:bCs/>
                <w:sz w:val="20"/>
                <w:szCs w:val="20"/>
              </w:rPr>
              <w:t>Hospodářský les</w:t>
            </w:r>
          </w:p>
        </w:tc>
        <w:tc>
          <w:tcPr>
            <w:tcW w:w="5955" w:type="dxa"/>
            <w:gridSpan w:val="6"/>
            <w:tcBorders>
              <w:top w:val="single" w:sz="4" w:space="0" w:color="auto"/>
              <w:left w:val="single" w:sz="12" w:space="0" w:color="auto"/>
              <w:bottom w:val="double" w:sz="12" w:space="0" w:color="auto"/>
              <w:right w:val="single" w:sz="24" w:space="0" w:color="auto"/>
            </w:tcBorders>
          </w:tcPr>
          <w:p w:rsidR="00A763AC" w:rsidRPr="00AB539B" w:rsidRDefault="00F030D9" w:rsidP="001A1C97">
            <w:pPr>
              <w:rPr>
                <w:bCs/>
                <w:sz w:val="20"/>
                <w:szCs w:val="20"/>
              </w:rPr>
            </w:pPr>
            <w:r w:rsidRPr="00AB539B">
              <w:rPr>
                <w:bCs/>
                <w:sz w:val="20"/>
                <w:szCs w:val="20"/>
              </w:rPr>
              <w:t>1B</w:t>
            </w:r>
          </w:p>
        </w:tc>
      </w:tr>
      <w:tr w:rsidR="00A763AC" w:rsidRPr="005F0789" w:rsidTr="00EF4800">
        <w:trPr>
          <w:cantSplit/>
          <w:trHeight w:val="244"/>
        </w:trPr>
        <w:tc>
          <w:tcPr>
            <w:tcW w:w="9007" w:type="dxa"/>
            <w:gridSpan w:val="11"/>
            <w:tcBorders>
              <w:top w:val="double" w:sz="12" w:space="0" w:color="auto"/>
              <w:left w:val="single" w:sz="24" w:space="0" w:color="auto"/>
              <w:bottom w:val="single" w:sz="4" w:space="0" w:color="auto"/>
              <w:right w:val="single" w:sz="24" w:space="0" w:color="auto"/>
            </w:tcBorders>
          </w:tcPr>
          <w:p w:rsidR="00A763AC" w:rsidRPr="00AB539B" w:rsidRDefault="00A763AC" w:rsidP="00EF4800">
            <w:pPr>
              <w:rPr>
                <w:b/>
                <w:bCs/>
                <w:sz w:val="20"/>
                <w:szCs w:val="20"/>
              </w:rPr>
            </w:pPr>
            <w:r w:rsidRPr="00AB539B">
              <w:rPr>
                <w:b/>
                <w:bCs/>
                <w:sz w:val="20"/>
                <w:szCs w:val="20"/>
              </w:rPr>
              <w:t>Předpokládaná cílová druhová skladba dřevin</w:t>
            </w:r>
          </w:p>
        </w:tc>
      </w:tr>
      <w:tr w:rsidR="00A763AC" w:rsidRPr="005F0789" w:rsidTr="00EF4800">
        <w:trPr>
          <w:cantSplit/>
          <w:trHeight w:val="185"/>
        </w:trPr>
        <w:tc>
          <w:tcPr>
            <w:tcW w:w="780" w:type="dxa"/>
            <w:gridSpan w:val="2"/>
            <w:tcBorders>
              <w:top w:val="single" w:sz="4" w:space="0" w:color="auto"/>
              <w:left w:val="single" w:sz="24" w:space="0" w:color="auto"/>
              <w:bottom w:val="single" w:sz="4" w:space="0" w:color="auto"/>
              <w:right w:val="single" w:sz="4" w:space="0" w:color="auto"/>
            </w:tcBorders>
          </w:tcPr>
          <w:p w:rsidR="00A763AC" w:rsidRPr="00AB539B" w:rsidRDefault="00A763AC" w:rsidP="00EF4800">
            <w:pPr>
              <w:rPr>
                <w:b/>
                <w:bCs/>
                <w:sz w:val="20"/>
                <w:szCs w:val="20"/>
              </w:rPr>
            </w:pPr>
            <w:r w:rsidRPr="00AB539B">
              <w:rPr>
                <w:b/>
                <w:bCs/>
                <w:sz w:val="20"/>
                <w:szCs w:val="20"/>
              </w:rPr>
              <w:t xml:space="preserve">SLT </w:t>
            </w:r>
          </w:p>
        </w:tc>
        <w:tc>
          <w:tcPr>
            <w:tcW w:w="8227" w:type="dxa"/>
            <w:gridSpan w:val="9"/>
            <w:tcBorders>
              <w:top w:val="single" w:sz="4" w:space="0" w:color="auto"/>
              <w:left w:val="single" w:sz="4" w:space="0" w:color="auto"/>
              <w:bottom w:val="single" w:sz="4" w:space="0" w:color="auto"/>
              <w:right w:val="single" w:sz="24" w:space="0" w:color="auto"/>
            </w:tcBorders>
          </w:tcPr>
          <w:p w:rsidR="00A763AC" w:rsidRPr="00AB539B" w:rsidRDefault="00A763AC" w:rsidP="00EF4800">
            <w:pPr>
              <w:rPr>
                <w:b/>
                <w:bCs/>
                <w:sz w:val="20"/>
                <w:szCs w:val="20"/>
              </w:rPr>
            </w:pPr>
            <w:r w:rsidRPr="00AB539B">
              <w:rPr>
                <w:b/>
                <w:bCs/>
                <w:sz w:val="20"/>
                <w:szCs w:val="20"/>
              </w:rPr>
              <w:t>Druhy dřevin a jejich orientační podíly v cílové druhové skladbě (%)</w:t>
            </w:r>
          </w:p>
        </w:tc>
      </w:tr>
      <w:tr w:rsidR="00A763AC" w:rsidRPr="005F0789" w:rsidTr="00004A4F">
        <w:trPr>
          <w:cantSplit/>
          <w:trHeight w:val="185"/>
        </w:trPr>
        <w:tc>
          <w:tcPr>
            <w:tcW w:w="780" w:type="dxa"/>
            <w:gridSpan w:val="2"/>
            <w:tcBorders>
              <w:top w:val="single" w:sz="4" w:space="0" w:color="auto"/>
              <w:left w:val="single" w:sz="24" w:space="0" w:color="auto"/>
              <w:bottom w:val="double" w:sz="12" w:space="0" w:color="auto"/>
              <w:right w:val="single" w:sz="4" w:space="0" w:color="auto"/>
            </w:tcBorders>
          </w:tcPr>
          <w:p w:rsidR="00981560" w:rsidRPr="00AB539B" w:rsidRDefault="00981560" w:rsidP="00EF4800">
            <w:pPr>
              <w:rPr>
                <w:bCs/>
                <w:sz w:val="20"/>
                <w:szCs w:val="20"/>
              </w:rPr>
            </w:pPr>
            <w:r w:rsidRPr="00AB539B">
              <w:rPr>
                <w:bCs/>
                <w:sz w:val="20"/>
                <w:szCs w:val="20"/>
              </w:rPr>
              <w:t>1B</w:t>
            </w:r>
          </w:p>
        </w:tc>
        <w:tc>
          <w:tcPr>
            <w:tcW w:w="8227" w:type="dxa"/>
            <w:gridSpan w:val="9"/>
            <w:tcBorders>
              <w:top w:val="single" w:sz="4" w:space="0" w:color="auto"/>
              <w:left w:val="single" w:sz="4" w:space="0" w:color="auto"/>
              <w:bottom w:val="double" w:sz="12" w:space="0" w:color="auto"/>
              <w:right w:val="single" w:sz="24" w:space="0" w:color="auto"/>
            </w:tcBorders>
          </w:tcPr>
          <w:p w:rsidR="00981560" w:rsidRPr="00004A4F" w:rsidRDefault="00981560" w:rsidP="00EF4800">
            <w:pPr>
              <w:rPr>
                <w:snapToGrid w:val="0"/>
                <w:sz w:val="20"/>
                <w:szCs w:val="20"/>
              </w:rPr>
            </w:pPr>
            <w:r w:rsidRPr="00AB539B">
              <w:rPr>
                <w:snapToGrid w:val="0"/>
                <w:sz w:val="20"/>
                <w:szCs w:val="20"/>
              </w:rPr>
              <w:t>DBZ (2-5), DB (3-5), LP (2-3), HB (1-2), BK (+-1), JV (+-1), BRK (+-1), BB (+-1)</w:t>
            </w:r>
          </w:p>
        </w:tc>
      </w:tr>
      <w:tr w:rsidR="00A763AC" w:rsidRPr="005F0789" w:rsidTr="00EF4800">
        <w:trPr>
          <w:cantSplit/>
          <w:trHeight w:val="195"/>
        </w:trPr>
        <w:tc>
          <w:tcPr>
            <w:tcW w:w="3052" w:type="dxa"/>
            <w:gridSpan w:val="5"/>
            <w:tcBorders>
              <w:top w:val="single" w:sz="4" w:space="0" w:color="auto"/>
              <w:left w:val="single" w:sz="24" w:space="0" w:color="auto"/>
              <w:bottom w:val="single" w:sz="8" w:space="0" w:color="auto"/>
              <w:right w:val="single" w:sz="12" w:space="0" w:color="auto"/>
            </w:tcBorders>
          </w:tcPr>
          <w:p w:rsidR="00A763AC" w:rsidRPr="00AB539B" w:rsidRDefault="00A763AC" w:rsidP="00EF4800">
            <w:pPr>
              <w:rPr>
                <w:b/>
                <w:bCs/>
                <w:sz w:val="20"/>
                <w:szCs w:val="20"/>
              </w:rPr>
            </w:pPr>
            <w:r w:rsidRPr="00AB539B">
              <w:rPr>
                <w:b/>
                <w:bCs/>
                <w:sz w:val="20"/>
                <w:szCs w:val="20"/>
              </w:rPr>
              <w:t>Porostní typ A</w:t>
            </w:r>
          </w:p>
        </w:tc>
        <w:tc>
          <w:tcPr>
            <w:tcW w:w="2977" w:type="dxa"/>
            <w:gridSpan w:val="4"/>
            <w:tcBorders>
              <w:top w:val="single" w:sz="4" w:space="0" w:color="auto"/>
              <w:left w:val="single" w:sz="12" w:space="0" w:color="auto"/>
              <w:bottom w:val="single" w:sz="8" w:space="0" w:color="auto"/>
              <w:right w:val="single" w:sz="12" w:space="0" w:color="auto"/>
            </w:tcBorders>
          </w:tcPr>
          <w:p w:rsidR="00A763AC" w:rsidRPr="00AB539B" w:rsidRDefault="00A763AC" w:rsidP="00EF4800">
            <w:pPr>
              <w:rPr>
                <w:b/>
                <w:bCs/>
                <w:sz w:val="20"/>
                <w:szCs w:val="20"/>
              </w:rPr>
            </w:pPr>
            <w:r w:rsidRPr="00AB539B">
              <w:rPr>
                <w:b/>
                <w:bCs/>
                <w:sz w:val="20"/>
                <w:szCs w:val="20"/>
              </w:rPr>
              <w:t>Porostní typ B</w:t>
            </w:r>
          </w:p>
        </w:tc>
        <w:tc>
          <w:tcPr>
            <w:tcW w:w="2978" w:type="dxa"/>
            <w:gridSpan w:val="2"/>
            <w:tcBorders>
              <w:top w:val="single" w:sz="4" w:space="0" w:color="auto"/>
              <w:left w:val="single" w:sz="12" w:space="0" w:color="auto"/>
              <w:bottom w:val="single" w:sz="8" w:space="0" w:color="auto"/>
              <w:right w:val="single" w:sz="24" w:space="0" w:color="auto"/>
            </w:tcBorders>
          </w:tcPr>
          <w:p w:rsidR="00A763AC" w:rsidRPr="00AB539B" w:rsidRDefault="00A763AC" w:rsidP="00EF4800">
            <w:pPr>
              <w:rPr>
                <w:b/>
                <w:bCs/>
                <w:sz w:val="20"/>
                <w:szCs w:val="20"/>
              </w:rPr>
            </w:pPr>
            <w:r w:rsidRPr="00AB539B">
              <w:rPr>
                <w:b/>
                <w:bCs/>
                <w:sz w:val="20"/>
                <w:szCs w:val="20"/>
              </w:rPr>
              <w:t>Porostní typ C</w:t>
            </w:r>
          </w:p>
        </w:tc>
      </w:tr>
      <w:tr w:rsidR="00A763AC" w:rsidRPr="005F0789" w:rsidTr="00DC04F5">
        <w:trPr>
          <w:cantSplit/>
          <w:trHeight w:val="281"/>
        </w:trPr>
        <w:tc>
          <w:tcPr>
            <w:tcW w:w="3052" w:type="dxa"/>
            <w:gridSpan w:val="5"/>
            <w:tcBorders>
              <w:top w:val="single" w:sz="8" w:space="0" w:color="auto"/>
              <w:left w:val="single" w:sz="24" w:space="0" w:color="auto"/>
              <w:bottom w:val="double" w:sz="12" w:space="0" w:color="auto"/>
              <w:right w:val="single" w:sz="12" w:space="0" w:color="auto"/>
            </w:tcBorders>
          </w:tcPr>
          <w:p w:rsidR="00A763AC" w:rsidRPr="00AB539B" w:rsidRDefault="00981560" w:rsidP="00EF4800">
            <w:pPr>
              <w:rPr>
                <w:bCs/>
                <w:sz w:val="20"/>
                <w:szCs w:val="20"/>
              </w:rPr>
            </w:pPr>
            <w:r w:rsidRPr="00AB539B">
              <w:rPr>
                <w:bCs/>
                <w:sz w:val="20"/>
                <w:szCs w:val="20"/>
              </w:rPr>
              <w:t>porosty s převahou dubu</w:t>
            </w:r>
          </w:p>
        </w:tc>
        <w:tc>
          <w:tcPr>
            <w:tcW w:w="2977" w:type="dxa"/>
            <w:gridSpan w:val="4"/>
            <w:tcBorders>
              <w:top w:val="single" w:sz="8" w:space="0" w:color="auto"/>
              <w:left w:val="single" w:sz="12" w:space="0" w:color="auto"/>
              <w:bottom w:val="double" w:sz="12" w:space="0" w:color="auto"/>
              <w:right w:val="single" w:sz="12" w:space="0" w:color="auto"/>
            </w:tcBorders>
          </w:tcPr>
          <w:p w:rsidR="00A763AC" w:rsidRPr="00AB539B" w:rsidRDefault="00655331" w:rsidP="00EF4800">
            <w:pPr>
              <w:rPr>
                <w:bCs/>
                <w:sz w:val="20"/>
                <w:szCs w:val="20"/>
              </w:rPr>
            </w:pPr>
            <w:r w:rsidRPr="00AB539B">
              <w:rPr>
                <w:bCs/>
                <w:sz w:val="20"/>
                <w:szCs w:val="20"/>
              </w:rPr>
              <w:t>JV</w:t>
            </w:r>
          </w:p>
        </w:tc>
        <w:tc>
          <w:tcPr>
            <w:tcW w:w="2978" w:type="dxa"/>
            <w:gridSpan w:val="2"/>
            <w:tcBorders>
              <w:top w:val="single" w:sz="8" w:space="0" w:color="auto"/>
              <w:left w:val="single" w:sz="12" w:space="0" w:color="auto"/>
              <w:bottom w:val="double" w:sz="12" w:space="0" w:color="auto"/>
              <w:right w:val="single" w:sz="24" w:space="0" w:color="auto"/>
            </w:tcBorders>
          </w:tcPr>
          <w:p w:rsidR="00A763AC" w:rsidRPr="00AB539B" w:rsidRDefault="00655331" w:rsidP="00EF4800">
            <w:pPr>
              <w:rPr>
                <w:bCs/>
                <w:sz w:val="20"/>
                <w:szCs w:val="20"/>
              </w:rPr>
            </w:pPr>
            <w:r w:rsidRPr="00AB539B">
              <w:rPr>
                <w:bCs/>
                <w:sz w:val="20"/>
                <w:szCs w:val="20"/>
              </w:rPr>
              <w:t>s převahou keřového patra</w:t>
            </w:r>
          </w:p>
        </w:tc>
      </w:tr>
      <w:tr w:rsidR="00A763AC" w:rsidRPr="005F0789" w:rsidTr="00EF4800">
        <w:trPr>
          <w:cantSplit/>
          <w:trHeight w:val="193"/>
        </w:trPr>
        <w:tc>
          <w:tcPr>
            <w:tcW w:w="9007" w:type="dxa"/>
            <w:gridSpan w:val="11"/>
            <w:tcBorders>
              <w:top w:val="single" w:sz="12" w:space="0" w:color="auto"/>
              <w:left w:val="single" w:sz="24" w:space="0" w:color="auto"/>
              <w:bottom w:val="single" w:sz="12" w:space="0" w:color="auto"/>
              <w:right w:val="single" w:sz="24" w:space="0" w:color="auto"/>
            </w:tcBorders>
          </w:tcPr>
          <w:p w:rsidR="00A763AC" w:rsidRPr="00AB539B" w:rsidRDefault="00A763AC" w:rsidP="00EF4800">
            <w:pPr>
              <w:rPr>
                <w:b/>
                <w:bCs/>
                <w:sz w:val="20"/>
                <w:szCs w:val="20"/>
              </w:rPr>
            </w:pPr>
            <w:r w:rsidRPr="00AB539B">
              <w:rPr>
                <w:b/>
                <w:bCs/>
                <w:sz w:val="20"/>
                <w:szCs w:val="20"/>
              </w:rPr>
              <w:t>Základní rozhodnutí</w:t>
            </w:r>
          </w:p>
        </w:tc>
      </w:tr>
      <w:tr w:rsidR="00A763AC" w:rsidRPr="005F0789" w:rsidTr="00EF4800">
        <w:trPr>
          <w:cantSplit/>
          <w:trHeight w:val="116"/>
        </w:trPr>
        <w:tc>
          <w:tcPr>
            <w:tcW w:w="3052" w:type="dxa"/>
            <w:gridSpan w:val="5"/>
            <w:tcBorders>
              <w:top w:val="single" w:sz="4" w:space="0" w:color="auto"/>
              <w:left w:val="single" w:sz="24" w:space="0" w:color="auto"/>
              <w:bottom w:val="single" w:sz="4" w:space="0" w:color="auto"/>
              <w:right w:val="single" w:sz="12" w:space="0" w:color="auto"/>
            </w:tcBorders>
          </w:tcPr>
          <w:p w:rsidR="00A763AC" w:rsidRPr="00AB539B" w:rsidRDefault="00A763AC" w:rsidP="00EF4800">
            <w:pPr>
              <w:rPr>
                <w:b/>
                <w:bCs/>
                <w:sz w:val="20"/>
                <w:szCs w:val="20"/>
              </w:rPr>
            </w:pPr>
            <w:r w:rsidRPr="00AB539B">
              <w:rPr>
                <w:b/>
                <w:bCs/>
                <w:sz w:val="20"/>
                <w:szCs w:val="20"/>
              </w:rPr>
              <w:t>Hospodářský způsob (forma)</w:t>
            </w:r>
          </w:p>
        </w:tc>
        <w:tc>
          <w:tcPr>
            <w:tcW w:w="2977" w:type="dxa"/>
            <w:gridSpan w:val="4"/>
            <w:tcBorders>
              <w:top w:val="single" w:sz="12" w:space="0" w:color="auto"/>
              <w:left w:val="single" w:sz="12" w:space="0" w:color="auto"/>
              <w:bottom w:val="single" w:sz="4" w:space="0" w:color="auto"/>
              <w:right w:val="single" w:sz="12" w:space="0" w:color="auto"/>
            </w:tcBorders>
          </w:tcPr>
          <w:p w:rsidR="00A763AC" w:rsidRPr="00AB539B" w:rsidRDefault="00A763AC" w:rsidP="00EF4800">
            <w:pPr>
              <w:rPr>
                <w:b/>
                <w:bCs/>
                <w:sz w:val="20"/>
                <w:szCs w:val="20"/>
              </w:rPr>
            </w:pPr>
            <w:r w:rsidRPr="00AB539B">
              <w:rPr>
                <w:b/>
                <w:bCs/>
                <w:sz w:val="20"/>
                <w:szCs w:val="20"/>
              </w:rPr>
              <w:t>Hospodářský způsob (forma)</w:t>
            </w:r>
          </w:p>
        </w:tc>
        <w:tc>
          <w:tcPr>
            <w:tcW w:w="2978" w:type="dxa"/>
            <w:gridSpan w:val="2"/>
            <w:tcBorders>
              <w:top w:val="single" w:sz="12" w:space="0" w:color="auto"/>
              <w:left w:val="single" w:sz="12" w:space="0" w:color="auto"/>
              <w:bottom w:val="single" w:sz="4" w:space="0" w:color="auto"/>
              <w:right w:val="single" w:sz="24" w:space="0" w:color="auto"/>
            </w:tcBorders>
          </w:tcPr>
          <w:p w:rsidR="00A763AC" w:rsidRPr="00AB539B" w:rsidRDefault="00A763AC" w:rsidP="00EF4800">
            <w:pPr>
              <w:rPr>
                <w:b/>
                <w:bCs/>
                <w:sz w:val="20"/>
                <w:szCs w:val="20"/>
              </w:rPr>
            </w:pPr>
            <w:r w:rsidRPr="00AB539B">
              <w:rPr>
                <w:b/>
                <w:bCs/>
                <w:sz w:val="20"/>
                <w:szCs w:val="20"/>
              </w:rPr>
              <w:t>Hospodářský způsob (forma)</w:t>
            </w:r>
          </w:p>
        </w:tc>
      </w:tr>
      <w:tr w:rsidR="00A763AC" w:rsidRPr="005F0789" w:rsidTr="00EF4800">
        <w:trPr>
          <w:cantSplit/>
          <w:trHeight w:val="363"/>
        </w:trPr>
        <w:tc>
          <w:tcPr>
            <w:tcW w:w="3052" w:type="dxa"/>
            <w:gridSpan w:val="5"/>
            <w:tcBorders>
              <w:top w:val="single" w:sz="4" w:space="0" w:color="auto"/>
              <w:left w:val="single" w:sz="24" w:space="0" w:color="auto"/>
              <w:bottom w:val="single" w:sz="12" w:space="0" w:color="auto"/>
              <w:right w:val="single" w:sz="12" w:space="0" w:color="auto"/>
            </w:tcBorders>
          </w:tcPr>
          <w:p w:rsidR="00A763AC" w:rsidRPr="00AB539B" w:rsidRDefault="00A94D7B" w:rsidP="00EF4800">
            <w:pPr>
              <w:rPr>
                <w:sz w:val="20"/>
                <w:szCs w:val="20"/>
              </w:rPr>
            </w:pPr>
            <w:r w:rsidRPr="00AB539B">
              <w:rPr>
                <w:sz w:val="20"/>
                <w:szCs w:val="20"/>
              </w:rPr>
              <w:t>výběrný</w:t>
            </w:r>
          </w:p>
          <w:p w:rsidR="00A763AC" w:rsidRPr="00AB539B" w:rsidRDefault="00A763AC" w:rsidP="00EF4800">
            <w:pPr>
              <w:rPr>
                <w:b/>
                <w:bCs/>
                <w:sz w:val="20"/>
                <w:szCs w:val="20"/>
              </w:rPr>
            </w:pPr>
          </w:p>
        </w:tc>
        <w:tc>
          <w:tcPr>
            <w:tcW w:w="2977" w:type="dxa"/>
            <w:gridSpan w:val="4"/>
            <w:tcBorders>
              <w:top w:val="single" w:sz="4" w:space="0" w:color="auto"/>
              <w:left w:val="single" w:sz="12" w:space="0" w:color="auto"/>
              <w:bottom w:val="single" w:sz="12" w:space="0" w:color="auto"/>
              <w:right w:val="single" w:sz="12" w:space="0" w:color="auto"/>
            </w:tcBorders>
          </w:tcPr>
          <w:p w:rsidR="00A94D7B" w:rsidRPr="00AB539B" w:rsidRDefault="00A94D7B" w:rsidP="00A94D7B">
            <w:pPr>
              <w:rPr>
                <w:sz w:val="20"/>
                <w:szCs w:val="20"/>
              </w:rPr>
            </w:pPr>
            <w:r w:rsidRPr="00AB539B">
              <w:rPr>
                <w:sz w:val="20"/>
                <w:szCs w:val="20"/>
              </w:rPr>
              <w:t>kotlíková seč, jednotlivý výběr</w:t>
            </w:r>
          </w:p>
          <w:p w:rsidR="00A763AC" w:rsidRPr="00AB539B" w:rsidRDefault="00A763AC" w:rsidP="00EF4800">
            <w:pPr>
              <w:rPr>
                <w:bCs/>
                <w:sz w:val="20"/>
                <w:szCs w:val="20"/>
              </w:rPr>
            </w:pPr>
          </w:p>
        </w:tc>
        <w:tc>
          <w:tcPr>
            <w:tcW w:w="2978" w:type="dxa"/>
            <w:gridSpan w:val="2"/>
            <w:tcBorders>
              <w:top w:val="single" w:sz="4" w:space="0" w:color="auto"/>
              <w:left w:val="single" w:sz="12" w:space="0" w:color="auto"/>
              <w:bottom w:val="single" w:sz="12" w:space="0" w:color="auto"/>
              <w:right w:val="single" w:sz="24" w:space="0" w:color="auto"/>
            </w:tcBorders>
          </w:tcPr>
          <w:p w:rsidR="00A763AC" w:rsidRPr="00AB539B" w:rsidRDefault="00655331" w:rsidP="00EF4800">
            <w:pPr>
              <w:rPr>
                <w:bCs/>
                <w:sz w:val="20"/>
                <w:szCs w:val="20"/>
              </w:rPr>
            </w:pPr>
            <w:r w:rsidRPr="00AB539B">
              <w:rPr>
                <w:bCs/>
                <w:sz w:val="20"/>
                <w:szCs w:val="20"/>
              </w:rPr>
              <w:t>ponechat zatím přirozenému vývoji</w:t>
            </w:r>
          </w:p>
        </w:tc>
      </w:tr>
      <w:tr w:rsidR="00A763AC" w:rsidRPr="005F0789" w:rsidTr="00EF4800">
        <w:trPr>
          <w:cantSplit/>
          <w:trHeight w:val="206"/>
        </w:trPr>
        <w:tc>
          <w:tcPr>
            <w:tcW w:w="1500" w:type="dxa"/>
            <w:gridSpan w:val="4"/>
            <w:tcBorders>
              <w:top w:val="single" w:sz="12" w:space="0" w:color="auto"/>
              <w:left w:val="single" w:sz="24" w:space="0" w:color="auto"/>
              <w:bottom w:val="single" w:sz="4" w:space="0" w:color="auto"/>
              <w:right w:val="single" w:sz="8" w:space="0" w:color="auto"/>
            </w:tcBorders>
          </w:tcPr>
          <w:p w:rsidR="00A763AC" w:rsidRPr="00AB539B" w:rsidRDefault="00A763AC" w:rsidP="00EF4800">
            <w:pPr>
              <w:rPr>
                <w:b/>
                <w:bCs/>
                <w:sz w:val="20"/>
                <w:szCs w:val="20"/>
              </w:rPr>
            </w:pPr>
            <w:r w:rsidRPr="00AB539B">
              <w:rPr>
                <w:b/>
                <w:bCs/>
                <w:sz w:val="20"/>
                <w:szCs w:val="20"/>
              </w:rPr>
              <w:t>Obmýtí</w:t>
            </w:r>
          </w:p>
        </w:tc>
        <w:tc>
          <w:tcPr>
            <w:tcW w:w="1552" w:type="dxa"/>
            <w:tcBorders>
              <w:top w:val="single" w:sz="12" w:space="0" w:color="auto"/>
              <w:left w:val="single" w:sz="8" w:space="0" w:color="auto"/>
              <w:bottom w:val="single" w:sz="4" w:space="0" w:color="auto"/>
              <w:right w:val="single" w:sz="12" w:space="0" w:color="auto"/>
            </w:tcBorders>
          </w:tcPr>
          <w:p w:rsidR="00A763AC" w:rsidRPr="00AB539B" w:rsidRDefault="00A763AC" w:rsidP="00EF4800">
            <w:pPr>
              <w:rPr>
                <w:b/>
                <w:bCs/>
                <w:sz w:val="20"/>
                <w:szCs w:val="20"/>
              </w:rPr>
            </w:pPr>
            <w:r w:rsidRPr="00AB539B">
              <w:rPr>
                <w:b/>
                <w:bCs/>
                <w:sz w:val="20"/>
                <w:szCs w:val="20"/>
              </w:rPr>
              <w:t>Obnovní doba</w:t>
            </w:r>
          </w:p>
        </w:tc>
        <w:tc>
          <w:tcPr>
            <w:tcW w:w="1418" w:type="dxa"/>
            <w:gridSpan w:val="2"/>
            <w:tcBorders>
              <w:top w:val="single" w:sz="12" w:space="0" w:color="auto"/>
              <w:left w:val="single" w:sz="12" w:space="0" w:color="auto"/>
              <w:bottom w:val="single" w:sz="4" w:space="0" w:color="auto"/>
              <w:right w:val="single" w:sz="8" w:space="0" w:color="auto"/>
            </w:tcBorders>
          </w:tcPr>
          <w:p w:rsidR="00A763AC" w:rsidRPr="00AB539B" w:rsidRDefault="00A763AC" w:rsidP="00EF4800">
            <w:pPr>
              <w:rPr>
                <w:b/>
                <w:bCs/>
                <w:sz w:val="20"/>
                <w:szCs w:val="20"/>
              </w:rPr>
            </w:pPr>
            <w:r w:rsidRPr="00AB539B">
              <w:rPr>
                <w:b/>
                <w:bCs/>
                <w:sz w:val="20"/>
                <w:szCs w:val="20"/>
              </w:rPr>
              <w:t>Obmýtí</w:t>
            </w:r>
          </w:p>
        </w:tc>
        <w:tc>
          <w:tcPr>
            <w:tcW w:w="1559" w:type="dxa"/>
            <w:gridSpan w:val="2"/>
            <w:tcBorders>
              <w:top w:val="single" w:sz="12" w:space="0" w:color="auto"/>
              <w:left w:val="single" w:sz="8" w:space="0" w:color="auto"/>
              <w:bottom w:val="single" w:sz="4" w:space="0" w:color="auto"/>
              <w:right w:val="single" w:sz="12" w:space="0" w:color="auto"/>
            </w:tcBorders>
          </w:tcPr>
          <w:p w:rsidR="00A763AC" w:rsidRPr="00AB539B" w:rsidRDefault="00A763AC" w:rsidP="00EF4800">
            <w:pPr>
              <w:rPr>
                <w:b/>
                <w:bCs/>
                <w:sz w:val="20"/>
                <w:szCs w:val="20"/>
              </w:rPr>
            </w:pPr>
            <w:r w:rsidRPr="00AB539B">
              <w:rPr>
                <w:b/>
                <w:bCs/>
                <w:sz w:val="20"/>
                <w:szCs w:val="20"/>
              </w:rPr>
              <w:t>Obnovní doba</w:t>
            </w:r>
          </w:p>
        </w:tc>
        <w:tc>
          <w:tcPr>
            <w:tcW w:w="1476" w:type="dxa"/>
            <w:tcBorders>
              <w:top w:val="single" w:sz="12" w:space="0" w:color="auto"/>
              <w:left w:val="single" w:sz="12" w:space="0" w:color="auto"/>
              <w:bottom w:val="single" w:sz="4" w:space="0" w:color="auto"/>
              <w:right w:val="single" w:sz="8" w:space="0" w:color="auto"/>
            </w:tcBorders>
          </w:tcPr>
          <w:p w:rsidR="00A763AC" w:rsidRPr="00AB539B" w:rsidRDefault="00A763AC" w:rsidP="00EF4800">
            <w:pPr>
              <w:rPr>
                <w:b/>
                <w:bCs/>
                <w:sz w:val="20"/>
                <w:szCs w:val="20"/>
              </w:rPr>
            </w:pPr>
            <w:r w:rsidRPr="00AB539B">
              <w:rPr>
                <w:b/>
                <w:bCs/>
                <w:sz w:val="20"/>
                <w:szCs w:val="20"/>
              </w:rPr>
              <w:t>Obmýtí</w:t>
            </w:r>
          </w:p>
        </w:tc>
        <w:tc>
          <w:tcPr>
            <w:tcW w:w="1502" w:type="dxa"/>
            <w:tcBorders>
              <w:top w:val="single" w:sz="12" w:space="0" w:color="auto"/>
              <w:left w:val="single" w:sz="8" w:space="0" w:color="auto"/>
              <w:bottom w:val="single" w:sz="4" w:space="0" w:color="auto"/>
              <w:right w:val="single" w:sz="24" w:space="0" w:color="auto"/>
            </w:tcBorders>
          </w:tcPr>
          <w:p w:rsidR="00A763AC" w:rsidRPr="00AB539B" w:rsidRDefault="00A763AC" w:rsidP="00EF4800">
            <w:pPr>
              <w:rPr>
                <w:b/>
                <w:bCs/>
                <w:sz w:val="20"/>
                <w:szCs w:val="20"/>
              </w:rPr>
            </w:pPr>
            <w:r w:rsidRPr="00AB539B">
              <w:rPr>
                <w:b/>
                <w:bCs/>
                <w:sz w:val="20"/>
                <w:szCs w:val="20"/>
              </w:rPr>
              <w:t>Obnovní doba</w:t>
            </w:r>
          </w:p>
        </w:tc>
      </w:tr>
      <w:tr w:rsidR="00A94D7B" w:rsidRPr="005F0789" w:rsidTr="00EF4800">
        <w:trPr>
          <w:cantSplit/>
          <w:trHeight w:val="373"/>
        </w:trPr>
        <w:tc>
          <w:tcPr>
            <w:tcW w:w="1500" w:type="dxa"/>
            <w:gridSpan w:val="4"/>
            <w:tcBorders>
              <w:top w:val="single" w:sz="4" w:space="0" w:color="auto"/>
              <w:left w:val="single" w:sz="24" w:space="0" w:color="auto"/>
              <w:bottom w:val="single" w:sz="8" w:space="0" w:color="auto"/>
              <w:right w:val="single" w:sz="8" w:space="0" w:color="auto"/>
            </w:tcBorders>
          </w:tcPr>
          <w:p w:rsidR="00A94D7B" w:rsidRPr="00AB539B" w:rsidRDefault="00A94D7B" w:rsidP="00405C12">
            <w:pPr>
              <w:rPr>
                <w:bCs/>
                <w:sz w:val="20"/>
                <w:szCs w:val="20"/>
              </w:rPr>
            </w:pPr>
            <w:r w:rsidRPr="00AB539B">
              <w:rPr>
                <w:bCs/>
                <w:sz w:val="20"/>
                <w:szCs w:val="20"/>
              </w:rPr>
              <w:t>DB - fyzický věk</w:t>
            </w:r>
          </w:p>
          <w:p w:rsidR="00A94D7B" w:rsidRPr="00AB539B" w:rsidRDefault="00A94D7B" w:rsidP="00405C12">
            <w:pPr>
              <w:rPr>
                <w:bCs/>
                <w:sz w:val="20"/>
                <w:szCs w:val="20"/>
              </w:rPr>
            </w:pPr>
            <w:r w:rsidRPr="00AB539B">
              <w:rPr>
                <w:bCs/>
                <w:sz w:val="20"/>
                <w:szCs w:val="20"/>
              </w:rPr>
              <w:t>Ostatní: 80</w:t>
            </w:r>
          </w:p>
        </w:tc>
        <w:tc>
          <w:tcPr>
            <w:tcW w:w="1552" w:type="dxa"/>
            <w:tcBorders>
              <w:top w:val="single" w:sz="4" w:space="0" w:color="auto"/>
              <w:left w:val="single" w:sz="8" w:space="0" w:color="auto"/>
              <w:bottom w:val="single" w:sz="8" w:space="0" w:color="auto"/>
              <w:right w:val="single" w:sz="12" w:space="0" w:color="auto"/>
            </w:tcBorders>
          </w:tcPr>
          <w:p w:rsidR="00A94D7B" w:rsidRPr="00AB539B" w:rsidRDefault="00A94D7B" w:rsidP="00405C12">
            <w:pPr>
              <w:rPr>
                <w:bCs/>
                <w:sz w:val="20"/>
                <w:szCs w:val="20"/>
              </w:rPr>
            </w:pPr>
            <w:r w:rsidRPr="00AB539B">
              <w:rPr>
                <w:bCs/>
                <w:sz w:val="20"/>
                <w:szCs w:val="20"/>
              </w:rPr>
              <w:t>nepřetržitá</w:t>
            </w:r>
          </w:p>
        </w:tc>
        <w:tc>
          <w:tcPr>
            <w:tcW w:w="1418" w:type="dxa"/>
            <w:gridSpan w:val="2"/>
            <w:tcBorders>
              <w:top w:val="single" w:sz="4" w:space="0" w:color="auto"/>
              <w:left w:val="single" w:sz="12" w:space="0" w:color="auto"/>
              <w:bottom w:val="single" w:sz="8" w:space="0" w:color="auto"/>
              <w:right w:val="single" w:sz="8" w:space="0" w:color="auto"/>
            </w:tcBorders>
          </w:tcPr>
          <w:p w:rsidR="00A94D7B" w:rsidRPr="00AB539B" w:rsidRDefault="00A94D7B" w:rsidP="00405C12">
            <w:pPr>
              <w:rPr>
                <w:bCs/>
                <w:sz w:val="20"/>
                <w:szCs w:val="20"/>
              </w:rPr>
            </w:pPr>
            <w:r w:rsidRPr="00AB539B">
              <w:rPr>
                <w:bCs/>
                <w:sz w:val="20"/>
                <w:szCs w:val="20"/>
              </w:rPr>
              <w:t>postupná rekonstrukce porostů</w:t>
            </w:r>
          </w:p>
        </w:tc>
        <w:tc>
          <w:tcPr>
            <w:tcW w:w="1559" w:type="dxa"/>
            <w:gridSpan w:val="2"/>
            <w:tcBorders>
              <w:top w:val="single" w:sz="4" w:space="0" w:color="auto"/>
              <w:left w:val="single" w:sz="8" w:space="0" w:color="auto"/>
              <w:bottom w:val="single" w:sz="8" w:space="0" w:color="auto"/>
              <w:right w:val="single" w:sz="12" w:space="0" w:color="auto"/>
            </w:tcBorders>
          </w:tcPr>
          <w:p w:rsidR="00A94D7B" w:rsidRPr="00AB539B" w:rsidRDefault="00A94D7B" w:rsidP="00EF4800">
            <w:pPr>
              <w:rPr>
                <w:bCs/>
                <w:sz w:val="20"/>
                <w:szCs w:val="20"/>
              </w:rPr>
            </w:pPr>
          </w:p>
        </w:tc>
        <w:tc>
          <w:tcPr>
            <w:tcW w:w="1476" w:type="dxa"/>
            <w:tcBorders>
              <w:top w:val="single" w:sz="4" w:space="0" w:color="auto"/>
              <w:left w:val="single" w:sz="12" w:space="0" w:color="auto"/>
              <w:bottom w:val="single" w:sz="8" w:space="0" w:color="auto"/>
              <w:right w:val="single" w:sz="8" w:space="0" w:color="auto"/>
            </w:tcBorders>
          </w:tcPr>
          <w:p w:rsidR="00A94D7B" w:rsidRPr="00AB539B" w:rsidRDefault="00A94D7B" w:rsidP="00EF4800">
            <w:pPr>
              <w:rPr>
                <w:bCs/>
                <w:sz w:val="20"/>
                <w:szCs w:val="20"/>
              </w:rPr>
            </w:pPr>
          </w:p>
        </w:tc>
        <w:tc>
          <w:tcPr>
            <w:tcW w:w="1502" w:type="dxa"/>
            <w:tcBorders>
              <w:top w:val="single" w:sz="4" w:space="0" w:color="auto"/>
              <w:left w:val="single" w:sz="8" w:space="0" w:color="auto"/>
              <w:bottom w:val="single" w:sz="8" w:space="0" w:color="auto"/>
              <w:right w:val="single" w:sz="24" w:space="0" w:color="auto"/>
            </w:tcBorders>
          </w:tcPr>
          <w:p w:rsidR="00A94D7B" w:rsidRPr="00AB539B" w:rsidRDefault="00A94D7B" w:rsidP="00EF4800">
            <w:pPr>
              <w:rPr>
                <w:bCs/>
                <w:sz w:val="20"/>
                <w:szCs w:val="20"/>
              </w:rPr>
            </w:pPr>
          </w:p>
        </w:tc>
      </w:tr>
      <w:tr w:rsidR="00A763AC" w:rsidRPr="005F0789" w:rsidTr="00EF4800">
        <w:trPr>
          <w:cantSplit/>
          <w:trHeight w:val="165"/>
        </w:trPr>
        <w:tc>
          <w:tcPr>
            <w:tcW w:w="9007" w:type="dxa"/>
            <w:gridSpan w:val="11"/>
            <w:tcBorders>
              <w:top w:val="double" w:sz="12" w:space="0" w:color="auto"/>
              <w:left w:val="single" w:sz="24" w:space="0" w:color="auto"/>
              <w:bottom w:val="single" w:sz="8" w:space="0" w:color="auto"/>
              <w:right w:val="single" w:sz="24" w:space="0" w:color="auto"/>
            </w:tcBorders>
          </w:tcPr>
          <w:p w:rsidR="00A763AC" w:rsidRPr="00AB539B" w:rsidRDefault="00A763AC" w:rsidP="00EF4800">
            <w:pPr>
              <w:rPr>
                <w:b/>
                <w:bCs/>
                <w:sz w:val="20"/>
                <w:szCs w:val="20"/>
              </w:rPr>
            </w:pPr>
            <w:r w:rsidRPr="00AB539B">
              <w:rPr>
                <w:b/>
                <w:bCs/>
                <w:sz w:val="20"/>
                <w:szCs w:val="20"/>
              </w:rPr>
              <w:t>Dlouhodobý cíl péče o lesní porosty</w:t>
            </w:r>
          </w:p>
        </w:tc>
      </w:tr>
      <w:tr w:rsidR="00A94D7B" w:rsidRPr="005F0789" w:rsidTr="00EF4800">
        <w:trPr>
          <w:cantSplit/>
          <w:trHeight w:val="572"/>
        </w:trPr>
        <w:tc>
          <w:tcPr>
            <w:tcW w:w="3052" w:type="dxa"/>
            <w:gridSpan w:val="5"/>
            <w:tcBorders>
              <w:top w:val="single" w:sz="12" w:space="0" w:color="auto"/>
              <w:left w:val="single" w:sz="24" w:space="0" w:color="auto"/>
              <w:bottom w:val="double" w:sz="12" w:space="0" w:color="auto"/>
              <w:right w:val="single" w:sz="12" w:space="0" w:color="auto"/>
            </w:tcBorders>
          </w:tcPr>
          <w:p w:rsidR="00A94D7B" w:rsidRPr="00AB539B" w:rsidRDefault="00A94D7B" w:rsidP="00B6680D">
            <w:pPr>
              <w:rPr>
                <w:bCs/>
                <w:sz w:val="20"/>
                <w:szCs w:val="20"/>
              </w:rPr>
            </w:pPr>
            <w:r w:rsidRPr="00AB539B">
              <w:rPr>
                <w:color w:val="000000"/>
                <w:sz w:val="20"/>
                <w:szCs w:val="20"/>
              </w:rPr>
              <w:t>Vytvoření vertikálně diferencovaného porostu přirozeného druhového složení.</w:t>
            </w:r>
          </w:p>
        </w:tc>
        <w:tc>
          <w:tcPr>
            <w:tcW w:w="2977" w:type="dxa"/>
            <w:gridSpan w:val="4"/>
            <w:tcBorders>
              <w:top w:val="single" w:sz="12" w:space="0" w:color="auto"/>
              <w:left w:val="nil"/>
              <w:bottom w:val="double" w:sz="12" w:space="0" w:color="auto"/>
              <w:right w:val="single" w:sz="12" w:space="0" w:color="auto"/>
            </w:tcBorders>
          </w:tcPr>
          <w:p w:rsidR="00A94D7B" w:rsidRPr="00AB539B" w:rsidRDefault="00A94D7B" w:rsidP="00405C12">
            <w:pPr>
              <w:suppressAutoHyphens w:val="0"/>
              <w:autoSpaceDE w:val="0"/>
              <w:autoSpaceDN w:val="0"/>
              <w:adjustRightInd w:val="0"/>
              <w:rPr>
                <w:rFonts w:eastAsiaTheme="minorHAnsi"/>
                <w:sz w:val="20"/>
                <w:szCs w:val="20"/>
                <w:lang w:eastAsia="en-US"/>
              </w:rPr>
            </w:pPr>
            <w:r w:rsidRPr="00AB539B">
              <w:rPr>
                <w:rFonts w:eastAsiaTheme="minorHAnsi"/>
                <w:sz w:val="20"/>
                <w:szCs w:val="20"/>
                <w:lang w:eastAsia="en-US"/>
              </w:rPr>
              <w:t>Postupné náhrada za dřeviny</w:t>
            </w:r>
          </w:p>
          <w:p w:rsidR="00A94D7B" w:rsidRPr="00AB539B" w:rsidRDefault="00A94D7B" w:rsidP="00405C12">
            <w:pPr>
              <w:rPr>
                <w:b/>
                <w:bCs/>
                <w:sz w:val="20"/>
                <w:szCs w:val="20"/>
              </w:rPr>
            </w:pPr>
            <w:r w:rsidRPr="00AB539B">
              <w:rPr>
                <w:rFonts w:eastAsiaTheme="minorHAnsi"/>
                <w:sz w:val="20"/>
                <w:szCs w:val="20"/>
                <w:lang w:eastAsia="en-US"/>
              </w:rPr>
              <w:t>dle SLT.</w:t>
            </w:r>
          </w:p>
        </w:tc>
        <w:tc>
          <w:tcPr>
            <w:tcW w:w="2978" w:type="dxa"/>
            <w:gridSpan w:val="2"/>
            <w:tcBorders>
              <w:top w:val="single" w:sz="12" w:space="0" w:color="auto"/>
              <w:left w:val="nil"/>
              <w:bottom w:val="double" w:sz="12" w:space="0" w:color="auto"/>
              <w:right w:val="single" w:sz="24" w:space="0" w:color="auto"/>
            </w:tcBorders>
          </w:tcPr>
          <w:p w:rsidR="00A94D7B" w:rsidRPr="00AB539B" w:rsidRDefault="00A94D7B" w:rsidP="00EF4800">
            <w:pPr>
              <w:rPr>
                <w:b/>
                <w:bCs/>
                <w:sz w:val="20"/>
                <w:szCs w:val="20"/>
              </w:rPr>
            </w:pPr>
          </w:p>
        </w:tc>
      </w:tr>
      <w:tr w:rsidR="00A763AC" w:rsidRPr="005F0789" w:rsidTr="00EF4800">
        <w:trPr>
          <w:cantSplit/>
          <w:trHeight w:val="139"/>
        </w:trPr>
        <w:tc>
          <w:tcPr>
            <w:tcW w:w="9007" w:type="dxa"/>
            <w:gridSpan w:val="11"/>
            <w:tcBorders>
              <w:top w:val="double" w:sz="12" w:space="0" w:color="auto"/>
              <w:left w:val="single" w:sz="24" w:space="0" w:color="auto"/>
              <w:bottom w:val="single" w:sz="8" w:space="0" w:color="auto"/>
              <w:right w:val="single" w:sz="24" w:space="0" w:color="auto"/>
            </w:tcBorders>
          </w:tcPr>
          <w:p w:rsidR="00A763AC" w:rsidRPr="00AB539B" w:rsidRDefault="00A763AC" w:rsidP="00EF4800">
            <w:pPr>
              <w:rPr>
                <w:b/>
                <w:bCs/>
                <w:sz w:val="20"/>
                <w:szCs w:val="20"/>
              </w:rPr>
            </w:pPr>
            <w:r w:rsidRPr="00AB539B">
              <w:rPr>
                <w:b/>
                <w:bCs/>
                <w:sz w:val="20"/>
                <w:szCs w:val="20"/>
              </w:rPr>
              <w:t>Způsob obnovy a obnovní postup, včetně doporučených technologií</w:t>
            </w:r>
          </w:p>
        </w:tc>
      </w:tr>
      <w:tr w:rsidR="00A763AC" w:rsidRPr="005F0789" w:rsidTr="00EF4800">
        <w:trPr>
          <w:cantSplit/>
          <w:trHeight w:val="617"/>
        </w:trPr>
        <w:tc>
          <w:tcPr>
            <w:tcW w:w="3052" w:type="dxa"/>
            <w:gridSpan w:val="5"/>
            <w:tcBorders>
              <w:top w:val="single" w:sz="12" w:space="0" w:color="auto"/>
              <w:left w:val="single" w:sz="24" w:space="0" w:color="auto"/>
              <w:bottom w:val="single" w:sz="8" w:space="0" w:color="auto"/>
              <w:right w:val="single" w:sz="12" w:space="0" w:color="auto"/>
            </w:tcBorders>
          </w:tcPr>
          <w:p w:rsidR="00A763AC" w:rsidRPr="00AB539B" w:rsidRDefault="00A94D7B" w:rsidP="00DC04F5">
            <w:pPr>
              <w:rPr>
                <w:b/>
                <w:bCs/>
                <w:sz w:val="20"/>
                <w:szCs w:val="20"/>
              </w:rPr>
            </w:pPr>
            <w:r w:rsidRPr="00AB539B">
              <w:rPr>
                <w:sz w:val="20"/>
                <w:szCs w:val="20"/>
              </w:rPr>
              <w:t>Využívat a upřednostňovat přirozené</w:t>
            </w:r>
            <w:r w:rsidR="00DC04F5">
              <w:rPr>
                <w:sz w:val="20"/>
                <w:szCs w:val="20"/>
              </w:rPr>
              <w:t xml:space="preserve"> </w:t>
            </w:r>
            <w:r w:rsidRPr="00AB539B">
              <w:rPr>
                <w:sz w:val="20"/>
                <w:szCs w:val="20"/>
              </w:rPr>
              <w:t>zmlazení. Doplňovat sadbou dle SLT.</w:t>
            </w:r>
          </w:p>
        </w:tc>
        <w:tc>
          <w:tcPr>
            <w:tcW w:w="2977" w:type="dxa"/>
            <w:gridSpan w:val="4"/>
            <w:tcBorders>
              <w:top w:val="single" w:sz="12" w:space="0" w:color="auto"/>
              <w:left w:val="single" w:sz="12" w:space="0" w:color="auto"/>
              <w:bottom w:val="double" w:sz="12" w:space="0" w:color="auto"/>
              <w:right w:val="single" w:sz="12" w:space="0" w:color="auto"/>
            </w:tcBorders>
          </w:tcPr>
          <w:p w:rsidR="00A763AC" w:rsidRPr="00AB539B" w:rsidRDefault="00AB539B" w:rsidP="00DC04F5">
            <w:pPr>
              <w:rPr>
                <w:b/>
                <w:bCs/>
                <w:sz w:val="20"/>
                <w:szCs w:val="20"/>
              </w:rPr>
            </w:pPr>
            <w:r w:rsidRPr="00AB539B">
              <w:rPr>
                <w:sz w:val="20"/>
                <w:szCs w:val="20"/>
              </w:rPr>
              <w:t>Využívat a upřednostňovat přirozené</w:t>
            </w:r>
            <w:r w:rsidR="00DC04F5">
              <w:rPr>
                <w:sz w:val="20"/>
                <w:szCs w:val="20"/>
              </w:rPr>
              <w:t xml:space="preserve"> </w:t>
            </w:r>
            <w:r w:rsidRPr="00AB539B">
              <w:rPr>
                <w:sz w:val="20"/>
                <w:szCs w:val="20"/>
              </w:rPr>
              <w:t>zmlazení. Doplňovat sadbou dle SLT.</w:t>
            </w:r>
          </w:p>
        </w:tc>
        <w:tc>
          <w:tcPr>
            <w:tcW w:w="2978" w:type="dxa"/>
            <w:gridSpan w:val="2"/>
            <w:tcBorders>
              <w:top w:val="single" w:sz="12" w:space="0" w:color="auto"/>
              <w:left w:val="nil"/>
              <w:bottom w:val="double" w:sz="12" w:space="0" w:color="auto"/>
              <w:right w:val="single" w:sz="24" w:space="0" w:color="auto"/>
            </w:tcBorders>
          </w:tcPr>
          <w:p w:rsidR="00A763AC" w:rsidRPr="00AB539B" w:rsidRDefault="00A763AC" w:rsidP="00EF4800">
            <w:pPr>
              <w:rPr>
                <w:b/>
                <w:bCs/>
                <w:sz w:val="20"/>
                <w:szCs w:val="20"/>
              </w:rPr>
            </w:pPr>
          </w:p>
        </w:tc>
      </w:tr>
      <w:tr w:rsidR="00A763AC" w:rsidRPr="005F0789" w:rsidTr="00EF4800">
        <w:trPr>
          <w:cantSplit/>
          <w:trHeight w:val="180"/>
        </w:trPr>
        <w:tc>
          <w:tcPr>
            <w:tcW w:w="9007" w:type="dxa"/>
            <w:gridSpan w:val="11"/>
            <w:tcBorders>
              <w:top w:val="double" w:sz="12" w:space="0" w:color="auto"/>
              <w:left w:val="single" w:sz="24" w:space="0" w:color="auto"/>
              <w:bottom w:val="single" w:sz="8" w:space="0" w:color="auto"/>
              <w:right w:val="single" w:sz="24" w:space="0" w:color="auto"/>
            </w:tcBorders>
          </w:tcPr>
          <w:p w:rsidR="00A763AC" w:rsidRPr="00AB539B" w:rsidRDefault="00A763AC" w:rsidP="00EF4800">
            <w:pPr>
              <w:rPr>
                <w:b/>
                <w:bCs/>
                <w:sz w:val="20"/>
                <w:szCs w:val="20"/>
              </w:rPr>
            </w:pPr>
            <w:r w:rsidRPr="00AB539B">
              <w:rPr>
                <w:b/>
                <w:bCs/>
                <w:sz w:val="20"/>
                <w:szCs w:val="20"/>
              </w:rPr>
              <w:t>Způsob zalesnění, stanovení druhů a procento melioračních a zpevňujících dřevin při obnově porostu</w:t>
            </w:r>
          </w:p>
        </w:tc>
      </w:tr>
      <w:tr w:rsidR="00A94D7B" w:rsidRPr="005F0789" w:rsidTr="00EF4800">
        <w:trPr>
          <w:cantSplit/>
          <w:trHeight w:val="505"/>
        </w:trPr>
        <w:tc>
          <w:tcPr>
            <w:tcW w:w="3052" w:type="dxa"/>
            <w:gridSpan w:val="5"/>
            <w:tcBorders>
              <w:top w:val="single" w:sz="12" w:space="0" w:color="auto"/>
              <w:left w:val="single" w:sz="24" w:space="0" w:color="auto"/>
              <w:bottom w:val="single" w:sz="12" w:space="0" w:color="auto"/>
              <w:right w:val="single" w:sz="12" w:space="0" w:color="auto"/>
            </w:tcBorders>
          </w:tcPr>
          <w:p w:rsidR="00A94D7B" w:rsidRPr="00AB539B" w:rsidRDefault="00A94D7B" w:rsidP="00405C12">
            <w:pPr>
              <w:rPr>
                <w:b/>
                <w:bCs/>
                <w:sz w:val="20"/>
                <w:szCs w:val="20"/>
              </w:rPr>
            </w:pPr>
            <w:r w:rsidRPr="00AB539B">
              <w:rPr>
                <w:rFonts w:eastAsiaTheme="minorHAnsi"/>
                <w:sz w:val="20"/>
                <w:szCs w:val="20"/>
                <w:lang w:eastAsia="en-US"/>
              </w:rPr>
              <w:t xml:space="preserve">Výsadby dřevin dle SLT. </w:t>
            </w:r>
            <w:r w:rsidRPr="00AB539B">
              <w:rPr>
                <w:sz w:val="20"/>
                <w:szCs w:val="20"/>
              </w:rPr>
              <w:t>MZD 100%.</w:t>
            </w:r>
          </w:p>
        </w:tc>
        <w:tc>
          <w:tcPr>
            <w:tcW w:w="2977" w:type="dxa"/>
            <w:gridSpan w:val="4"/>
            <w:tcBorders>
              <w:top w:val="single" w:sz="12" w:space="0" w:color="auto"/>
              <w:left w:val="single" w:sz="12" w:space="0" w:color="auto"/>
              <w:bottom w:val="single" w:sz="8" w:space="0" w:color="auto"/>
              <w:right w:val="single" w:sz="12" w:space="0" w:color="auto"/>
            </w:tcBorders>
          </w:tcPr>
          <w:p w:rsidR="00A94D7B" w:rsidRPr="00AB539B" w:rsidRDefault="00A94D7B" w:rsidP="00405C12">
            <w:pPr>
              <w:rPr>
                <w:b/>
                <w:bCs/>
                <w:sz w:val="20"/>
                <w:szCs w:val="20"/>
              </w:rPr>
            </w:pPr>
            <w:r w:rsidRPr="00AB539B">
              <w:rPr>
                <w:rFonts w:eastAsiaTheme="minorHAnsi"/>
                <w:sz w:val="20"/>
                <w:szCs w:val="20"/>
                <w:lang w:eastAsia="en-US"/>
              </w:rPr>
              <w:t xml:space="preserve">Výsadby dřevin dle SLT. </w:t>
            </w:r>
            <w:r w:rsidRPr="00AB539B">
              <w:rPr>
                <w:sz w:val="20"/>
                <w:szCs w:val="20"/>
              </w:rPr>
              <w:t>MZD 100%.</w:t>
            </w:r>
          </w:p>
        </w:tc>
        <w:tc>
          <w:tcPr>
            <w:tcW w:w="2978" w:type="dxa"/>
            <w:gridSpan w:val="2"/>
            <w:tcBorders>
              <w:top w:val="single" w:sz="12" w:space="0" w:color="auto"/>
              <w:left w:val="single" w:sz="12" w:space="0" w:color="auto"/>
              <w:bottom w:val="single" w:sz="8" w:space="0" w:color="auto"/>
              <w:right w:val="single" w:sz="24" w:space="0" w:color="auto"/>
            </w:tcBorders>
          </w:tcPr>
          <w:p w:rsidR="00A94D7B" w:rsidRPr="00AB539B" w:rsidRDefault="00A94D7B" w:rsidP="00EF4800">
            <w:pPr>
              <w:rPr>
                <w:b/>
                <w:bCs/>
                <w:sz w:val="20"/>
                <w:szCs w:val="20"/>
              </w:rPr>
            </w:pPr>
          </w:p>
        </w:tc>
      </w:tr>
      <w:tr w:rsidR="00A763AC" w:rsidRPr="005F0789" w:rsidTr="00EF4800">
        <w:trPr>
          <w:cantSplit/>
          <w:trHeight w:val="38"/>
        </w:trPr>
        <w:tc>
          <w:tcPr>
            <w:tcW w:w="9007" w:type="dxa"/>
            <w:gridSpan w:val="11"/>
            <w:tcBorders>
              <w:top w:val="single" w:sz="12" w:space="0" w:color="auto"/>
              <w:left w:val="single" w:sz="24" w:space="0" w:color="auto"/>
              <w:bottom w:val="nil"/>
              <w:right w:val="single" w:sz="24" w:space="0" w:color="auto"/>
            </w:tcBorders>
          </w:tcPr>
          <w:p w:rsidR="00A763AC" w:rsidRPr="00AB539B" w:rsidRDefault="00A763AC" w:rsidP="00EF4800">
            <w:pPr>
              <w:rPr>
                <w:b/>
                <w:bCs/>
                <w:sz w:val="20"/>
                <w:szCs w:val="20"/>
              </w:rPr>
            </w:pPr>
            <w:r w:rsidRPr="00AB539B">
              <w:rPr>
                <w:b/>
                <w:bCs/>
                <w:sz w:val="20"/>
                <w:szCs w:val="20"/>
              </w:rPr>
              <w:t>Dřeviny uplatňované při zalesnění za použití umělé obnovy (%)</w:t>
            </w:r>
          </w:p>
        </w:tc>
      </w:tr>
      <w:tr w:rsidR="00A763AC" w:rsidRPr="005F0789" w:rsidTr="00EF4800">
        <w:trPr>
          <w:cantSplit/>
          <w:trHeight w:val="38"/>
        </w:trPr>
        <w:tc>
          <w:tcPr>
            <w:tcW w:w="638" w:type="dxa"/>
            <w:tcBorders>
              <w:top w:val="single" w:sz="12" w:space="0" w:color="auto"/>
              <w:left w:val="single" w:sz="24" w:space="0" w:color="auto"/>
              <w:bottom w:val="single" w:sz="12" w:space="0" w:color="auto"/>
              <w:right w:val="single" w:sz="2" w:space="0" w:color="auto"/>
            </w:tcBorders>
          </w:tcPr>
          <w:p w:rsidR="00A763AC" w:rsidRPr="00AB539B" w:rsidRDefault="00A763AC" w:rsidP="00EF4800">
            <w:pPr>
              <w:rPr>
                <w:b/>
                <w:bCs/>
                <w:sz w:val="20"/>
                <w:szCs w:val="20"/>
              </w:rPr>
            </w:pPr>
            <w:r w:rsidRPr="00AB539B">
              <w:rPr>
                <w:b/>
                <w:bCs/>
                <w:sz w:val="20"/>
                <w:szCs w:val="20"/>
              </w:rPr>
              <w:t>SLT</w:t>
            </w:r>
          </w:p>
        </w:tc>
        <w:tc>
          <w:tcPr>
            <w:tcW w:w="2414" w:type="dxa"/>
            <w:gridSpan w:val="4"/>
            <w:tcBorders>
              <w:top w:val="single" w:sz="12" w:space="0" w:color="auto"/>
              <w:left w:val="single" w:sz="2" w:space="0" w:color="auto"/>
              <w:bottom w:val="single" w:sz="8" w:space="0" w:color="auto"/>
              <w:right w:val="single" w:sz="8" w:space="0" w:color="auto"/>
            </w:tcBorders>
          </w:tcPr>
          <w:p w:rsidR="00A763AC" w:rsidRPr="00AB539B" w:rsidRDefault="00A763AC" w:rsidP="00EF4800">
            <w:pPr>
              <w:rPr>
                <w:b/>
                <w:bCs/>
                <w:sz w:val="20"/>
                <w:szCs w:val="20"/>
              </w:rPr>
            </w:pPr>
            <w:r w:rsidRPr="00AB539B">
              <w:rPr>
                <w:b/>
                <w:bCs/>
                <w:sz w:val="20"/>
                <w:szCs w:val="20"/>
              </w:rPr>
              <w:t>druh dřeviny</w:t>
            </w:r>
          </w:p>
        </w:tc>
        <w:tc>
          <w:tcPr>
            <w:tcW w:w="5955" w:type="dxa"/>
            <w:gridSpan w:val="6"/>
            <w:tcBorders>
              <w:top w:val="single" w:sz="12" w:space="0" w:color="auto"/>
              <w:left w:val="single" w:sz="8" w:space="0" w:color="auto"/>
              <w:bottom w:val="single" w:sz="8" w:space="0" w:color="auto"/>
              <w:right w:val="single" w:sz="24" w:space="0" w:color="auto"/>
            </w:tcBorders>
          </w:tcPr>
          <w:p w:rsidR="00A763AC" w:rsidRPr="00AB539B" w:rsidRDefault="00A763AC" w:rsidP="00EF4800">
            <w:pPr>
              <w:rPr>
                <w:b/>
                <w:bCs/>
                <w:sz w:val="20"/>
                <w:szCs w:val="20"/>
              </w:rPr>
            </w:pPr>
            <w:r w:rsidRPr="00AB539B">
              <w:rPr>
                <w:b/>
                <w:bCs/>
                <w:sz w:val="20"/>
                <w:szCs w:val="20"/>
              </w:rPr>
              <w:t>komentář k způsobu použití dřeviny při umělé obnově</w:t>
            </w:r>
          </w:p>
        </w:tc>
      </w:tr>
      <w:tr w:rsidR="00A763AC" w:rsidRPr="005F0789" w:rsidTr="00DC04F5">
        <w:trPr>
          <w:cantSplit/>
          <w:trHeight w:val="325"/>
        </w:trPr>
        <w:tc>
          <w:tcPr>
            <w:tcW w:w="638" w:type="dxa"/>
            <w:tcBorders>
              <w:top w:val="single" w:sz="12" w:space="0" w:color="auto"/>
              <w:left w:val="single" w:sz="24" w:space="0" w:color="auto"/>
              <w:bottom w:val="double" w:sz="12" w:space="0" w:color="auto"/>
              <w:right w:val="single" w:sz="2" w:space="0" w:color="auto"/>
            </w:tcBorders>
          </w:tcPr>
          <w:p w:rsidR="00A763AC" w:rsidRPr="00AB539B" w:rsidRDefault="00A763AC" w:rsidP="00EF4800">
            <w:pPr>
              <w:rPr>
                <w:sz w:val="20"/>
                <w:szCs w:val="20"/>
              </w:rPr>
            </w:pPr>
          </w:p>
        </w:tc>
        <w:tc>
          <w:tcPr>
            <w:tcW w:w="2414" w:type="dxa"/>
            <w:gridSpan w:val="4"/>
            <w:tcBorders>
              <w:top w:val="single" w:sz="12" w:space="0" w:color="auto"/>
              <w:left w:val="single" w:sz="2" w:space="0" w:color="auto"/>
              <w:bottom w:val="double" w:sz="12" w:space="0" w:color="auto"/>
              <w:right w:val="single" w:sz="2" w:space="0" w:color="auto"/>
            </w:tcBorders>
          </w:tcPr>
          <w:p w:rsidR="00A763AC" w:rsidRPr="00AB539B" w:rsidRDefault="00A763AC" w:rsidP="00EF4800">
            <w:pPr>
              <w:rPr>
                <w:sz w:val="20"/>
                <w:szCs w:val="20"/>
              </w:rPr>
            </w:pPr>
          </w:p>
        </w:tc>
        <w:tc>
          <w:tcPr>
            <w:tcW w:w="5955" w:type="dxa"/>
            <w:gridSpan w:val="6"/>
            <w:tcBorders>
              <w:top w:val="single" w:sz="12" w:space="0" w:color="auto"/>
              <w:left w:val="single" w:sz="2" w:space="0" w:color="auto"/>
              <w:bottom w:val="double" w:sz="12" w:space="0" w:color="auto"/>
              <w:right w:val="single" w:sz="24" w:space="0" w:color="auto"/>
            </w:tcBorders>
          </w:tcPr>
          <w:p w:rsidR="00A763AC" w:rsidRPr="00AB539B" w:rsidRDefault="00A763AC" w:rsidP="00EF4800">
            <w:pPr>
              <w:rPr>
                <w:bCs/>
                <w:sz w:val="20"/>
                <w:szCs w:val="20"/>
              </w:rPr>
            </w:pPr>
          </w:p>
        </w:tc>
      </w:tr>
      <w:tr w:rsidR="00A763AC" w:rsidRPr="005F0789" w:rsidTr="00EF4800">
        <w:trPr>
          <w:cantSplit/>
          <w:trHeight w:val="149"/>
        </w:trPr>
        <w:tc>
          <w:tcPr>
            <w:tcW w:w="9007" w:type="dxa"/>
            <w:gridSpan w:val="11"/>
            <w:tcBorders>
              <w:top w:val="double" w:sz="12" w:space="0" w:color="auto"/>
              <w:left w:val="single" w:sz="24" w:space="0" w:color="auto"/>
              <w:bottom w:val="single" w:sz="12" w:space="0" w:color="auto"/>
              <w:right w:val="single" w:sz="24" w:space="0" w:color="auto"/>
            </w:tcBorders>
          </w:tcPr>
          <w:p w:rsidR="00A763AC" w:rsidRPr="00AB539B" w:rsidRDefault="00A763AC" w:rsidP="00EF4800">
            <w:pPr>
              <w:rPr>
                <w:b/>
                <w:bCs/>
                <w:sz w:val="20"/>
                <w:szCs w:val="20"/>
              </w:rPr>
            </w:pPr>
            <w:r w:rsidRPr="00AB539B">
              <w:rPr>
                <w:b/>
                <w:bCs/>
                <w:sz w:val="20"/>
                <w:szCs w:val="20"/>
              </w:rPr>
              <w:t>Péče o nálety, nárosty a kultury a výchova porostů, včetně doporučených technologií</w:t>
            </w:r>
          </w:p>
        </w:tc>
      </w:tr>
      <w:tr w:rsidR="00A763AC" w:rsidRPr="005F0789" w:rsidTr="00EF4800">
        <w:trPr>
          <w:cantSplit/>
          <w:trHeight w:hRule="exact" w:val="6"/>
        </w:trPr>
        <w:tc>
          <w:tcPr>
            <w:tcW w:w="9007" w:type="dxa"/>
            <w:gridSpan w:val="11"/>
            <w:tcBorders>
              <w:top w:val="single" w:sz="12" w:space="0" w:color="auto"/>
              <w:left w:val="single" w:sz="12" w:space="0" w:color="auto"/>
              <w:bottom w:val="single" w:sz="8" w:space="0" w:color="auto"/>
              <w:right w:val="single" w:sz="24" w:space="0" w:color="auto"/>
            </w:tcBorders>
          </w:tcPr>
          <w:p w:rsidR="00A763AC" w:rsidRPr="00AB539B" w:rsidRDefault="00A763AC" w:rsidP="00EF4800">
            <w:pPr>
              <w:rPr>
                <w:b/>
                <w:bCs/>
                <w:sz w:val="20"/>
                <w:szCs w:val="20"/>
              </w:rPr>
            </w:pPr>
          </w:p>
        </w:tc>
      </w:tr>
      <w:tr w:rsidR="00A763AC" w:rsidRPr="005F0789" w:rsidTr="00EF4800">
        <w:trPr>
          <w:cantSplit/>
          <w:trHeight w:val="549"/>
        </w:trPr>
        <w:tc>
          <w:tcPr>
            <w:tcW w:w="3052" w:type="dxa"/>
            <w:gridSpan w:val="5"/>
            <w:tcBorders>
              <w:top w:val="single" w:sz="8" w:space="0" w:color="auto"/>
              <w:left w:val="single" w:sz="24" w:space="0" w:color="auto"/>
              <w:bottom w:val="double" w:sz="12" w:space="0" w:color="auto"/>
              <w:right w:val="single" w:sz="12" w:space="0" w:color="auto"/>
            </w:tcBorders>
          </w:tcPr>
          <w:p w:rsidR="001367CD" w:rsidRPr="00AB539B" w:rsidRDefault="001367CD" w:rsidP="001367CD">
            <w:pPr>
              <w:rPr>
                <w:sz w:val="20"/>
                <w:szCs w:val="20"/>
              </w:rPr>
            </w:pPr>
            <w:r w:rsidRPr="00AB539B">
              <w:rPr>
                <w:sz w:val="20"/>
                <w:szCs w:val="20"/>
              </w:rPr>
              <w:t>Standardní ochrana proti zvěři.</w:t>
            </w:r>
          </w:p>
          <w:p w:rsidR="00A763AC" w:rsidRPr="00AB539B" w:rsidRDefault="001367CD" w:rsidP="001367CD">
            <w:pPr>
              <w:rPr>
                <w:sz w:val="20"/>
                <w:szCs w:val="20"/>
              </w:rPr>
            </w:pPr>
            <w:r w:rsidRPr="00AB539B">
              <w:rPr>
                <w:rFonts w:eastAsiaTheme="minorHAnsi"/>
                <w:sz w:val="20"/>
                <w:szCs w:val="20"/>
                <w:lang w:eastAsia="en-US"/>
              </w:rPr>
              <w:t>Ochrana výsadeb proti přerůstání plevely ožínáním.</w:t>
            </w:r>
          </w:p>
        </w:tc>
        <w:tc>
          <w:tcPr>
            <w:tcW w:w="2977" w:type="dxa"/>
            <w:gridSpan w:val="4"/>
            <w:tcBorders>
              <w:top w:val="single" w:sz="8" w:space="0" w:color="auto"/>
              <w:left w:val="nil"/>
              <w:bottom w:val="double" w:sz="12" w:space="0" w:color="auto"/>
              <w:right w:val="single" w:sz="12" w:space="0" w:color="auto"/>
            </w:tcBorders>
          </w:tcPr>
          <w:p w:rsidR="001367CD" w:rsidRPr="00AB539B" w:rsidRDefault="001367CD" w:rsidP="001367CD">
            <w:pPr>
              <w:rPr>
                <w:sz w:val="20"/>
                <w:szCs w:val="20"/>
              </w:rPr>
            </w:pPr>
            <w:r w:rsidRPr="00AB539B">
              <w:rPr>
                <w:sz w:val="20"/>
                <w:szCs w:val="20"/>
              </w:rPr>
              <w:t>Standardní ochrana proti zvěři.</w:t>
            </w:r>
          </w:p>
          <w:p w:rsidR="00A763AC" w:rsidRPr="00AB539B" w:rsidRDefault="001367CD" w:rsidP="001367CD">
            <w:pPr>
              <w:rPr>
                <w:bCs/>
                <w:sz w:val="20"/>
                <w:szCs w:val="20"/>
              </w:rPr>
            </w:pPr>
            <w:r w:rsidRPr="00AB539B">
              <w:rPr>
                <w:rFonts w:eastAsiaTheme="minorHAnsi"/>
                <w:sz w:val="20"/>
                <w:szCs w:val="20"/>
                <w:lang w:eastAsia="en-US"/>
              </w:rPr>
              <w:t>Ochrana výsadeb proti přerůstání plevely ožínáním.</w:t>
            </w:r>
          </w:p>
        </w:tc>
        <w:tc>
          <w:tcPr>
            <w:tcW w:w="2978" w:type="dxa"/>
            <w:gridSpan w:val="2"/>
            <w:tcBorders>
              <w:top w:val="single" w:sz="8" w:space="0" w:color="auto"/>
              <w:left w:val="nil"/>
              <w:bottom w:val="double" w:sz="12" w:space="0" w:color="auto"/>
              <w:right w:val="single" w:sz="24" w:space="0" w:color="auto"/>
            </w:tcBorders>
          </w:tcPr>
          <w:p w:rsidR="00A763AC" w:rsidRPr="00AB539B" w:rsidRDefault="00A763AC" w:rsidP="00EF4800">
            <w:pPr>
              <w:rPr>
                <w:bCs/>
                <w:sz w:val="20"/>
                <w:szCs w:val="20"/>
              </w:rPr>
            </w:pPr>
          </w:p>
        </w:tc>
      </w:tr>
      <w:tr w:rsidR="00A763AC" w:rsidRPr="005F0789" w:rsidTr="00EF4800">
        <w:trPr>
          <w:cantSplit/>
          <w:trHeight w:val="149"/>
        </w:trPr>
        <w:tc>
          <w:tcPr>
            <w:tcW w:w="9007" w:type="dxa"/>
            <w:gridSpan w:val="11"/>
            <w:tcBorders>
              <w:top w:val="double" w:sz="12" w:space="0" w:color="auto"/>
              <w:left w:val="single" w:sz="24" w:space="0" w:color="auto"/>
              <w:bottom w:val="single" w:sz="8" w:space="0" w:color="auto"/>
              <w:right w:val="single" w:sz="24" w:space="0" w:color="auto"/>
            </w:tcBorders>
          </w:tcPr>
          <w:p w:rsidR="00A763AC" w:rsidRPr="00AB539B" w:rsidRDefault="00A763AC" w:rsidP="00EF4800">
            <w:pPr>
              <w:rPr>
                <w:b/>
                <w:bCs/>
                <w:sz w:val="20"/>
                <w:szCs w:val="20"/>
              </w:rPr>
            </w:pPr>
            <w:r w:rsidRPr="00AB539B">
              <w:rPr>
                <w:b/>
                <w:bCs/>
                <w:sz w:val="20"/>
                <w:szCs w:val="20"/>
              </w:rPr>
              <w:t>Opatření ochrany lesa včetně doporučených technologií</w:t>
            </w:r>
          </w:p>
        </w:tc>
      </w:tr>
      <w:tr w:rsidR="00A763AC" w:rsidRPr="005F0789" w:rsidTr="00EF4800">
        <w:trPr>
          <w:cantSplit/>
          <w:trHeight w:hRule="exact" w:val="6"/>
        </w:trPr>
        <w:tc>
          <w:tcPr>
            <w:tcW w:w="9007" w:type="dxa"/>
            <w:gridSpan w:val="11"/>
            <w:tcBorders>
              <w:top w:val="single" w:sz="8" w:space="0" w:color="auto"/>
              <w:left w:val="single" w:sz="12" w:space="0" w:color="auto"/>
              <w:bottom w:val="single" w:sz="8" w:space="0" w:color="auto"/>
              <w:right w:val="single" w:sz="24" w:space="0" w:color="auto"/>
            </w:tcBorders>
          </w:tcPr>
          <w:p w:rsidR="00A763AC" w:rsidRPr="00AB539B" w:rsidRDefault="00A763AC" w:rsidP="00EF4800">
            <w:pPr>
              <w:rPr>
                <w:b/>
                <w:bCs/>
                <w:sz w:val="20"/>
                <w:szCs w:val="20"/>
              </w:rPr>
            </w:pPr>
          </w:p>
        </w:tc>
      </w:tr>
      <w:tr w:rsidR="00A763AC" w:rsidRPr="005F0789" w:rsidTr="00DC04F5">
        <w:trPr>
          <w:cantSplit/>
          <w:trHeight w:val="331"/>
        </w:trPr>
        <w:tc>
          <w:tcPr>
            <w:tcW w:w="3052" w:type="dxa"/>
            <w:gridSpan w:val="5"/>
            <w:tcBorders>
              <w:top w:val="single" w:sz="8" w:space="0" w:color="auto"/>
              <w:left w:val="single" w:sz="24" w:space="0" w:color="auto"/>
              <w:bottom w:val="double" w:sz="4" w:space="0" w:color="auto"/>
              <w:right w:val="single" w:sz="12" w:space="0" w:color="auto"/>
            </w:tcBorders>
          </w:tcPr>
          <w:p w:rsidR="00A763AC" w:rsidRPr="00AB539B" w:rsidRDefault="00A763AC" w:rsidP="00EF4800">
            <w:pPr>
              <w:rPr>
                <w:bCs/>
                <w:sz w:val="20"/>
                <w:szCs w:val="20"/>
              </w:rPr>
            </w:pPr>
          </w:p>
        </w:tc>
        <w:tc>
          <w:tcPr>
            <w:tcW w:w="2977" w:type="dxa"/>
            <w:gridSpan w:val="4"/>
            <w:tcBorders>
              <w:top w:val="single" w:sz="8" w:space="0" w:color="auto"/>
              <w:left w:val="single" w:sz="12" w:space="0" w:color="auto"/>
              <w:bottom w:val="double" w:sz="12" w:space="0" w:color="auto"/>
              <w:right w:val="single" w:sz="12" w:space="0" w:color="auto"/>
            </w:tcBorders>
          </w:tcPr>
          <w:p w:rsidR="00A763AC" w:rsidRPr="00AB539B" w:rsidRDefault="00A763AC" w:rsidP="00EF4800">
            <w:pPr>
              <w:rPr>
                <w:bCs/>
                <w:sz w:val="20"/>
                <w:szCs w:val="20"/>
              </w:rPr>
            </w:pPr>
          </w:p>
        </w:tc>
        <w:tc>
          <w:tcPr>
            <w:tcW w:w="2978" w:type="dxa"/>
            <w:gridSpan w:val="2"/>
            <w:tcBorders>
              <w:top w:val="single" w:sz="8" w:space="0" w:color="auto"/>
              <w:left w:val="single" w:sz="12" w:space="0" w:color="auto"/>
              <w:bottom w:val="double" w:sz="12" w:space="0" w:color="auto"/>
              <w:right w:val="single" w:sz="24" w:space="0" w:color="auto"/>
            </w:tcBorders>
          </w:tcPr>
          <w:p w:rsidR="00A763AC" w:rsidRPr="00AB539B" w:rsidRDefault="00A763AC" w:rsidP="00EF4800">
            <w:pPr>
              <w:rPr>
                <w:bCs/>
                <w:sz w:val="20"/>
                <w:szCs w:val="20"/>
              </w:rPr>
            </w:pPr>
          </w:p>
        </w:tc>
      </w:tr>
      <w:tr w:rsidR="00A763AC" w:rsidRPr="005F0789" w:rsidTr="00EF4800">
        <w:trPr>
          <w:cantSplit/>
          <w:trHeight w:val="231"/>
        </w:trPr>
        <w:tc>
          <w:tcPr>
            <w:tcW w:w="9007" w:type="dxa"/>
            <w:gridSpan w:val="11"/>
            <w:tcBorders>
              <w:top w:val="double" w:sz="12" w:space="0" w:color="auto"/>
              <w:left w:val="single" w:sz="24" w:space="0" w:color="auto"/>
              <w:bottom w:val="single" w:sz="12" w:space="0" w:color="auto"/>
              <w:right w:val="single" w:sz="24" w:space="0" w:color="auto"/>
            </w:tcBorders>
          </w:tcPr>
          <w:p w:rsidR="00A763AC" w:rsidRPr="00AB539B" w:rsidRDefault="00A763AC" w:rsidP="00EF4800">
            <w:pPr>
              <w:rPr>
                <w:b/>
                <w:bCs/>
                <w:sz w:val="20"/>
                <w:szCs w:val="20"/>
              </w:rPr>
            </w:pPr>
            <w:r w:rsidRPr="00AB539B">
              <w:rPr>
                <w:b/>
                <w:bCs/>
                <w:sz w:val="20"/>
                <w:szCs w:val="20"/>
              </w:rPr>
              <w:t>Provádění nahodilých těžeb včetně doporučených technologií</w:t>
            </w:r>
          </w:p>
        </w:tc>
      </w:tr>
      <w:tr w:rsidR="00A763AC" w:rsidRPr="005F0789" w:rsidTr="00EF4800">
        <w:trPr>
          <w:cantSplit/>
          <w:trHeight w:val="514"/>
        </w:trPr>
        <w:tc>
          <w:tcPr>
            <w:tcW w:w="3123" w:type="dxa"/>
            <w:gridSpan w:val="6"/>
            <w:tcBorders>
              <w:top w:val="single" w:sz="12" w:space="0" w:color="auto"/>
              <w:left w:val="single" w:sz="24" w:space="0" w:color="auto"/>
              <w:bottom w:val="double" w:sz="12" w:space="0" w:color="auto"/>
              <w:right w:val="single" w:sz="12" w:space="0" w:color="auto"/>
            </w:tcBorders>
          </w:tcPr>
          <w:p w:rsidR="00A94D7B" w:rsidRPr="00AB539B" w:rsidRDefault="00A94D7B" w:rsidP="00A94D7B">
            <w:pPr>
              <w:rPr>
                <w:bCs/>
                <w:sz w:val="20"/>
                <w:szCs w:val="20"/>
              </w:rPr>
            </w:pPr>
            <w:r w:rsidRPr="00AB539B">
              <w:rPr>
                <w:bCs/>
                <w:sz w:val="20"/>
                <w:szCs w:val="20"/>
              </w:rPr>
              <w:t>Vždy se souhlasem orgánu ochrany</w:t>
            </w:r>
          </w:p>
          <w:p w:rsidR="00A763AC" w:rsidRPr="00AB539B" w:rsidRDefault="00A94D7B" w:rsidP="00A94D7B">
            <w:pPr>
              <w:rPr>
                <w:b/>
                <w:bCs/>
                <w:sz w:val="20"/>
                <w:szCs w:val="20"/>
              </w:rPr>
            </w:pPr>
            <w:r w:rsidRPr="00AB539B">
              <w:rPr>
                <w:bCs/>
                <w:sz w:val="20"/>
                <w:szCs w:val="20"/>
              </w:rPr>
              <w:t>přírody.</w:t>
            </w:r>
          </w:p>
        </w:tc>
        <w:tc>
          <w:tcPr>
            <w:tcW w:w="2881" w:type="dxa"/>
            <w:gridSpan w:val="2"/>
            <w:tcBorders>
              <w:top w:val="single" w:sz="12" w:space="0" w:color="auto"/>
              <w:left w:val="single" w:sz="12" w:space="0" w:color="auto"/>
              <w:bottom w:val="double" w:sz="12" w:space="0" w:color="auto"/>
              <w:right w:val="single" w:sz="12" w:space="0" w:color="auto"/>
            </w:tcBorders>
          </w:tcPr>
          <w:p w:rsidR="00A763AC" w:rsidRPr="00AB539B" w:rsidRDefault="00A763AC" w:rsidP="00EF4800">
            <w:pPr>
              <w:rPr>
                <w:b/>
                <w:bCs/>
                <w:sz w:val="20"/>
                <w:szCs w:val="20"/>
              </w:rPr>
            </w:pPr>
          </w:p>
        </w:tc>
        <w:tc>
          <w:tcPr>
            <w:tcW w:w="3003" w:type="dxa"/>
            <w:gridSpan w:val="3"/>
            <w:tcBorders>
              <w:top w:val="single" w:sz="8" w:space="0" w:color="auto"/>
              <w:left w:val="single" w:sz="12" w:space="0" w:color="auto"/>
              <w:bottom w:val="double" w:sz="12" w:space="0" w:color="auto"/>
              <w:right w:val="single" w:sz="24" w:space="0" w:color="auto"/>
            </w:tcBorders>
          </w:tcPr>
          <w:p w:rsidR="00A763AC" w:rsidRPr="00AB539B" w:rsidRDefault="00A763AC" w:rsidP="00EF4800">
            <w:pPr>
              <w:rPr>
                <w:b/>
                <w:bCs/>
                <w:sz w:val="20"/>
                <w:szCs w:val="20"/>
              </w:rPr>
            </w:pPr>
          </w:p>
        </w:tc>
      </w:tr>
      <w:tr w:rsidR="00A763AC" w:rsidRPr="005F0789" w:rsidTr="00EF4800">
        <w:trPr>
          <w:cantSplit/>
          <w:trHeight w:val="207"/>
        </w:trPr>
        <w:tc>
          <w:tcPr>
            <w:tcW w:w="9007" w:type="dxa"/>
            <w:gridSpan w:val="11"/>
            <w:tcBorders>
              <w:top w:val="double" w:sz="12" w:space="0" w:color="auto"/>
              <w:left w:val="single" w:sz="24" w:space="0" w:color="auto"/>
              <w:bottom w:val="single" w:sz="12" w:space="0" w:color="auto"/>
              <w:right w:val="single" w:sz="24" w:space="0" w:color="auto"/>
            </w:tcBorders>
          </w:tcPr>
          <w:p w:rsidR="00A763AC" w:rsidRPr="00AB539B" w:rsidRDefault="00A763AC" w:rsidP="00EF4800">
            <w:pPr>
              <w:rPr>
                <w:b/>
                <w:bCs/>
                <w:sz w:val="20"/>
                <w:szCs w:val="20"/>
              </w:rPr>
            </w:pPr>
            <w:r w:rsidRPr="00AB539B">
              <w:rPr>
                <w:b/>
                <w:bCs/>
                <w:sz w:val="20"/>
                <w:szCs w:val="20"/>
              </w:rPr>
              <w:t>Poznámka</w:t>
            </w:r>
          </w:p>
        </w:tc>
      </w:tr>
      <w:tr w:rsidR="00A763AC" w:rsidRPr="005F0789" w:rsidTr="00EF4800">
        <w:trPr>
          <w:cantSplit/>
          <w:trHeight w:val="527"/>
        </w:trPr>
        <w:tc>
          <w:tcPr>
            <w:tcW w:w="9007" w:type="dxa"/>
            <w:gridSpan w:val="11"/>
            <w:tcBorders>
              <w:top w:val="single" w:sz="12" w:space="0" w:color="auto"/>
              <w:left w:val="single" w:sz="24" w:space="0" w:color="auto"/>
              <w:bottom w:val="single" w:sz="24" w:space="0" w:color="auto"/>
              <w:right w:val="single" w:sz="24" w:space="0" w:color="auto"/>
            </w:tcBorders>
          </w:tcPr>
          <w:p w:rsidR="00A763AC" w:rsidRPr="00AB539B" w:rsidRDefault="00A94D7B" w:rsidP="00396A1A">
            <w:pPr>
              <w:rPr>
                <w:b/>
                <w:bCs/>
                <w:sz w:val="20"/>
                <w:szCs w:val="20"/>
              </w:rPr>
            </w:pPr>
            <w:r w:rsidRPr="00AB539B">
              <w:rPr>
                <w:sz w:val="20"/>
                <w:szCs w:val="20"/>
              </w:rPr>
              <w:lastRenderedPageBreak/>
              <w:t xml:space="preserve">Na vhodných místech ponechat zásobu mrtvého dřeva. </w:t>
            </w:r>
            <w:r w:rsidRPr="00AB539B">
              <w:rPr>
                <w:bCs/>
                <w:sz w:val="20"/>
                <w:szCs w:val="20"/>
              </w:rPr>
              <w:t xml:space="preserve">Preference přibližování </w:t>
            </w:r>
            <w:r w:rsidR="001367CD" w:rsidRPr="00AB539B">
              <w:rPr>
                <w:bCs/>
                <w:sz w:val="20"/>
                <w:szCs w:val="20"/>
              </w:rPr>
              <w:t xml:space="preserve">dřeva </w:t>
            </w:r>
            <w:r w:rsidRPr="00AB539B">
              <w:rPr>
                <w:bCs/>
                <w:sz w:val="20"/>
                <w:szCs w:val="20"/>
              </w:rPr>
              <w:t>bez použití těžké techniky.</w:t>
            </w:r>
          </w:p>
        </w:tc>
      </w:tr>
    </w:tbl>
    <w:p w:rsidR="00D04A36" w:rsidRPr="00F74FC3" w:rsidRDefault="00D04A36" w:rsidP="00D04A36">
      <w:pPr>
        <w:pStyle w:val="Nadpis4"/>
      </w:pPr>
      <w:bookmarkStart w:id="72" w:name="_Toc277832978"/>
      <w:r w:rsidRPr="00F74FC3">
        <w:t xml:space="preserve">b) péče o </w:t>
      </w:r>
      <w:bookmarkEnd w:id="72"/>
      <w:r w:rsidR="00122568" w:rsidRPr="00F74FC3">
        <w:t>nelesní pozemky</w:t>
      </w:r>
    </w:p>
    <w:p w:rsidR="00D04A36" w:rsidRPr="00F74FC3" w:rsidRDefault="00D04A36" w:rsidP="00D04A36">
      <w:pPr>
        <w:pStyle w:val="Zkladntext"/>
        <w:spacing w:after="0"/>
        <w:rPr>
          <w:b/>
          <w:bCs/>
        </w:rPr>
      </w:pPr>
      <w:r w:rsidRPr="00F74FC3">
        <w:rPr>
          <w:b/>
          <w:bCs/>
        </w:rPr>
        <w:t>Rámcová směrnice péče o nelesní pozemky</w:t>
      </w:r>
    </w:p>
    <w:p w:rsidR="006623F2" w:rsidRPr="00F74FC3" w:rsidRDefault="006623F2" w:rsidP="006623F2">
      <w:pPr>
        <w:pStyle w:val="Zkladntext"/>
        <w:spacing w:after="0"/>
        <w:rPr>
          <w:b/>
          <w:bCs/>
        </w:rPr>
      </w:pPr>
      <w:r w:rsidRPr="00F74FC3">
        <w:rPr>
          <w:b/>
          <w:bCs/>
        </w:rPr>
        <w:t>Xerotermní travinná společenstva</w:t>
      </w:r>
      <w:r w:rsidR="000204DE" w:rsidRPr="00F74FC3">
        <w:rPr>
          <w:b/>
          <w:bCs/>
        </w:rPr>
        <w:t xml:space="preserve"> </w:t>
      </w:r>
      <w:r w:rsidR="00C05837" w:rsidRPr="00F74FC3">
        <w:rPr>
          <w:b/>
          <w:bCs/>
        </w:rPr>
        <w:t>s řídkým</w:t>
      </w:r>
      <w:r w:rsidR="00BB27BF" w:rsidRPr="00F74FC3">
        <w:rPr>
          <w:b/>
          <w:bCs/>
        </w:rPr>
        <w:t xml:space="preserve"> výskytem dřevin</w:t>
      </w:r>
      <w:r w:rsidR="00794807" w:rsidRPr="00F74FC3">
        <w:rPr>
          <w:b/>
          <w:bCs/>
        </w:rPr>
        <w:t xml:space="preserve"> (plochy A)</w:t>
      </w:r>
    </w:p>
    <w:tbl>
      <w:tblPr>
        <w:tblW w:w="0" w:type="auto"/>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tblPr>
      <w:tblGrid>
        <w:gridCol w:w="2520"/>
        <w:gridCol w:w="7200"/>
      </w:tblGrid>
      <w:tr w:rsidR="006623F2" w:rsidRPr="00F74FC3" w:rsidTr="007E37EE">
        <w:trPr>
          <w:trHeight w:val="185"/>
        </w:trPr>
        <w:tc>
          <w:tcPr>
            <w:tcW w:w="2520" w:type="dxa"/>
            <w:shd w:val="clear" w:color="auto" w:fill="C0C0C0"/>
          </w:tcPr>
          <w:p w:rsidR="006623F2" w:rsidRPr="00F74FC3" w:rsidRDefault="006623F2" w:rsidP="007E37EE">
            <w:pPr>
              <w:pStyle w:val="Seznam2"/>
              <w:ind w:left="0" w:firstLine="0"/>
              <w:jc w:val="both"/>
              <w:rPr>
                <w:b/>
                <w:sz w:val="20"/>
                <w:szCs w:val="20"/>
              </w:rPr>
            </w:pPr>
            <w:r w:rsidRPr="00F74FC3">
              <w:rPr>
                <w:b/>
                <w:sz w:val="20"/>
                <w:szCs w:val="20"/>
              </w:rPr>
              <w:t>Typ managementu</w:t>
            </w:r>
          </w:p>
        </w:tc>
        <w:tc>
          <w:tcPr>
            <w:tcW w:w="7200" w:type="dxa"/>
            <w:shd w:val="clear" w:color="auto" w:fill="FFFFFF"/>
          </w:tcPr>
          <w:p w:rsidR="006623F2" w:rsidRPr="00F74FC3" w:rsidRDefault="00F16F97" w:rsidP="007E37EE">
            <w:pPr>
              <w:pStyle w:val="Seznam2"/>
              <w:suppressAutoHyphens w:val="0"/>
              <w:autoSpaceDE w:val="0"/>
              <w:autoSpaceDN w:val="0"/>
              <w:ind w:left="0" w:firstLine="0"/>
              <w:contextualSpacing w:val="0"/>
              <w:rPr>
                <w:iCs/>
                <w:sz w:val="20"/>
                <w:szCs w:val="20"/>
              </w:rPr>
            </w:pPr>
            <w:r w:rsidRPr="00F74FC3">
              <w:rPr>
                <w:iCs/>
                <w:sz w:val="20"/>
                <w:szCs w:val="20"/>
              </w:rPr>
              <w:t>Sečení, regulace náletů a křovin</w:t>
            </w:r>
          </w:p>
        </w:tc>
      </w:tr>
      <w:tr w:rsidR="006623F2" w:rsidRPr="00F74FC3" w:rsidTr="007E37EE">
        <w:tc>
          <w:tcPr>
            <w:tcW w:w="2520" w:type="dxa"/>
            <w:shd w:val="clear" w:color="auto" w:fill="C0C0C0"/>
          </w:tcPr>
          <w:p w:rsidR="006623F2" w:rsidRPr="00F74FC3" w:rsidRDefault="006623F2" w:rsidP="007E37EE">
            <w:pPr>
              <w:pStyle w:val="Seznam2"/>
              <w:ind w:left="0" w:firstLine="0"/>
              <w:jc w:val="both"/>
              <w:rPr>
                <w:b/>
                <w:sz w:val="20"/>
                <w:szCs w:val="20"/>
              </w:rPr>
            </w:pPr>
            <w:r w:rsidRPr="00F74FC3">
              <w:rPr>
                <w:b/>
                <w:sz w:val="20"/>
                <w:szCs w:val="20"/>
              </w:rPr>
              <w:t>Vhodný interval</w:t>
            </w:r>
          </w:p>
        </w:tc>
        <w:tc>
          <w:tcPr>
            <w:tcW w:w="7200" w:type="dxa"/>
            <w:shd w:val="clear" w:color="auto" w:fill="FFFFFF"/>
          </w:tcPr>
          <w:p w:rsidR="006623F2" w:rsidRPr="00F74FC3" w:rsidRDefault="00355053" w:rsidP="007E37EE">
            <w:pPr>
              <w:pStyle w:val="Seznam2"/>
              <w:ind w:left="0" w:firstLine="0"/>
              <w:jc w:val="both"/>
              <w:rPr>
                <w:iCs/>
                <w:sz w:val="20"/>
                <w:szCs w:val="20"/>
              </w:rPr>
            </w:pPr>
            <w:r w:rsidRPr="00F74FC3">
              <w:rPr>
                <w:iCs/>
                <w:sz w:val="20"/>
                <w:szCs w:val="20"/>
              </w:rPr>
              <w:t xml:space="preserve">Sečení: </w:t>
            </w:r>
            <w:r w:rsidR="006623F2" w:rsidRPr="00F74FC3">
              <w:rPr>
                <w:iCs/>
                <w:sz w:val="20"/>
                <w:szCs w:val="20"/>
              </w:rPr>
              <w:t>1x /1-2 roky</w:t>
            </w:r>
            <w:r w:rsidRPr="00F74FC3">
              <w:rPr>
                <w:iCs/>
                <w:sz w:val="20"/>
                <w:szCs w:val="20"/>
              </w:rPr>
              <w:t>; odstraňování dřevin: v průměru 1x/3 roky</w:t>
            </w:r>
          </w:p>
        </w:tc>
      </w:tr>
      <w:tr w:rsidR="006623F2" w:rsidRPr="00F74FC3" w:rsidTr="007E37EE">
        <w:tc>
          <w:tcPr>
            <w:tcW w:w="2520" w:type="dxa"/>
            <w:shd w:val="clear" w:color="auto" w:fill="C0C0C0"/>
          </w:tcPr>
          <w:p w:rsidR="006623F2" w:rsidRPr="00F74FC3" w:rsidRDefault="006623F2" w:rsidP="007E37EE">
            <w:pPr>
              <w:pStyle w:val="Seznam2"/>
              <w:ind w:left="0" w:firstLine="0"/>
              <w:jc w:val="both"/>
              <w:rPr>
                <w:b/>
                <w:sz w:val="20"/>
                <w:szCs w:val="20"/>
              </w:rPr>
            </w:pPr>
            <w:r w:rsidRPr="00F74FC3">
              <w:rPr>
                <w:b/>
                <w:sz w:val="20"/>
                <w:szCs w:val="20"/>
              </w:rPr>
              <w:t>Minimální interval</w:t>
            </w:r>
          </w:p>
        </w:tc>
        <w:tc>
          <w:tcPr>
            <w:tcW w:w="7200" w:type="dxa"/>
            <w:shd w:val="clear" w:color="auto" w:fill="FFFFFF"/>
          </w:tcPr>
          <w:p w:rsidR="006623F2" w:rsidRPr="00F74FC3" w:rsidRDefault="00355053" w:rsidP="00B12D75">
            <w:pPr>
              <w:pStyle w:val="Seznam2"/>
              <w:ind w:left="0" w:firstLine="0"/>
              <w:jc w:val="both"/>
              <w:rPr>
                <w:iCs/>
                <w:sz w:val="20"/>
                <w:szCs w:val="20"/>
              </w:rPr>
            </w:pPr>
            <w:r w:rsidRPr="00F74FC3">
              <w:rPr>
                <w:iCs/>
                <w:sz w:val="20"/>
                <w:szCs w:val="20"/>
              </w:rPr>
              <w:t>Sečení: 1x /2 roky; odstraňování dřevin: v průměru 1x/</w:t>
            </w:r>
            <w:r w:rsidR="00B12D75" w:rsidRPr="00F74FC3">
              <w:rPr>
                <w:iCs/>
                <w:sz w:val="20"/>
                <w:szCs w:val="20"/>
              </w:rPr>
              <w:t>4 roky</w:t>
            </w:r>
          </w:p>
        </w:tc>
      </w:tr>
      <w:tr w:rsidR="006623F2" w:rsidRPr="00F74FC3" w:rsidTr="007E37EE">
        <w:tc>
          <w:tcPr>
            <w:tcW w:w="2520" w:type="dxa"/>
            <w:shd w:val="clear" w:color="auto" w:fill="C0C0C0"/>
          </w:tcPr>
          <w:p w:rsidR="006623F2" w:rsidRPr="00F74FC3" w:rsidRDefault="006623F2" w:rsidP="007E37EE">
            <w:pPr>
              <w:pStyle w:val="Seznam2"/>
              <w:ind w:left="0" w:firstLine="0"/>
              <w:jc w:val="both"/>
              <w:rPr>
                <w:b/>
                <w:sz w:val="20"/>
                <w:szCs w:val="20"/>
              </w:rPr>
            </w:pPr>
            <w:r w:rsidRPr="00F74FC3">
              <w:rPr>
                <w:b/>
                <w:sz w:val="20"/>
                <w:szCs w:val="20"/>
              </w:rPr>
              <w:t>Prac. nástroj/hosp. zvíře</w:t>
            </w:r>
          </w:p>
        </w:tc>
        <w:tc>
          <w:tcPr>
            <w:tcW w:w="7200" w:type="dxa"/>
            <w:shd w:val="clear" w:color="auto" w:fill="FFFFFF"/>
          </w:tcPr>
          <w:p w:rsidR="006623F2" w:rsidRPr="00F74FC3" w:rsidRDefault="006623F2" w:rsidP="00C05837">
            <w:pPr>
              <w:pStyle w:val="Seznam2"/>
              <w:ind w:left="0" w:firstLine="0"/>
              <w:jc w:val="both"/>
              <w:rPr>
                <w:iCs/>
                <w:sz w:val="20"/>
                <w:szCs w:val="20"/>
              </w:rPr>
            </w:pPr>
            <w:r w:rsidRPr="00F74FC3">
              <w:rPr>
                <w:iCs/>
                <w:sz w:val="20"/>
                <w:szCs w:val="20"/>
              </w:rPr>
              <w:t>Křovinořez</w:t>
            </w:r>
          </w:p>
        </w:tc>
      </w:tr>
      <w:tr w:rsidR="006623F2" w:rsidRPr="00F74FC3" w:rsidTr="007E37EE">
        <w:trPr>
          <w:trHeight w:val="211"/>
        </w:trPr>
        <w:tc>
          <w:tcPr>
            <w:tcW w:w="2520" w:type="dxa"/>
            <w:shd w:val="clear" w:color="auto" w:fill="C0C0C0"/>
          </w:tcPr>
          <w:p w:rsidR="006623F2" w:rsidRPr="00F74FC3" w:rsidRDefault="006623F2" w:rsidP="007E37EE">
            <w:pPr>
              <w:pStyle w:val="Seznam2"/>
              <w:ind w:left="0" w:firstLine="0"/>
              <w:jc w:val="both"/>
              <w:rPr>
                <w:b/>
                <w:sz w:val="20"/>
                <w:szCs w:val="20"/>
              </w:rPr>
            </w:pPr>
            <w:r w:rsidRPr="00F74FC3">
              <w:rPr>
                <w:b/>
                <w:sz w:val="20"/>
                <w:szCs w:val="20"/>
              </w:rPr>
              <w:t>Kalendář pro management</w:t>
            </w:r>
          </w:p>
        </w:tc>
        <w:tc>
          <w:tcPr>
            <w:tcW w:w="7200" w:type="dxa"/>
            <w:shd w:val="clear" w:color="auto" w:fill="FFFFFF"/>
          </w:tcPr>
          <w:p w:rsidR="006623F2" w:rsidRPr="00F74FC3" w:rsidRDefault="00355053" w:rsidP="00F16F97">
            <w:pPr>
              <w:pStyle w:val="Seznam2"/>
              <w:ind w:left="0" w:firstLine="0"/>
              <w:jc w:val="both"/>
              <w:rPr>
                <w:iCs/>
                <w:sz w:val="20"/>
                <w:szCs w:val="20"/>
              </w:rPr>
            </w:pPr>
            <w:r w:rsidRPr="00F74FC3">
              <w:rPr>
                <w:iCs/>
                <w:sz w:val="20"/>
                <w:szCs w:val="20"/>
              </w:rPr>
              <w:t>S</w:t>
            </w:r>
            <w:r w:rsidR="00F16F97" w:rsidRPr="00F74FC3">
              <w:rPr>
                <w:iCs/>
                <w:sz w:val="20"/>
                <w:szCs w:val="20"/>
              </w:rPr>
              <w:t>ečení: konec srpna, začátek září; odstraňování dřevin: listopad - únor</w:t>
            </w:r>
            <w:r w:rsidRPr="00F74FC3">
              <w:rPr>
                <w:iCs/>
                <w:sz w:val="20"/>
                <w:szCs w:val="20"/>
              </w:rPr>
              <w:t>.</w:t>
            </w:r>
          </w:p>
        </w:tc>
      </w:tr>
      <w:tr w:rsidR="006623F2" w:rsidRPr="005F0789" w:rsidTr="007E37EE">
        <w:trPr>
          <w:trHeight w:val="173"/>
        </w:trPr>
        <w:tc>
          <w:tcPr>
            <w:tcW w:w="2520" w:type="dxa"/>
            <w:shd w:val="clear" w:color="auto" w:fill="C0C0C0"/>
          </w:tcPr>
          <w:p w:rsidR="006623F2" w:rsidRPr="00F74FC3" w:rsidRDefault="006623F2" w:rsidP="007E37EE">
            <w:pPr>
              <w:pStyle w:val="Seznam2"/>
              <w:ind w:left="0" w:firstLine="0"/>
              <w:jc w:val="both"/>
              <w:rPr>
                <w:b/>
                <w:sz w:val="20"/>
                <w:szCs w:val="20"/>
              </w:rPr>
            </w:pPr>
            <w:r w:rsidRPr="00F74FC3">
              <w:rPr>
                <w:b/>
                <w:sz w:val="20"/>
                <w:szCs w:val="20"/>
              </w:rPr>
              <w:t>Upřesňující podmínky</w:t>
            </w:r>
          </w:p>
        </w:tc>
        <w:tc>
          <w:tcPr>
            <w:tcW w:w="7200" w:type="dxa"/>
            <w:shd w:val="clear" w:color="auto" w:fill="FFFFFF"/>
          </w:tcPr>
          <w:p w:rsidR="006623F2" w:rsidRPr="00F74FC3" w:rsidRDefault="006623F2" w:rsidP="007E37EE">
            <w:pPr>
              <w:suppressAutoHyphens w:val="0"/>
              <w:autoSpaceDE w:val="0"/>
              <w:autoSpaceDN w:val="0"/>
              <w:adjustRightInd w:val="0"/>
              <w:jc w:val="both"/>
              <w:rPr>
                <w:iCs/>
                <w:sz w:val="20"/>
                <w:szCs w:val="20"/>
              </w:rPr>
            </w:pPr>
            <w:r w:rsidRPr="00F74FC3">
              <w:rPr>
                <w:iCs/>
                <w:sz w:val="20"/>
                <w:szCs w:val="20"/>
              </w:rPr>
              <w:t xml:space="preserve">Při sečení ponechávat pravidelně rozmístněné neposečené ostrůvky - cca 20% celkové plochy dílčí části, ponechané ostrůvky posekat až příští rok (neposečené ostrůvky každý rok vymezit někde jinde). </w:t>
            </w:r>
          </w:p>
          <w:p w:rsidR="006623F2" w:rsidRPr="00F74FC3" w:rsidRDefault="006623F2" w:rsidP="007E37EE">
            <w:pPr>
              <w:suppressAutoHyphens w:val="0"/>
              <w:autoSpaceDE w:val="0"/>
              <w:autoSpaceDN w:val="0"/>
              <w:adjustRightInd w:val="0"/>
              <w:jc w:val="both"/>
              <w:rPr>
                <w:iCs/>
                <w:sz w:val="20"/>
                <w:szCs w:val="20"/>
              </w:rPr>
            </w:pPr>
            <w:r w:rsidRPr="00F74FC3">
              <w:rPr>
                <w:iCs/>
                <w:sz w:val="20"/>
                <w:szCs w:val="20"/>
              </w:rPr>
              <w:t xml:space="preserve">Odstraňování náletových dřevin nejlépe </w:t>
            </w:r>
            <w:r w:rsidRPr="00F74FC3">
              <w:rPr>
                <w:rFonts w:ascii="TimesNewRomanPSMT" w:eastAsiaTheme="minorHAnsi" w:hAnsi="TimesNewRomanPSMT" w:cs="TimesNewRomanPSMT"/>
                <w:sz w:val="20"/>
                <w:szCs w:val="20"/>
                <w:lang w:eastAsia="en-US"/>
              </w:rPr>
              <w:t>na sklonku vegetačního období před počátkem shromažďování asimilátů do kořenů; po řezu je vhodná aplikace herbicidu na pařez (např. ROUNDUP, koncentrace 50%).</w:t>
            </w:r>
          </w:p>
        </w:tc>
      </w:tr>
    </w:tbl>
    <w:p w:rsidR="00C93070" w:rsidRDefault="00C93070" w:rsidP="00D04A36">
      <w:pPr>
        <w:pStyle w:val="Zkladntext"/>
        <w:spacing w:after="0"/>
        <w:rPr>
          <w:b/>
          <w:bCs/>
        </w:rPr>
      </w:pPr>
    </w:p>
    <w:p w:rsidR="00BC5633" w:rsidRPr="00E45CA4" w:rsidRDefault="00BC5633" w:rsidP="00D04A36">
      <w:pPr>
        <w:pStyle w:val="Zkladntext"/>
        <w:spacing w:after="0"/>
        <w:rPr>
          <w:b/>
          <w:bCs/>
        </w:rPr>
      </w:pPr>
      <w:r w:rsidRPr="00E45CA4">
        <w:rPr>
          <w:b/>
          <w:bCs/>
        </w:rPr>
        <w:t xml:space="preserve">Dřevinami zarůstající </w:t>
      </w:r>
      <w:r w:rsidR="00E45CA4">
        <w:rPr>
          <w:b/>
          <w:bCs/>
        </w:rPr>
        <w:t>suché lemy</w:t>
      </w:r>
      <w:r w:rsidR="00794807" w:rsidRPr="00E45CA4">
        <w:rPr>
          <w:b/>
          <w:bCs/>
        </w:rPr>
        <w:t xml:space="preserve"> (plocha </w:t>
      </w:r>
      <w:r w:rsidR="00E45CA4">
        <w:rPr>
          <w:b/>
          <w:bCs/>
        </w:rPr>
        <w:t>B</w:t>
      </w:r>
      <w:r w:rsidR="00794807" w:rsidRPr="00E45CA4">
        <w:rPr>
          <w:b/>
          <w:bCs/>
        </w:rPr>
        <w:t>)</w:t>
      </w:r>
    </w:p>
    <w:tbl>
      <w:tblPr>
        <w:tblW w:w="9720"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tblPr>
      <w:tblGrid>
        <w:gridCol w:w="2520"/>
        <w:gridCol w:w="7200"/>
      </w:tblGrid>
      <w:tr w:rsidR="00BC5633" w:rsidRPr="00E45CA4" w:rsidTr="007E37EE">
        <w:trPr>
          <w:trHeight w:val="185"/>
        </w:trPr>
        <w:tc>
          <w:tcPr>
            <w:tcW w:w="2520" w:type="dxa"/>
            <w:shd w:val="clear" w:color="auto" w:fill="C0C0C0"/>
          </w:tcPr>
          <w:p w:rsidR="00BC5633" w:rsidRPr="00E45CA4" w:rsidRDefault="00BC5633" w:rsidP="007E37EE">
            <w:pPr>
              <w:pStyle w:val="Seznam2"/>
              <w:ind w:left="0" w:firstLine="0"/>
              <w:jc w:val="both"/>
              <w:rPr>
                <w:b/>
                <w:sz w:val="20"/>
                <w:szCs w:val="20"/>
              </w:rPr>
            </w:pPr>
            <w:r w:rsidRPr="00E45CA4">
              <w:rPr>
                <w:b/>
                <w:sz w:val="20"/>
                <w:szCs w:val="20"/>
              </w:rPr>
              <w:t>Typ managementu</w:t>
            </w:r>
          </w:p>
        </w:tc>
        <w:tc>
          <w:tcPr>
            <w:tcW w:w="7200" w:type="dxa"/>
            <w:shd w:val="clear" w:color="auto" w:fill="FFFFFF"/>
          </w:tcPr>
          <w:p w:rsidR="00BC5633" w:rsidRPr="00E45CA4" w:rsidRDefault="00BC5633" w:rsidP="00794807">
            <w:pPr>
              <w:pStyle w:val="Seznam2"/>
              <w:suppressAutoHyphens w:val="0"/>
              <w:autoSpaceDE w:val="0"/>
              <w:autoSpaceDN w:val="0"/>
              <w:ind w:left="0" w:firstLine="0"/>
              <w:contextualSpacing w:val="0"/>
              <w:rPr>
                <w:iCs/>
                <w:sz w:val="20"/>
                <w:szCs w:val="20"/>
              </w:rPr>
            </w:pPr>
            <w:r w:rsidRPr="00E45CA4">
              <w:rPr>
                <w:iCs/>
                <w:sz w:val="20"/>
                <w:szCs w:val="20"/>
              </w:rPr>
              <w:t xml:space="preserve">Redukce křovin a náletových dřevin - vyžínání  </w:t>
            </w:r>
          </w:p>
        </w:tc>
      </w:tr>
      <w:tr w:rsidR="00BC5633" w:rsidRPr="00E45CA4" w:rsidTr="007E37EE">
        <w:tc>
          <w:tcPr>
            <w:tcW w:w="2520" w:type="dxa"/>
            <w:shd w:val="clear" w:color="auto" w:fill="C0C0C0"/>
          </w:tcPr>
          <w:p w:rsidR="00BC5633" w:rsidRPr="00E45CA4" w:rsidRDefault="00BC5633" w:rsidP="007E37EE">
            <w:pPr>
              <w:pStyle w:val="Seznam2"/>
              <w:ind w:left="0" w:firstLine="0"/>
              <w:jc w:val="both"/>
              <w:rPr>
                <w:b/>
                <w:sz w:val="20"/>
                <w:szCs w:val="20"/>
              </w:rPr>
            </w:pPr>
            <w:r w:rsidRPr="00E45CA4">
              <w:rPr>
                <w:b/>
                <w:sz w:val="20"/>
                <w:szCs w:val="20"/>
              </w:rPr>
              <w:t>Vhodný interval</w:t>
            </w:r>
          </w:p>
        </w:tc>
        <w:tc>
          <w:tcPr>
            <w:tcW w:w="7200" w:type="dxa"/>
            <w:shd w:val="clear" w:color="auto" w:fill="FFFFFF"/>
          </w:tcPr>
          <w:p w:rsidR="00BC5633" w:rsidRPr="00E45CA4" w:rsidRDefault="00BC5633" w:rsidP="007E37EE">
            <w:pPr>
              <w:pStyle w:val="Seznam2"/>
              <w:ind w:left="0" w:firstLine="0"/>
              <w:jc w:val="both"/>
              <w:rPr>
                <w:iCs/>
                <w:sz w:val="20"/>
                <w:szCs w:val="20"/>
              </w:rPr>
            </w:pPr>
            <w:r w:rsidRPr="00E45CA4">
              <w:rPr>
                <w:iCs/>
                <w:sz w:val="20"/>
                <w:szCs w:val="20"/>
              </w:rPr>
              <w:t>1x /2 roky</w:t>
            </w:r>
          </w:p>
        </w:tc>
      </w:tr>
      <w:tr w:rsidR="00BC5633" w:rsidRPr="00E45CA4" w:rsidTr="007E37EE">
        <w:tc>
          <w:tcPr>
            <w:tcW w:w="2520" w:type="dxa"/>
            <w:shd w:val="clear" w:color="auto" w:fill="C0C0C0"/>
          </w:tcPr>
          <w:p w:rsidR="00BC5633" w:rsidRPr="00E45CA4" w:rsidRDefault="00BC5633" w:rsidP="007E37EE">
            <w:pPr>
              <w:pStyle w:val="Seznam2"/>
              <w:ind w:left="0" w:firstLine="0"/>
              <w:jc w:val="both"/>
              <w:rPr>
                <w:b/>
                <w:sz w:val="20"/>
                <w:szCs w:val="20"/>
              </w:rPr>
            </w:pPr>
            <w:r w:rsidRPr="00E45CA4">
              <w:rPr>
                <w:b/>
                <w:sz w:val="20"/>
                <w:szCs w:val="20"/>
              </w:rPr>
              <w:t>Minimální interval</w:t>
            </w:r>
          </w:p>
        </w:tc>
        <w:tc>
          <w:tcPr>
            <w:tcW w:w="7200" w:type="dxa"/>
            <w:shd w:val="clear" w:color="auto" w:fill="FFFFFF"/>
          </w:tcPr>
          <w:p w:rsidR="00BC5633" w:rsidRPr="00E45CA4" w:rsidRDefault="00BC5633" w:rsidP="007E37EE">
            <w:pPr>
              <w:pStyle w:val="Seznam2"/>
              <w:ind w:left="0" w:firstLine="0"/>
              <w:jc w:val="both"/>
              <w:rPr>
                <w:iCs/>
                <w:sz w:val="20"/>
                <w:szCs w:val="20"/>
              </w:rPr>
            </w:pPr>
            <w:r w:rsidRPr="00E45CA4">
              <w:rPr>
                <w:iCs/>
                <w:sz w:val="20"/>
                <w:szCs w:val="20"/>
              </w:rPr>
              <w:t>1x/3 - 5 let</w:t>
            </w:r>
          </w:p>
        </w:tc>
      </w:tr>
      <w:tr w:rsidR="00BC5633" w:rsidRPr="00E45CA4" w:rsidTr="007E37EE">
        <w:tc>
          <w:tcPr>
            <w:tcW w:w="2520" w:type="dxa"/>
            <w:shd w:val="clear" w:color="auto" w:fill="C0C0C0"/>
          </w:tcPr>
          <w:p w:rsidR="00BC5633" w:rsidRPr="00E45CA4" w:rsidRDefault="00BC5633" w:rsidP="007E37EE">
            <w:pPr>
              <w:pStyle w:val="Seznam2"/>
              <w:ind w:left="0" w:firstLine="0"/>
              <w:jc w:val="both"/>
              <w:rPr>
                <w:b/>
                <w:sz w:val="20"/>
                <w:szCs w:val="20"/>
              </w:rPr>
            </w:pPr>
            <w:r w:rsidRPr="00E45CA4">
              <w:rPr>
                <w:b/>
                <w:sz w:val="20"/>
                <w:szCs w:val="20"/>
              </w:rPr>
              <w:t>Prac. nástroj/hosp. zvíře</w:t>
            </w:r>
          </w:p>
        </w:tc>
        <w:tc>
          <w:tcPr>
            <w:tcW w:w="7200" w:type="dxa"/>
            <w:shd w:val="clear" w:color="auto" w:fill="FFFFFF"/>
          </w:tcPr>
          <w:p w:rsidR="00BC5633" w:rsidRPr="00E45CA4" w:rsidRDefault="00BC5633" w:rsidP="007E37EE">
            <w:pPr>
              <w:pStyle w:val="Seznam2"/>
              <w:ind w:left="0" w:firstLine="0"/>
              <w:jc w:val="both"/>
              <w:rPr>
                <w:iCs/>
                <w:sz w:val="20"/>
                <w:szCs w:val="20"/>
              </w:rPr>
            </w:pPr>
            <w:r w:rsidRPr="00E45CA4">
              <w:rPr>
                <w:iCs/>
                <w:sz w:val="20"/>
                <w:szCs w:val="20"/>
              </w:rPr>
              <w:t>Křovinořez, motorová pila, ruční pila</w:t>
            </w:r>
          </w:p>
        </w:tc>
      </w:tr>
      <w:tr w:rsidR="00BC5633" w:rsidRPr="00E45CA4" w:rsidTr="007E37EE">
        <w:trPr>
          <w:trHeight w:val="211"/>
        </w:trPr>
        <w:tc>
          <w:tcPr>
            <w:tcW w:w="2520" w:type="dxa"/>
            <w:shd w:val="clear" w:color="auto" w:fill="C0C0C0"/>
          </w:tcPr>
          <w:p w:rsidR="00BC5633" w:rsidRPr="00E45CA4" w:rsidRDefault="00BC5633" w:rsidP="007E37EE">
            <w:pPr>
              <w:pStyle w:val="Seznam2"/>
              <w:ind w:left="0" w:firstLine="0"/>
              <w:jc w:val="both"/>
              <w:rPr>
                <w:b/>
                <w:sz w:val="20"/>
                <w:szCs w:val="20"/>
              </w:rPr>
            </w:pPr>
            <w:r w:rsidRPr="00E45CA4">
              <w:rPr>
                <w:b/>
                <w:sz w:val="20"/>
                <w:szCs w:val="20"/>
              </w:rPr>
              <w:t>Kalendář pro management</w:t>
            </w:r>
          </w:p>
        </w:tc>
        <w:tc>
          <w:tcPr>
            <w:tcW w:w="7200" w:type="dxa"/>
            <w:shd w:val="clear" w:color="auto" w:fill="FFFFFF"/>
          </w:tcPr>
          <w:p w:rsidR="00BC5633" w:rsidRPr="00E45CA4" w:rsidRDefault="00BC5633" w:rsidP="00355053">
            <w:pPr>
              <w:pStyle w:val="Seznam2"/>
              <w:ind w:left="0" w:firstLine="0"/>
              <w:jc w:val="both"/>
              <w:rPr>
                <w:iCs/>
                <w:sz w:val="20"/>
                <w:szCs w:val="20"/>
              </w:rPr>
            </w:pPr>
            <w:r w:rsidRPr="00E45CA4">
              <w:rPr>
                <w:iCs/>
                <w:sz w:val="20"/>
                <w:szCs w:val="20"/>
              </w:rPr>
              <w:t>Redukce dřevin</w:t>
            </w:r>
            <w:r w:rsidR="00355053" w:rsidRPr="00E45CA4">
              <w:rPr>
                <w:iCs/>
                <w:sz w:val="20"/>
                <w:szCs w:val="20"/>
              </w:rPr>
              <w:t>:</w:t>
            </w:r>
            <w:r w:rsidRPr="00E45CA4">
              <w:rPr>
                <w:iCs/>
                <w:sz w:val="20"/>
                <w:szCs w:val="20"/>
              </w:rPr>
              <w:t xml:space="preserve"> listopad</w:t>
            </w:r>
            <w:r w:rsidR="00355053" w:rsidRPr="00E45CA4">
              <w:rPr>
                <w:iCs/>
                <w:sz w:val="20"/>
                <w:szCs w:val="20"/>
              </w:rPr>
              <w:t xml:space="preserve"> - únor;</w:t>
            </w:r>
            <w:r w:rsidRPr="00E45CA4">
              <w:rPr>
                <w:iCs/>
                <w:sz w:val="20"/>
                <w:szCs w:val="20"/>
              </w:rPr>
              <w:t xml:space="preserve"> vyžínání křovinořezem - září</w:t>
            </w:r>
          </w:p>
        </w:tc>
      </w:tr>
      <w:tr w:rsidR="00BC5633" w:rsidRPr="005F0789" w:rsidTr="007E37EE">
        <w:trPr>
          <w:trHeight w:val="173"/>
        </w:trPr>
        <w:tc>
          <w:tcPr>
            <w:tcW w:w="2520" w:type="dxa"/>
            <w:shd w:val="clear" w:color="auto" w:fill="C0C0C0"/>
          </w:tcPr>
          <w:p w:rsidR="00BC5633" w:rsidRPr="00E45CA4" w:rsidRDefault="00BC5633" w:rsidP="007E37EE">
            <w:pPr>
              <w:pStyle w:val="Seznam2"/>
              <w:ind w:left="0" w:firstLine="0"/>
              <w:jc w:val="both"/>
              <w:rPr>
                <w:b/>
                <w:sz w:val="20"/>
                <w:szCs w:val="20"/>
              </w:rPr>
            </w:pPr>
            <w:r w:rsidRPr="00E45CA4">
              <w:rPr>
                <w:b/>
                <w:sz w:val="20"/>
                <w:szCs w:val="20"/>
              </w:rPr>
              <w:t>Upřesňující podmínky</w:t>
            </w:r>
          </w:p>
        </w:tc>
        <w:tc>
          <w:tcPr>
            <w:tcW w:w="7200" w:type="dxa"/>
            <w:shd w:val="clear" w:color="auto" w:fill="FFFFFF"/>
          </w:tcPr>
          <w:p w:rsidR="00BC5633" w:rsidRPr="00E45CA4" w:rsidRDefault="00BC5633" w:rsidP="007E37EE">
            <w:pPr>
              <w:suppressAutoHyphens w:val="0"/>
              <w:autoSpaceDE w:val="0"/>
              <w:autoSpaceDN w:val="0"/>
              <w:adjustRightInd w:val="0"/>
              <w:jc w:val="both"/>
              <w:rPr>
                <w:iCs/>
                <w:sz w:val="20"/>
                <w:szCs w:val="20"/>
              </w:rPr>
            </w:pPr>
          </w:p>
        </w:tc>
      </w:tr>
    </w:tbl>
    <w:p w:rsidR="00BC5633" w:rsidRDefault="00BC5633" w:rsidP="00D04A36">
      <w:pPr>
        <w:pStyle w:val="Zkladntext"/>
        <w:spacing w:after="0"/>
        <w:rPr>
          <w:b/>
          <w:bCs/>
          <w:highlight w:val="yellow"/>
        </w:rPr>
      </w:pPr>
    </w:p>
    <w:p w:rsidR="007B153B" w:rsidRPr="00E45CA4" w:rsidRDefault="007B153B" w:rsidP="007B153B">
      <w:pPr>
        <w:pStyle w:val="Zkladntext"/>
        <w:spacing w:after="0"/>
        <w:rPr>
          <w:b/>
          <w:bCs/>
        </w:rPr>
      </w:pPr>
      <w:r>
        <w:rPr>
          <w:b/>
          <w:bCs/>
        </w:rPr>
        <w:t>Světlé křoviny</w:t>
      </w:r>
      <w:r w:rsidRPr="00E45CA4">
        <w:rPr>
          <w:b/>
          <w:bCs/>
        </w:rPr>
        <w:t xml:space="preserve"> (ploch</w:t>
      </w:r>
      <w:r>
        <w:rPr>
          <w:b/>
          <w:bCs/>
        </w:rPr>
        <w:t>y</w:t>
      </w:r>
      <w:r w:rsidRPr="00E45CA4">
        <w:rPr>
          <w:b/>
          <w:bCs/>
        </w:rPr>
        <w:t xml:space="preserve"> </w:t>
      </w:r>
      <w:r>
        <w:rPr>
          <w:b/>
          <w:bCs/>
        </w:rPr>
        <w:t>C</w:t>
      </w:r>
      <w:r w:rsidRPr="00E45CA4">
        <w:rPr>
          <w:b/>
          <w:bCs/>
        </w:rPr>
        <w:t>)</w:t>
      </w:r>
    </w:p>
    <w:tbl>
      <w:tblPr>
        <w:tblW w:w="9720"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tblPr>
      <w:tblGrid>
        <w:gridCol w:w="2520"/>
        <w:gridCol w:w="7200"/>
      </w:tblGrid>
      <w:tr w:rsidR="007B153B" w:rsidRPr="00E45CA4" w:rsidTr="00A038BA">
        <w:trPr>
          <w:trHeight w:val="185"/>
        </w:trPr>
        <w:tc>
          <w:tcPr>
            <w:tcW w:w="2520" w:type="dxa"/>
            <w:shd w:val="clear" w:color="auto" w:fill="C0C0C0"/>
          </w:tcPr>
          <w:p w:rsidR="007B153B" w:rsidRPr="00E45CA4" w:rsidRDefault="007B153B" w:rsidP="00A038BA">
            <w:pPr>
              <w:pStyle w:val="Seznam2"/>
              <w:ind w:left="0" w:firstLine="0"/>
              <w:jc w:val="both"/>
              <w:rPr>
                <w:b/>
                <w:sz w:val="20"/>
                <w:szCs w:val="20"/>
              </w:rPr>
            </w:pPr>
            <w:r w:rsidRPr="00E45CA4">
              <w:rPr>
                <w:b/>
                <w:sz w:val="20"/>
                <w:szCs w:val="20"/>
              </w:rPr>
              <w:t>Typ managementu</w:t>
            </w:r>
          </w:p>
        </w:tc>
        <w:tc>
          <w:tcPr>
            <w:tcW w:w="7200" w:type="dxa"/>
            <w:shd w:val="clear" w:color="auto" w:fill="FFFFFF"/>
          </w:tcPr>
          <w:p w:rsidR="007B153B" w:rsidRPr="00E45CA4" w:rsidRDefault="007B153B" w:rsidP="007B153B">
            <w:pPr>
              <w:pStyle w:val="Seznam2"/>
              <w:suppressAutoHyphens w:val="0"/>
              <w:autoSpaceDE w:val="0"/>
              <w:autoSpaceDN w:val="0"/>
              <w:ind w:left="0" w:firstLine="0"/>
              <w:contextualSpacing w:val="0"/>
              <w:rPr>
                <w:iCs/>
                <w:sz w:val="20"/>
                <w:szCs w:val="20"/>
              </w:rPr>
            </w:pPr>
            <w:r w:rsidRPr="00E45CA4">
              <w:rPr>
                <w:iCs/>
                <w:sz w:val="20"/>
                <w:szCs w:val="20"/>
              </w:rPr>
              <w:t>Redukce křovin</w:t>
            </w:r>
            <w:r>
              <w:rPr>
                <w:iCs/>
                <w:sz w:val="20"/>
                <w:szCs w:val="20"/>
              </w:rPr>
              <w:t>, odstraňování náletu</w:t>
            </w:r>
          </w:p>
        </w:tc>
      </w:tr>
      <w:tr w:rsidR="007B153B" w:rsidRPr="00E45CA4" w:rsidTr="00A038BA">
        <w:tc>
          <w:tcPr>
            <w:tcW w:w="2520" w:type="dxa"/>
            <w:shd w:val="clear" w:color="auto" w:fill="C0C0C0"/>
          </w:tcPr>
          <w:p w:rsidR="007B153B" w:rsidRPr="00E45CA4" w:rsidRDefault="007B153B" w:rsidP="00A038BA">
            <w:pPr>
              <w:pStyle w:val="Seznam2"/>
              <w:ind w:left="0" w:firstLine="0"/>
              <w:jc w:val="both"/>
              <w:rPr>
                <w:b/>
                <w:sz w:val="20"/>
                <w:szCs w:val="20"/>
              </w:rPr>
            </w:pPr>
            <w:r w:rsidRPr="00E45CA4">
              <w:rPr>
                <w:b/>
                <w:sz w:val="20"/>
                <w:szCs w:val="20"/>
              </w:rPr>
              <w:t>Vhodný interval</w:t>
            </w:r>
          </w:p>
        </w:tc>
        <w:tc>
          <w:tcPr>
            <w:tcW w:w="7200" w:type="dxa"/>
            <w:shd w:val="clear" w:color="auto" w:fill="FFFFFF"/>
          </w:tcPr>
          <w:p w:rsidR="007B153B" w:rsidRPr="00E45CA4" w:rsidRDefault="007B153B" w:rsidP="007B153B">
            <w:pPr>
              <w:pStyle w:val="Seznam2"/>
              <w:ind w:left="0" w:firstLine="0"/>
              <w:jc w:val="both"/>
              <w:rPr>
                <w:iCs/>
                <w:sz w:val="20"/>
                <w:szCs w:val="20"/>
              </w:rPr>
            </w:pPr>
            <w:r w:rsidRPr="00E45CA4">
              <w:rPr>
                <w:iCs/>
                <w:sz w:val="20"/>
                <w:szCs w:val="20"/>
              </w:rPr>
              <w:t>1x /</w:t>
            </w:r>
            <w:r>
              <w:rPr>
                <w:iCs/>
                <w:sz w:val="20"/>
                <w:szCs w:val="20"/>
              </w:rPr>
              <w:t>3</w:t>
            </w:r>
            <w:r w:rsidRPr="00E45CA4">
              <w:rPr>
                <w:iCs/>
                <w:sz w:val="20"/>
                <w:szCs w:val="20"/>
              </w:rPr>
              <w:t xml:space="preserve"> roky</w:t>
            </w:r>
          </w:p>
        </w:tc>
      </w:tr>
      <w:tr w:rsidR="007B153B" w:rsidRPr="00E45CA4" w:rsidTr="00A038BA">
        <w:tc>
          <w:tcPr>
            <w:tcW w:w="2520" w:type="dxa"/>
            <w:shd w:val="clear" w:color="auto" w:fill="C0C0C0"/>
          </w:tcPr>
          <w:p w:rsidR="007B153B" w:rsidRPr="00E45CA4" w:rsidRDefault="007B153B" w:rsidP="00A038BA">
            <w:pPr>
              <w:pStyle w:val="Seznam2"/>
              <w:ind w:left="0" w:firstLine="0"/>
              <w:jc w:val="both"/>
              <w:rPr>
                <w:b/>
                <w:sz w:val="20"/>
                <w:szCs w:val="20"/>
              </w:rPr>
            </w:pPr>
            <w:r w:rsidRPr="00E45CA4">
              <w:rPr>
                <w:b/>
                <w:sz w:val="20"/>
                <w:szCs w:val="20"/>
              </w:rPr>
              <w:t>Minimální interval</w:t>
            </w:r>
          </w:p>
        </w:tc>
        <w:tc>
          <w:tcPr>
            <w:tcW w:w="7200" w:type="dxa"/>
            <w:shd w:val="clear" w:color="auto" w:fill="FFFFFF"/>
          </w:tcPr>
          <w:p w:rsidR="007B153B" w:rsidRPr="00E45CA4" w:rsidRDefault="007B153B" w:rsidP="00032CEB">
            <w:pPr>
              <w:pStyle w:val="Seznam2"/>
              <w:ind w:left="0" w:firstLine="0"/>
              <w:jc w:val="both"/>
              <w:rPr>
                <w:iCs/>
                <w:sz w:val="20"/>
                <w:szCs w:val="20"/>
              </w:rPr>
            </w:pPr>
            <w:r w:rsidRPr="00E45CA4">
              <w:rPr>
                <w:iCs/>
                <w:sz w:val="20"/>
                <w:szCs w:val="20"/>
              </w:rPr>
              <w:t>1x/5 let</w:t>
            </w:r>
          </w:p>
        </w:tc>
      </w:tr>
      <w:tr w:rsidR="007B153B" w:rsidRPr="00E45CA4" w:rsidTr="00A038BA">
        <w:tc>
          <w:tcPr>
            <w:tcW w:w="2520" w:type="dxa"/>
            <w:shd w:val="clear" w:color="auto" w:fill="C0C0C0"/>
          </w:tcPr>
          <w:p w:rsidR="007B153B" w:rsidRPr="00E45CA4" w:rsidRDefault="007B153B" w:rsidP="00A038BA">
            <w:pPr>
              <w:pStyle w:val="Seznam2"/>
              <w:ind w:left="0" w:firstLine="0"/>
              <w:jc w:val="both"/>
              <w:rPr>
                <w:b/>
                <w:sz w:val="20"/>
                <w:szCs w:val="20"/>
              </w:rPr>
            </w:pPr>
            <w:r w:rsidRPr="00E45CA4">
              <w:rPr>
                <w:b/>
                <w:sz w:val="20"/>
                <w:szCs w:val="20"/>
              </w:rPr>
              <w:t>Prac. nástroj/hosp. zvíře</w:t>
            </w:r>
          </w:p>
        </w:tc>
        <w:tc>
          <w:tcPr>
            <w:tcW w:w="7200" w:type="dxa"/>
            <w:shd w:val="clear" w:color="auto" w:fill="FFFFFF"/>
          </w:tcPr>
          <w:p w:rsidR="007B153B" w:rsidRPr="00E45CA4" w:rsidRDefault="007B153B" w:rsidP="00A038BA">
            <w:pPr>
              <w:pStyle w:val="Seznam2"/>
              <w:ind w:left="0" w:firstLine="0"/>
              <w:jc w:val="both"/>
              <w:rPr>
                <w:iCs/>
                <w:sz w:val="20"/>
                <w:szCs w:val="20"/>
              </w:rPr>
            </w:pPr>
            <w:r w:rsidRPr="00E45CA4">
              <w:rPr>
                <w:iCs/>
                <w:sz w:val="20"/>
                <w:szCs w:val="20"/>
              </w:rPr>
              <w:t>Křovinořez, motorová pila, ruční pila</w:t>
            </w:r>
          </w:p>
        </w:tc>
      </w:tr>
      <w:tr w:rsidR="007B153B" w:rsidRPr="00E45CA4" w:rsidTr="00A038BA">
        <w:trPr>
          <w:trHeight w:val="211"/>
        </w:trPr>
        <w:tc>
          <w:tcPr>
            <w:tcW w:w="2520" w:type="dxa"/>
            <w:shd w:val="clear" w:color="auto" w:fill="C0C0C0"/>
          </w:tcPr>
          <w:p w:rsidR="007B153B" w:rsidRPr="00E45CA4" w:rsidRDefault="007B153B" w:rsidP="00A038BA">
            <w:pPr>
              <w:pStyle w:val="Seznam2"/>
              <w:ind w:left="0" w:firstLine="0"/>
              <w:jc w:val="both"/>
              <w:rPr>
                <w:b/>
                <w:sz w:val="20"/>
                <w:szCs w:val="20"/>
              </w:rPr>
            </w:pPr>
            <w:r w:rsidRPr="00E45CA4">
              <w:rPr>
                <w:b/>
                <w:sz w:val="20"/>
                <w:szCs w:val="20"/>
              </w:rPr>
              <w:t>Kalendář pro management</w:t>
            </w:r>
          </w:p>
        </w:tc>
        <w:tc>
          <w:tcPr>
            <w:tcW w:w="7200" w:type="dxa"/>
            <w:shd w:val="clear" w:color="auto" w:fill="FFFFFF"/>
          </w:tcPr>
          <w:p w:rsidR="007B153B" w:rsidRPr="00E45CA4" w:rsidRDefault="007B153B" w:rsidP="00A038BA">
            <w:pPr>
              <w:pStyle w:val="Seznam2"/>
              <w:ind w:left="0" w:firstLine="0"/>
              <w:jc w:val="both"/>
              <w:rPr>
                <w:iCs/>
                <w:sz w:val="20"/>
                <w:szCs w:val="20"/>
              </w:rPr>
            </w:pPr>
            <w:r w:rsidRPr="00E45CA4">
              <w:rPr>
                <w:iCs/>
                <w:sz w:val="20"/>
                <w:szCs w:val="20"/>
              </w:rPr>
              <w:t>Redukce dřevin: listopad - únor; vyžínání křovinořezem - září</w:t>
            </w:r>
          </w:p>
        </w:tc>
      </w:tr>
      <w:tr w:rsidR="007B153B" w:rsidRPr="005F0789" w:rsidTr="00A038BA">
        <w:trPr>
          <w:trHeight w:val="173"/>
        </w:trPr>
        <w:tc>
          <w:tcPr>
            <w:tcW w:w="2520" w:type="dxa"/>
            <w:shd w:val="clear" w:color="auto" w:fill="C0C0C0"/>
          </w:tcPr>
          <w:p w:rsidR="007B153B" w:rsidRPr="00E45CA4" w:rsidRDefault="007B153B" w:rsidP="00A038BA">
            <w:pPr>
              <w:pStyle w:val="Seznam2"/>
              <w:ind w:left="0" w:firstLine="0"/>
              <w:jc w:val="both"/>
              <w:rPr>
                <w:b/>
                <w:sz w:val="20"/>
                <w:szCs w:val="20"/>
              </w:rPr>
            </w:pPr>
            <w:r w:rsidRPr="00E45CA4">
              <w:rPr>
                <w:b/>
                <w:sz w:val="20"/>
                <w:szCs w:val="20"/>
              </w:rPr>
              <w:t>Upřesňující podmínky</w:t>
            </w:r>
          </w:p>
        </w:tc>
        <w:tc>
          <w:tcPr>
            <w:tcW w:w="7200" w:type="dxa"/>
            <w:shd w:val="clear" w:color="auto" w:fill="FFFFFF"/>
          </w:tcPr>
          <w:p w:rsidR="007B153B" w:rsidRPr="00E45CA4" w:rsidRDefault="007B153B" w:rsidP="00C93070">
            <w:pPr>
              <w:suppressAutoHyphens w:val="0"/>
              <w:autoSpaceDE w:val="0"/>
              <w:autoSpaceDN w:val="0"/>
              <w:adjustRightInd w:val="0"/>
              <w:jc w:val="both"/>
              <w:rPr>
                <w:iCs/>
                <w:sz w:val="20"/>
                <w:szCs w:val="20"/>
              </w:rPr>
            </w:pPr>
            <w:r>
              <w:rPr>
                <w:iCs/>
                <w:sz w:val="20"/>
                <w:szCs w:val="20"/>
              </w:rPr>
              <w:t>Redu</w:t>
            </w:r>
            <w:r w:rsidR="00032CEB">
              <w:rPr>
                <w:iCs/>
                <w:sz w:val="20"/>
                <w:szCs w:val="20"/>
              </w:rPr>
              <w:t xml:space="preserve">kce </w:t>
            </w:r>
            <w:r>
              <w:rPr>
                <w:iCs/>
                <w:sz w:val="20"/>
                <w:szCs w:val="20"/>
              </w:rPr>
              <w:t xml:space="preserve">na cca 40% pokryvnosti keřového patra. </w:t>
            </w:r>
          </w:p>
        </w:tc>
      </w:tr>
    </w:tbl>
    <w:p w:rsidR="007B153B" w:rsidRPr="005F0789" w:rsidRDefault="007B153B" w:rsidP="00D04A36">
      <w:pPr>
        <w:pStyle w:val="Zkladntext"/>
        <w:spacing w:after="0"/>
        <w:rPr>
          <w:b/>
          <w:bCs/>
          <w:highlight w:val="yellow"/>
        </w:rPr>
      </w:pPr>
    </w:p>
    <w:p w:rsidR="000204DE" w:rsidRPr="00573FB6" w:rsidRDefault="00C05837" w:rsidP="00D04A36">
      <w:pPr>
        <w:pStyle w:val="Zkladntext"/>
        <w:spacing w:after="0"/>
        <w:rPr>
          <w:b/>
          <w:bCs/>
        </w:rPr>
      </w:pPr>
      <w:r w:rsidRPr="00573FB6">
        <w:rPr>
          <w:b/>
          <w:bCs/>
        </w:rPr>
        <w:t>Úhor</w:t>
      </w:r>
      <w:r w:rsidR="00794807" w:rsidRPr="00573FB6">
        <w:rPr>
          <w:b/>
          <w:bCs/>
        </w:rPr>
        <w:t xml:space="preserve"> (ploch</w:t>
      </w:r>
      <w:r w:rsidR="00E45CA4">
        <w:rPr>
          <w:b/>
          <w:bCs/>
        </w:rPr>
        <w:t>y</w:t>
      </w:r>
      <w:r w:rsidR="00794807" w:rsidRPr="00573FB6">
        <w:rPr>
          <w:b/>
          <w:bCs/>
        </w:rPr>
        <w:t xml:space="preserve"> </w:t>
      </w:r>
      <w:r w:rsidR="00032CEB">
        <w:rPr>
          <w:b/>
          <w:bCs/>
        </w:rPr>
        <w:t>D, E</w:t>
      </w:r>
      <w:r w:rsidR="00E45CA4">
        <w:rPr>
          <w:b/>
          <w:bCs/>
        </w:rPr>
        <w:t xml:space="preserve"> - v ochranném pásmu</w:t>
      </w:r>
      <w:r w:rsidR="00794807" w:rsidRPr="00573FB6">
        <w:rPr>
          <w:b/>
          <w:bCs/>
        </w:rPr>
        <w:t>)</w:t>
      </w:r>
    </w:p>
    <w:tbl>
      <w:tblPr>
        <w:tblW w:w="9720"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tblPr>
      <w:tblGrid>
        <w:gridCol w:w="2520"/>
        <w:gridCol w:w="7200"/>
      </w:tblGrid>
      <w:tr w:rsidR="000204DE" w:rsidRPr="00573FB6" w:rsidTr="007E37EE">
        <w:trPr>
          <w:trHeight w:val="185"/>
        </w:trPr>
        <w:tc>
          <w:tcPr>
            <w:tcW w:w="2520" w:type="dxa"/>
            <w:shd w:val="clear" w:color="auto" w:fill="C0C0C0"/>
          </w:tcPr>
          <w:p w:rsidR="000204DE" w:rsidRPr="00573FB6" w:rsidRDefault="000204DE" w:rsidP="007E37EE">
            <w:pPr>
              <w:pStyle w:val="Seznam2"/>
              <w:ind w:left="0" w:firstLine="0"/>
              <w:jc w:val="both"/>
              <w:rPr>
                <w:b/>
                <w:sz w:val="20"/>
                <w:szCs w:val="20"/>
              </w:rPr>
            </w:pPr>
            <w:r w:rsidRPr="00573FB6">
              <w:rPr>
                <w:b/>
                <w:sz w:val="20"/>
                <w:szCs w:val="20"/>
              </w:rPr>
              <w:t>Typ managementu</w:t>
            </w:r>
          </w:p>
        </w:tc>
        <w:tc>
          <w:tcPr>
            <w:tcW w:w="7200" w:type="dxa"/>
            <w:shd w:val="clear" w:color="auto" w:fill="FFFFFF"/>
          </w:tcPr>
          <w:p w:rsidR="000204DE" w:rsidRPr="00573FB6" w:rsidRDefault="00C05837" w:rsidP="007E37EE">
            <w:pPr>
              <w:pStyle w:val="Seznam2"/>
              <w:suppressAutoHyphens w:val="0"/>
              <w:autoSpaceDE w:val="0"/>
              <w:autoSpaceDN w:val="0"/>
              <w:ind w:left="0" w:firstLine="0"/>
              <w:contextualSpacing w:val="0"/>
              <w:rPr>
                <w:iCs/>
                <w:sz w:val="20"/>
                <w:szCs w:val="20"/>
              </w:rPr>
            </w:pPr>
            <w:r w:rsidRPr="00573FB6">
              <w:rPr>
                <w:iCs/>
                <w:sz w:val="20"/>
                <w:szCs w:val="20"/>
              </w:rPr>
              <w:t>Dvojhonný systém polaření</w:t>
            </w:r>
          </w:p>
        </w:tc>
      </w:tr>
      <w:tr w:rsidR="000204DE" w:rsidRPr="00573FB6" w:rsidTr="007E37EE">
        <w:tc>
          <w:tcPr>
            <w:tcW w:w="2520" w:type="dxa"/>
            <w:shd w:val="clear" w:color="auto" w:fill="C0C0C0"/>
          </w:tcPr>
          <w:p w:rsidR="000204DE" w:rsidRPr="00573FB6" w:rsidRDefault="000204DE" w:rsidP="007E37EE">
            <w:pPr>
              <w:pStyle w:val="Seznam2"/>
              <w:ind w:left="0" w:firstLine="0"/>
              <w:jc w:val="both"/>
              <w:rPr>
                <w:b/>
                <w:sz w:val="20"/>
                <w:szCs w:val="20"/>
              </w:rPr>
            </w:pPr>
            <w:r w:rsidRPr="00573FB6">
              <w:rPr>
                <w:b/>
                <w:sz w:val="20"/>
                <w:szCs w:val="20"/>
              </w:rPr>
              <w:t>Vhodný interval</w:t>
            </w:r>
          </w:p>
        </w:tc>
        <w:tc>
          <w:tcPr>
            <w:tcW w:w="7200" w:type="dxa"/>
            <w:shd w:val="clear" w:color="auto" w:fill="FFFFFF"/>
          </w:tcPr>
          <w:p w:rsidR="000204DE" w:rsidRPr="00573FB6" w:rsidRDefault="00C05837" w:rsidP="00C0038C">
            <w:pPr>
              <w:pStyle w:val="Seznam2"/>
              <w:ind w:left="0" w:firstLine="0"/>
              <w:jc w:val="both"/>
              <w:rPr>
                <w:iCs/>
                <w:sz w:val="20"/>
                <w:szCs w:val="20"/>
              </w:rPr>
            </w:pPr>
            <w:r w:rsidRPr="00573FB6">
              <w:rPr>
                <w:iCs/>
                <w:sz w:val="20"/>
                <w:szCs w:val="20"/>
              </w:rPr>
              <w:t>1</w:t>
            </w:r>
            <w:r w:rsidR="00C0038C" w:rsidRPr="00573FB6">
              <w:rPr>
                <w:iCs/>
                <w:sz w:val="20"/>
                <w:szCs w:val="20"/>
              </w:rPr>
              <w:t>.</w:t>
            </w:r>
            <w:r w:rsidRPr="00573FB6">
              <w:rPr>
                <w:iCs/>
                <w:sz w:val="20"/>
                <w:szCs w:val="20"/>
              </w:rPr>
              <w:t xml:space="preserve"> ro</w:t>
            </w:r>
            <w:r w:rsidR="00C06671" w:rsidRPr="00573FB6">
              <w:rPr>
                <w:iCs/>
                <w:sz w:val="20"/>
                <w:szCs w:val="20"/>
              </w:rPr>
              <w:t xml:space="preserve">k </w:t>
            </w:r>
            <w:r w:rsidR="00C0038C" w:rsidRPr="00573FB6">
              <w:rPr>
                <w:iCs/>
                <w:sz w:val="20"/>
                <w:szCs w:val="20"/>
              </w:rPr>
              <w:t>obilnina, 2.</w:t>
            </w:r>
            <w:r w:rsidR="00C06671" w:rsidRPr="00573FB6">
              <w:rPr>
                <w:iCs/>
                <w:sz w:val="20"/>
                <w:szCs w:val="20"/>
              </w:rPr>
              <w:t xml:space="preserve"> </w:t>
            </w:r>
            <w:r w:rsidR="00C0038C" w:rsidRPr="00573FB6">
              <w:rPr>
                <w:iCs/>
                <w:sz w:val="20"/>
                <w:szCs w:val="20"/>
              </w:rPr>
              <w:t>rok úhor</w:t>
            </w:r>
          </w:p>
        </w:tc>
      </w:tr>
      <w:tr w:rsidR="000204DE" w:rsidRPr="00573FB6" w:rsidTr="007E37EE">
        <w:tc>
          <w:tcPr>
            <w:tcW w:w="2520" w:type="dxa"/>
            <w:shd w:val="clear" w:color="auto" w:fill="C0C0C0"/>
          </w:tcPr>
          <w:p w:rsidR="000204DE" w:rsidRPr="00573FB6" w:rsidRDefault="000204DE" w:rsidP="007E37EE">
            <w:pPr>
              <w:pStyle w:val="Seznam2"/>
              <w:ind w:left="0" w:firstLine="0"/>
              <w:jc w:val="both"/>
              <w:rPr>
                <w:b/>
                <w:sz w:val="20"/>
                <w:szCs w:val="20"/>
              </w:rPr>
            </w:pPr>
            <w:r w:rsidRPr="00573FB6">
              <w:rPr>
                <w:b/>
                <w:sz w:val="20"/>
                <w:szCs w:val="20"/>
              </w:rPr>
              <w:t>Minimální interval</w:t>
            </w:r>
          </w:p>
        </w:tc>
        <w:tc>
          <w:tcPr>
            <w:tcW w:w="7200" w:type="dxa"/>
            <w:shd w:val="clear" w:color="auto" w:fill="FFFFFF"/>
          </w:tcPr>
          <w:p w:rsidR="000204DE" w:rsidRPr="00573FB6" w:rsidRDefault="00C0038C" w:rsidP="00B12D75">
            <w:pPr>
              <w:pStyle w:val="Seznam2"/>
              <w:ind w:left="0" w:firstLine="0"/>
              <w:jc w:val="both"/>
              <w:rPr>
                <w:iCs/>
                <w:sz w:val="20"/>
                <w:szCs w:val="20"/>
              </w:rPr>
            </w:pPr>
            <w:r w:rsidRPr="00573FB6">
              <w:rPr>
                <w:iCs/>
                <w:sz w:val="20"/>
                <w:szCs w:val="20"/>
              </w:rPr>
              <w:t>---</w:t>
            </w:r>
          </w:p>
        </w:tc>
      </w:tr>
      <w:tr w:rsidR="000204DE" w:rsidRPr="00573FB6" w:rsidTr="007E37EE">
        <w:tc>
          <w:tcPr>
            <w:tcW w:w="2520" w:type="dxa"/>
            <w:shd w:val="clear" w:color="auto" w:fill="C0C0C0"/>
          </w:tcPr>
          <w:p w:rsidR="000204DE" w:rsidRPr="00573FB6" w:rsidRDefault="000204DE" w:rsidP="007E37EE">
            <w:pPr>
              <w:pStyle w:val="Seznam2"/>
              <w:ind w:left="0" w:firstLine="0"/>
              <w:jc w:val="both"/>
              <w:rPr>
                <w:b/>
                <w:sz w:val="20"/>
                <w:szCs w:val="20"/>
              </w:rPr>
            </w:pPr>
            <w:r w:rsidRPr="00573FB6">
              <w:rPr>
                <w:b/>
                <w:sz w:val="20"/>
                <w:szCs w:val="20"/>
              </w:rPr>
              <w:t>Prac. nástroj/hosp. zvíře</w:t>
            </w:r>
          </w:p>
        </w:tc>
        <w:tc>
          <w:tcPr>
            <w:tcW w:w="7200" w:type="dxa"/>
            <w:shd w:val="clear" w:color="auto" w:fill="FFFFFF"/>
          </w:tcPr>
          <w:p w:rsidR="000204DE" w:rsidRPr="00573FB6" w:rsidRDefault="00C0038C" w:rsidP="00FA0149">
            <w:pPr>
              <w:pStyle w:val="Seznam2"/>
              <w:ind w:left="0" w:firstLine="0"/>
              <w:jc w:val="both"/>
              <w:rPr>
                <w:iCs/>
                <w:sz w:val="20"/>
                <w:szCs w:val="20"/>
              </w:rPr>
            </w:pPr>
            <w:r w:rsidRPr="00573FB6">
              <w:rPr>
                <w:iCs/>
                <w:sz w:val="20"/>
                <w:szCs w:val="20"/>
              </w:rPr>
              <w:t>Pluh, traktor, brány, smyk, válec</w:t>
            </w:r>
            <w:r w:rsidR="00FA0149">
              <w:rPr>
                <w:iCs/>
                <w:sz w:val="20"/>
                <w:szCs w:val="20"/>
              </w:rPr>
              <w:t>, kosa či vhodná ručně vedená sekačka nebo nástroj na malotraktor.</w:t>
            </w:r>
          </w:p>
        </w:tc>
      </w:tr>
      <w:tr w:rsidR="000204DE" w:rsidRPr="00573FB6" w:rsidTr="007E37EE">
        <w:trPr>
          <w:trHeight w:val="211"/>
        </w:trPr>
        <w:tc>
          <w:tcPr>
            <w:tcW w:w="2520" w:type="dxa"/>
            <w:shd w:val="clear" w:color="auto" w:fill="C0C0C0"/>
          </w:tcPr>
          <w:p w:rsidR="000204DE" w:rsidRPr="00573FB6" w:rsidRDefault="000204DE" w:rsidP="007E37EE">
            <w:pPr>
              <w:pStyle w:val="Seznam2"/>
              <w:ind w:left="0" w:firstLine="0"/>
              <w:jc w:val="both"/>
              <w:rPr>
                <w:b/>
                <w:sz w:val="20"/>
                <w:szCs w:val="20"/>
              </w:rPr>
            </w:pPr>
            <w:r w:rsidRPr="00573FB6">
              <w:rPr>
                <w:b/>
                <w:sz w:val="20"/>
                <w:szCs w:val="20"/>
              </w:rPr>
              <w:t>Kalendář pro management</w:t>
            </w:r>
          </w:p>
        </w:tc>
        <w:tc>
          <w:tcPr>
            <w:tcW w:w="7200" w:type="dxa"/>
            <w:shd w:val="clear" w:color="auto" w:fill="FFFFFF"/>
          </w:tcPr>
          <w:p w:rsidR="00C1518E" w:rsidRPr="00573FB6" w:rsidRDefault="00C1518E" w:rsidP="00D14285">
            <w:pPr>
              <w:pStyle w:val="Seznam2"/>
              <w:ind w:left="0" w:firstLine="0"/>
              <w:jc w:val="both"/>
              <w:rPr>
                <w:iCs/>
                <w:sz w:val="20"/>
                <w:szCs w:val="20"/>
                <w:u w:val="single"/>
              </w:rPr>
            </w:pPr>
            <w:r w:rsidRPr="00573FB6">
              <w:rPr>
                <w:iCs/>
                <w:sz w:val="20"/>
                <w:szCs w:val="20"/>
                <w:u w:val="single"/>
              </w:rPr>
              <w:t>Jednotlivé úkony jsou v pořadí, jak jdou za sebou</w:t>
            </w:r>
            <w:r w:rsidR="00A038BA">
              <w:rPr>
                <w:iCs/>
                <w:sz w:val="20"/>
                <w:szCs w:val="20"/>
                <w:u w:val="single"/>
              </w:rPr>
              <w:t xml:space="preserve"> (vychází ze standardů zemědělských výrobních technologií - KAVKA et al. 2000)</w:t>
            </w:r>
            <w:r w:rsidRPr="00573FB6">
              <w:rPr>
                <w:iCs/>
                <w:sz w:val="20"/>
                <w:szCs w:val="20"/>
                <w:u w:val="single"/>
              </w:rPr>
              <w:t>.</w:t>
            </w:r>
          </w:p>
          <w:p w:rsidR="00B12D75" w:rsidRPr="00573FB6" w:rsidRDefault="00FC40D6" w:rsidP="00D14285">
            <w:pPr>
              <w:pStyle w:val="Seznam2"/>
              <w:ind w:left="0" w:firstLine="0"/>
              <w:jc w:val="both"/>
              <w:rPr>
                <w:iCs/>
                <w:sz w:val="20"/>
                <w:szCs w:val="20"/>
              </w:rPr>
            </w:pPr>
            <w:r w:rsidRPr="00573FB6">
              <w:rPr>
                <w:iCs/>
                <w:sz w:val="20"/>
                <w:szCs w:val="20"/>
              </w:rPr>
              <w:t>říjen - listopad</w:t>
            </w:r>
            <w:r w:rsidR="00A44E26" w:rsidRPr="00573FB6">
              <w:rPr>
                <w:iCs/>
                <w:sz w:val="20"/>
                <w:szCs w:val="20"/>
              </w:rPr>
              <w:t xml:space="preserve"> 1. roku: </w:t>
            </w:r>
            <w:r w:rsidR="00D14285" w:rsidRPr="00573FB6">
              <w:rPr>
                <w:iCs/>
                <w:sz w:val="20"/>
                <w:szCs w:val="20"/>
              </w:rPr>
              <w:t>mělká nebo střední</w:t>
            </w:r>
            <w:r w:rsidR="00C0038C" w:rsidRPr="00573FB6">
              <w:rPr>
                <w:iCs/>
                <w:sz w:val="20"/>
                <w:szCs w:val="20"/>
              </w:rPr>
              <w:t xml:space="preserve"> orba</w:t>
            </w:r>
            <w:r w:rsidR="003C6915" w:rsidRPr="00573FB6">
              <w:rPr>
                <w:iCs/>
                <w:sz w:val="20"/>
                <w:szCs w:val="20"/>
              </w:rPr>
              <w:t>, smykování</w:t>
            </w:r>
          </w:p>
          <w:p w:rsidR="00594B0B" w:rsidRPr="00573FB6" w:rsidRDefault="00594B0B" w:rsidP="00D14285">
            <w:pPr>
              <w:pStyle w:val="Seznam2"/>
              <w:ind w:left="0" w:firstLine="0"/>
              <w:jc w:val="both"/>
              <w:rPr>
                <w:iCs/>
                <w:sz w:val="20"/>
                <w:szCs w:val="20"/>
              </w:rPr>
            </w:pPr>
            <w:r w:rsidRPr="00573FB6">
              <w:rPr>
                <w:iCs/>
                <w:sz w:val="20"/>
                <w:szCs w:val="20"/>
              </w:rPr>
              <w:t>březen - duben 2. roku: mělké kypření půdy</w:t>
            </w:r>
            <w:r w:rsidR="00FC40D6" w:rsidRPr="00573FB6">
              <w:rPr>
                <w:iCs/>
                <w:sz w:val="20"/>
                <w:szCs w:val="20"/>
              </w:rPr>
              <w:t xml:space="preserve"> hřebovými bránami</w:t>
            </w:r>
            <w:r w:rsidR="00D6541C" w:rsidRPr="00573FB6">
              <w:rPr>
                <w:iCs/>
                <w:sz w:val="20"/>
                <w:szCs w:val="20"/>
              </w:rPr>
              <w:t>; setí obilniny (cca 180 kg/ha); zapravení osiva</w:t>
            </w:r>
            <w:r w:rsidR="00C1518E" w:rsidRPr="00573FB6">
              <w:rPr>
                <w:iCs/>
                <w:sz w:val="20"/>
                <w:szCs w:val="20"/>
              </w:rPr>
              <w:t xml:space="preserve"> (ihned po výsevu)</w:t>
            </w:r>
            <w:r w:rsidR="00D6541C" w:rsidRPr="00573FB6">
              <w:rPr>
                <w:iCs/>
                <w:sz w:val="20"/>
                <w:szCs w:val="20"/>
              </w:rPr>
              <w:t xml:space="preserve"> - zavlačovací brány; válení</w:t>
            </w:r>
            <w:r w:rsidR="00C1518E" w:rsidRPr="00573FB6">
              <w:rPr>
                <w:iCs/>
                <w:sz w:val="20"/>
                <w:szCs w:val="20"/>
              </w:rPr>
              <w:t xml:space="preserve"> (ihned po zasetí) - válec</w:t>
            </w:r>
          </w:p>
          <w:p w:rsidR="00C1518E" w:rsidRPr="00573FB6" w:rsidRDefault="00C1518E" w:rsidP="00D14285">
            <w:pPr>
              <w:pStyle w:val="Seznam2"/>
              <w:ind w:left="0" w:firstLine="0"/>
              <w:jc w:val="both"/>
              <w:rPr>
                <w:iCs/>
                <w:sz w:val="20"/>
                <w:szCs w:val="20"/>
              </w:rPr>
            </w:pPr>
            <w:r w:rsidRPr="00573FB6">
              <w:rPr>
                <w:iCs/>
                <w:sz w:val="20"/>
                <w:szCs w:val="20"/>
              </w:rPr>
              <w:t xml:space="preserve">- </w:t>
            </w:r>
            <w:r w:rsidR="00067ACB" w:rsidRPr="00573FB6">
              <w:rPr>
                <w:iCs/>
                <w:sz w:val="20"/>
                <w:szCs w:val="20"/>
              </w:rPr>
              <w:t>červen 2. roku: případná sklizeň</w:t>
            </w:r>
            <w:r w:rsidRPr="00573FB6">
              <w:rPr>
                <w:iCs/>
                <w:sz w:val="20"/>
                <w:szCs w:val="20"/>
              </w:rPr>
              <w:t xml:space="preserve"> na zeleno</w:t>
            </w:r>
          </w:p>
          <w:p w:rsidR="00067ACB" w:rsidRPr="00573FB6" w:rsidRDefault="00067ACB" w:rsidP="00D14285">
            <w:pPr>
              <w:pStyle w:val="Seznam2"/>
              <w:ind w:left="0" w:firstLine="0"/>
              <w:jc w:val="both"/>
              <w:rPr>
                <w:iCs/>
                <w:sz w:val="20"/>
                <w:szCs w:val="20"/>
              </w:rPr>
            </w:pPr>
            <w:r w:rsidRPr="00573FB6">
              <w:rPr>
                <w:iCs/>
                <w:sz w:val="20"/>
                <w:szCs w:val="20"/>
              </w:rPr>
              <w:t>- konec července 2. roku - srpen: sklizeň na zrno; ponechání strniště</w:t>
            </w:r>
          </w:p>
          <w:p w:rsidR="00E534E2" w:rsidRPr="00573FB6" w:rsidRDefault="00E534E2" w:rsidP="00D14285">
            <w:pPr>
              <w:pStyle w:val="Seznam2"/>
              <w:ind w:left="0" w:firstLine="0"/>
              <w:jc w:val="both"/>
              <w:rPr>
                <w:iCs/>
                <w:sz w:val="20"/>
                <w:szCs w:val="20"/>
              </w:rPr>
            </w:pPr>
            <w:r w:rsidRPr="00573FB6">
              <w:rPr>
                <w:iCs/>
                <w:sz w:val="20"/>
                <w:szCs w:val="20"/>
              </w:rPr>
              <w:t>3. rok: úhor</w:t>
            </w:r>
          </w:p>
          <w:p w:rsidR="00E534E2" w:rsidRPr="00573FB6" w:rsidRDefault="00E534E2" w:rsidP="00D14285">
            <w:pPr>
              <w:pStyle w:val="Seznam2"/>
              <w:ind w:left="0" w:firstLine="0"/>
              <w:jc w:val="both"/>
              <w:rPr>
                <w:iCs/>
                <w:sz w:val="20"/>
                <w:szCs w:val="20"/>
              </w:rPr>
            </w:pPr>
            <w:r w:rsidRPr="00573FB6">
              <w:rPr>
                <w:iCs/>
                <w:sz w:val="20"/>
                <w:szCs w:val="20"/>
              </w:rPr>
              <w:t>říjen - listopad 3. roku: mělká nebo střední orba, smykování</w:t>
            </w:r>
          </w:p>
          <w:p w:rsidR="00E534E2" w:rsidRPr="00573FB6" w:rsidRDefault="00AB3090" w:rsidP="00D14285">
            <w:pPr>
              <w:pStyle w:val="Seznam2"/>
              <w:ind w:left="0" w:firstLine="0"/>
              <w:jc w:val="both"/>
              <w:rPr>
                <w:iCs/>
                <w:sz w:val="20"/>
                <w:szCs w:val="20"/>
              </w:rPr>
            </w:pPr>
            <w:r>
              <w:rPr>
                <w:iCs/>
                <w:sz w:val="20"/>
                <w:szCs w:val="20"/>
              </w:rPr>
              <w:t>-</w:t>
            </w:r>
            <w:r w:rsidR="00E534E2" w:rsidRPr="00573FB6">
              <w:rPr>
                <w:iCs/>
                <w:sz w:val="20"/>
                <w:szCs w:val="20"/>
              </w:rPr>
              <w:t>cyklus se opakuje</w:t>
            </w:r>
            <w:r>
              <w:rPr>
                <w:iCs/>
                <w:sz w:val="20"/>
                <w:szCs w:val="20"/>
              </w:rPr>
              <w:t>-</w:t>
            </w:r>
          </w:p>
          <w:p w:rsidR="00D14285" w:rsidRPr="00573FB6" w:rsidRDefault="00D14285" w:rsidP="00C1518E">
            <w:pPr>
              <w:pStyle w:val="Seznam2"/>
              <w:ind w:left="0" w:firstLine="0"/>
              <w:jc w:val="both"/>
              <w:rPr>
                <w:iCs/>
                <w:sz w:val="20"/>
                <w:szCs w:val="20"/>
              </w:rPr>
            </w:pPr>
          </w:p>
        </w:tc>
      </w:tr>
      <w:tr w:rsidR="000204DE" w:rsidRPr="005F0789" w:rsidTr="007E37EE">
        <w:trPr>
          <w:trHeight w:val="173"/>
        </w:trPr>
        <w:tc>
          <w:tcPr>
            <w:tcW w:w="2520" w:type="dxa"/>
            <w:shd w:val="clear" w:color="auto" w:fill="C0C0C0"/>
          </w:tcPr>
          <w:p w:rsidR="000204DE" w:rsidRPr="00573FB6" w:rsidRDefault="000204DE" w:rsidP="007E37EE">
            <w:pPr>
              <w:pStyle w:val="Seznam2"/>
              <w:ind w:left="0" w:firstLine="0"/>
              <w:jc w:val="both"/>
              <w:rPr>
                <w:b/>
                <w:sz w:val="20"/>
                <w:szCs w:val="20"/>
              </w:rPr>
            </w:pPr>
            <w:r w:rsidRPr="00573FB6">
              <w:rPr>
                <w:b/>
                <w:sz w:val="20"/>
                <w:szCs w:val="20"/>
              </w:rPr>
              <w:lastRenderedPageBreak/>
              <w:t>Upřesňující podmínky</w:t>
            </w:r>
          </w:p>
        </w:tc>
        <w:tc>
          <w:tcPr>
            <w:tcW w:w="7200" w:type="dxa"/>
            <w:shd w:val="clear" w:color="auto" w:fill="FFFFFF"/>
          </w:tcPr>
          <w:p w:rsidR="000204DE" w:rsidRDefault="00700ACB" w:rsidP="00700ACB">
            <w:pPr>
              <w:suppressAutoHyphens w:val="0"/>
              <w:autoSpaceDE w:val="0"/>
              <w:autoSpaceDN w:val="0"/>
              <w:adjustRightInd w:val="0"/>
              <w:jc w:val="both"/>
              <w:rPr>
                <w:iCs/>
                <w:sz w:val="20"/>
                <w:szCs w:val="20"/>
              </w:rPr>
            </w:pPr>
            <w:r>
              <w:rPr>
                <w:iCs/>
                <w:sz w:val="20"/>
                <w:szCs w:val="20"/>
              </w:rPr>
              <w:t>Obhospodařování</w:t>
            </w:r>
            <w:r w:rsidR="00573FB6">
              <w:rPr>
                <w:iCs/>
                <w:sz w:val="20"/>
                <w:szCs w:val="20"/>
              </w:rPr>
              <w:t xml:space="preserve"> organizovat jako klasický dvouhonný systém, tj. jeden pozemek (hon</w:t>
            </w:r>
            <w:r w:rsidR="00E45CA4">
              <w:rPr>
                <w:iCs/>
                <w:sz w:val="20"/>
                <w:szCs w:val="20"/>
              </w:rPr>
              <w:t xml:space="preserve">, plocha </w:t>
            </w:r>
            <w:r w:rsidR="00EE7114">
              <w:rPr>
                <w:iCs/>
                <w:sz w:val="20"/>
                <w:szCs w:val="20"/>
              </w:rPr>
              <w:t>C</w:t>
            </w:r>
            <w:r w:rsidR="00573FB6">
              <w:rPr>
                <w:iCs/>
                <w:sz w:val="20"/>
                <w:szCs w:val="20"/>
              </w:rPr>
              <w:t>) s obilninou, druhý hon</w:t>
            </w:r>
            <w:r w:rsidR="00EE7114">
              <w:rPr>
                <w:iCs/>
                <w:sz w:val="20"/>
                <w:szCs w:val="20"/>
              </w:rPr>
              <w:t xml:space="preserve"> (plocha D</w:t>
            </w:r>
            <w:r w:rsidR="00AB3090">
              <w:rPr>
                <w:iCs/>
                <w:sz w:val="20"/>
                <w:szCs w:val="20"/>
              </w:rPr>
              <w:t>)</w:t>
            </w:r>
            <w:r w:rsidR="00573FB6">
              <w:rPr>
                <w:iCs/>
                <w:sz w:val="20"/>
                <w:szCs w:val="20"/>
              </w:rPr>
              <w:t xml:space="preserve"> - úhor, a druhým rokem obráceně</w:t>
            </w:r>
            <w:r>
              <w:rPr>
                <w:iCs/>
                <w:sz w:val="20"/>
                <w:szCs w:val="20"/>
              </w:rPr>
              <w:t xml:space="preserve">. </w:t>
            </w:r>
            <w:r w:rsidR="00E534E2" w:rsidRPr="00573FB6">
              <w:rPr>
                <w:iCs/>
                <w:sz w:val="20"/>
                <w:szCs w:val="20"/>
              </w:rPr>
              <w:t xml:space="preserve">Hnojení statkovými a průmyslovými hnojivy je nepřípustné, podobně aplikace </w:t>
            </w:r>
            <w:r w:rsidR="00573FB6" w:rsidRPr="00573FB6">
              <w:rPr>
                <w:iCs/>
                <w:sz w:val="20"/>
                <w:szCs w:val="20"/>
              </w:rPr>
              <w:t>chemických prostředků (pesticidy, regulátory růstu).</w:t>
            </w:r>
          </w:p>
          <w:p w:rsidR="00700ACB" w:rsidRDefault="00700ACB" w:rsidP="00700ACB">
            <w:pPr>
              <w:suppressAutoHyphens w:val="0"/>
              <w:autoSpaceDE w:val="0"/>
              <w:autoSpaceDN w:val="0"/>
              <w:adjustRightInd w:val="0"/>
              <w:jc w:val="both"/>
              <w:rPr>
                <w:iCs/>
                <w:sz w:val="20"/>
                <w:szCs w:val="20"/>
              </w:rPr>
            </w:pPr>
            <w:r>
              <w:rPr>
                <w:iCs/>
                <w:sz w:val="20"/>
                <w:szCs w:val="20"/>
              </w:rPr>
              <w:t xml:space="preserve">Alternativou </w:t>
            </w:r>
            <w:r w:rsidR="000F3F27">
              <w:rPr>
                <w:iCs/>
                <w:sz w:val="20"/>
                <w:szCs w:val="20"/>
              </w:rPr>
              <w:t>(bez zemědělské produkce</w:t>
            </w:r>
            <w:r w:rsidR="00AB3090">
              <w:rPr>
                <w:iCs/>
                <w:sz w:val="20"/>
                <w:szCs w:val="20"/>
              </w:rPr>
              <w:t>)</w:t>
            </w:r>
            <w:r w:rsidR="000F3F27">
              <w:rPr>
                <w:iCs/>
                <w:sz w:val="20"/>
                <w:szCs w:val="20"/>
              </w:rPr>
              <w:t>, jen jako management společenstev vzácných plevelných druhů)</w:t>
            </w:r>
            <w:r w:rsidR="00AB3090">
              <w:rPr>
                <w:iCs/>
                <w:sz w:val="20"/>
                <w:szCs w:val="20"/>
              </w:rPr>
              <w:t>,</w:t>
            </w:r>
            <w:r w:rsidR="000F3F27">
              <w:rPr>
                <w:iCs/>
                <w:sz w:val="20"/>
                <w:szCs w:val="20"/>
              </w:rPr>
              <w:t xml:space="preserve"> </w:t>
            </w:r>
            <w:r>
              <w:rPr>
                <w:iCs/>
                <w:sz w:val="20"/>
                <w:szCs w:val="20"/>
              </w:rPr>
              <w:t>je vynechat v</w:t>
            </w:r>
            <w:r w:rsidR="000F3F27">
              <w:rPr>
                <w:iCs/>
                <w:sz w:val="20"/>
                <w:szCs w:val="20"/>
              </w:rPr>
              <w:t> </w:t>
            </w:r>
            <w:r>
              <w:rPr>
                <w:iCs/>
                <w:sz w:val="20"/>
                <w:szCs w:val="20"/>
              </w:rPr>
              <w:t>postupu</w:t>
            </w:r>
            <w:r w:rsidR="000F3F27">
              <w:rPr>
                <w:iCs/>
                <w:sz w:val="20"/>
                <w:szCs w:val="20"/>
              </w:rPr>
              <w:t xml:space="preserve"> výsev</w:t>
            </w:r>
            <w:r w:rsidR="00E45CA4">
              <w:rPr>
                <w:iCs/>
                <w:sz w:val="20"/>
                <w:szCs w:val="20"/>
              </w:rPr>
              <w:t>, zapravení osiva</w:t>
            </w:r>
            <w:r w:rsidR="000F3F27">
              <w:rPr>
                <w:iCs/>
                <w:sz w:val="20"/>
                <w:szCs w:val="20"/>
              </w:rPr>
              <w:t xml:space="preserve"> a tedy i sklizeň (ostatní agrotechnické úkony - orba, smykování, </w:t>
            </w:r>
            <w:r w:rsidR="00E45CA4">
              <w:rPr>
                <w:iCs/>
                <w:sz w:val="20"/>
                <w:szCs w:val="20"/>
              </w:rPr>
              <w:t xml:space="preserve">kypření, válení - </w:t>
            </w:r>
            <w:r w:rsidR="000F3F27">
              <w:rPr>
                <w:iCs/>
                <w:sz w:val="20"/>
                <w:szCs w:val="20"/>
              </w:rPr>
              <w:t>zachovat</w:t>
            </w:r>
            <w:r w:rsidR="00E45CA4">
              <w:rPr>
                <w:iCs/>
                <w:sz w:val="20"/>
                <w:szCs w:val="20"/>
              </w:rPr>
              <w:t>).</w:t>
            </w:r>
          </w:p>
          <w:p w:rsidR="00AC3E52" w:rsidRPr="00573FB6" w:rsidRDefault="00AC3E52" w:rsidP="00D811E0">
            <w:pPr>
              <w:suppressAutoHyphens w:val="0"/>
              <w:autoSpaceDE w:val="0"/>
              <w:autoSpaceDN w:val="0"/>
              <w:adjustRightInd w:val="0"/>
              <w:jc w:val="both"/>
              <w:rPr>
                <w:iCs/>
                <w:sz w:val="20"/>
                <w:szCs w:val="20"/>
              </w:rPr>
            </w:pPr>
            <w:r>
              <w:rPr>
                <w:iCs/>
                <w:sz w:val="20"/>
                <w:szCs w:val="20"/>
              </w:rPr>
              <w:t>Možná je rep</w:t>
            </w:r>
            <w:r w:rsidR="001C1C4E">
              <w:rPr>
                <w:iCs/>
                <w:sz w:val="20"/>
                <w:szCs w:val="20"/>
              </w:rPr>
              <w:t xml:space="preserve">atriace vzácného plevele </w:t>
            </w:r>
            <w:r w:rsidR="001C1C4E" w:rsidRPr="00D811E0">
              <w:rPr>
                <w:i/>
                <w:iCs/>
                <w:sz w:val="20"/>
                <w:szCs w:val="20"/>
              </w:rPr>
              <w:t>Conringia orientalis</w:t>
            </w:r>
            <w:r w:rsidR="00D811E0">
              <w:rPr>
                <w:iCs/>
                <w:sz w:val="20"/>
                <w:szCs w:val="20"/>
              </w:rPr>
              <w:t>.</w:t>
            </w:r>
          </w:p>
        </w:tc>
      </w:tr>
    </w:tbl>
    <w:p w:rsidR="00A32EC6" w:rsidRPr="00AC3E52" w:rsidRDefault="00A32EC6" w:rsidP="00A32EC6">
      <w:pPr>
        <w:pStyle w:val="Nadpis3"/>
      </w:pPr>
      <w:bookmarkStart w:id="73" w:name="_Toc277832979"/>
      <w:bookmarkStart w:id="74" w:name="_Toc310365418"/>
      <w:r w:rsidRPr="00AC3E52">
        <w:t>3.1.2 Podrobný výčet navrhovaných zásahů a činností v území</w:t>
      </w:r>
      <w:bookmarkEnd w:id="73"/>
      <w:bookmarkEnd w:id="74"/>
    </w:p>
    <w:p w:rsidR="00A32EC6" w:rsidRPr="00AC3E52" w:rsidRDefault="00A32EC6" w:rsidP="00A32EC6">
      <w:pPr>
        <w:pStyle w:val="Nadpis4"/>
      </w:pPr>
      <w:bookmarkStart w:id="75" w:name="_Toc277832980"/>
      <w:r w:rsidRPr="00AC3E52">
        <w:t>a) lesy</w:t>
      </w:r>
      <w:bookmarkEnd w:id="75"/>
    </w:p>
    <w:p w:rsidR="00A32EC6" w:rsidRPr="00AC3E52" w:rsidRDefault="00A32EC6" w:rsidP="00A32EC6">
      <w:pPr>
        <w:pStyle w:val="Seznam"/>
        <w:ind w:firstLine="567"/>
        <w:jc w:val="both"/>
        <w:rPr>
          <w:rFonts w:cs="Times New Roman"/>
        </w:rPr>
      </w:pPr>
      <w:r w:rsidRPr="00AC3E52">
        <w:rPr>
          <w:rFonts w:cs="Times New Roman"/>
        </w:rPr>
        <w:t>Zpracování kapitoly se u přírodních památek nevyžaduje, hospodaření by mělo respektovat rámcové směrnice péče o les</w:t>
      </w:r>
      <w:r w:rsidR="00A92DC8" w:rsidRPr="00AC3E52">
        <w:rPr>
          <w:rFonts w:cs="Times New Roman"/>
        </w:rPr>
        <w:t xml:space="preserve"> pro jednotlivé SLT</w:t>
      </w:r>
      <w:r w:rsidRPr="00AC3E52">
        <w:rPr>
          <w:rFonts w:cs="Times New Roman"/>
        </w:rPr>
        <w:t>, viz kapitola 3.1.1.</w:t>
      </w:r>
    </w:p>
    <w:p w:rsidR="00F23943" w:rsidRPr="00AC3E52" w:rsidRDefault="00F23943" w:rsidP="0058092E">
      <w:pPr>
        <w:ind w:firstLine="567"/>
        <w:jc w:val="both"/>
        <w:rPr>
          <w:b/>
          <w:u w:val="single"/>
        </w:rPr>
      </w:pPr>
      <w:bookmarkStart w:id="76" w:name="_Toc277832981"/>
      <w:r w:rsidRPr="00AC3E52">
        <w:rPr>
          <w:b/>
          <w:u w:val="single"/>
        </w:rPr>
        <w:t>Příloha:</w:t>
      </w:r>
    </w:p>
    <w:p w:rsidR="00F23943" w:rsidRPr="00AC3E52" w:rsidRDefault="00F23943" w:rsidP="00F23943">
      <w:pPr>
        <w:ind w:firstLine="567"/>
        <w:jc w:val="both"/>
      </w:pPr>
      <w:r w:rsidRPr="00AC3E52">
        <w:t>Lesnická mapa typologická - příloha M 4</w:t>
      </w:r>
    </w:p>
    <w:p w:rsidR="00A32EC6" w:rsidRPr="00AC3E52" w:rsidRDefault="00122568" w:rsidP="00A32EC6">
      <w:pPr>
        <w:pStyle w:val="Nadpis4"/>
      </w:pPr>
      <w:r w:rsidRPr="00AC3E52">
        <w:t>b</w:t>
      </w:r>
      <w:r w:rsidR="00A32EC6" w:rsidRPr="00AC3E52">
        <w:t>) nelesní pozemky</w:t>
      </w:r>
      <w:bookmarkEnd w:id="76"/>
    </w:p>
    <w:p w:rsidR="00F23943" w:rsidRPr="00AC3E52" w:rsidRDefault="00F23943" w:rsidP="00F23943">
      <w:pPr>
        <w:ind w:firstLine="567"/>
        <w:jc w:val="both"/>
        <w:rPr>
          <w:b/>
          <w:u w:val="single"/>
        </w:rPr>
      </w:pPr>
      <w:r w:rsidRPr="00AC3E52">
        <w:rPr>
          <w:b/>
          <w:u w:val="single"/>
        </w:rPr>
        <w:t>Příloha:</w:t>
      </w:r>
    </w:p>
    <w:p w:rsidR="00F23943" w:rsidRPr="00AC3E52" w:rsidRDefault="004C1D45" w:rsidP="00F23943">
      <w:pPr>
        <w:ind w:firstLine="567"/>
        <w:jc w:val="both"/>
      </w:pPr>
      <w:r w:rsidRPr="00AC3E52">
        <w:rPr>
          <w:rFonts w:eastAsiaTheme="minorHAnsi"/>
          <w:lang w:eastAsia="en-US"/>
        </w:rPr>
        <w:t>Popis dílčích ploch a objektů, výčet plánovaných zásahů v nich</w:t>
      </w:r>
      <w:r w:rsidR="00F23943" w:rsidRPr="00AC3E52">
        <w:t xml:space="preserve"> - příloha T2</w:t>
      </w:r>
    </w:p>
    <w:p w:rsidR="00F23943" w:rsidRPr="00AC3E52" w:rsidRDefault="00F23943" w:rsidP="00F23943">
      <w:pPr>
        <w:ind w:firstLine="567"/>
        <w:jc w:val="both"/>
        <w:rPr>
          <w:b/>
          <w:bCs/>
        </w:rPr>
      </w:pPr>
      <w:r w:rsidRPr="00AC3E52">
        <w:t>Mapa dílčích ploch a objektů - příloha M3</w:t>
      </w:r>
    </w:p>
    <w:p w:rsidR="00B140B0" w:rsidRPr="00AC3E52" w:rsidRDefault="00B140B0" w:rsidP="00B140B0">
      <w:pPr>
        <w:pStyle w:val="Nadpis2"/>
      </w:pPr>
      <w:bookmarkStart w:id="77" w:name="_Toc277832982"/>
      <w:bookmarkStart w:id="78" w:name="_Toc310365419"/>
      <w:bookmarkStart w:id="79" w:name="_Toc246589824"/>
      <w:r w:rsidRPr="00AC3E52">
        <w:t>3.2 Zásady hospodářského nebo jiného využívání ochranného pásma včetně návrhu zásahů a přehledu činností</w:t>
      </w:r>
      <w:bookmarkEnd w:id="77"/>
      <w:bookmarkEnd w:id="78"/>
    </w:p>
    <w:p w:rsidR="0026565B" w:rsidRPr="00AC3E52" w:rsidRDefault="00B140B0" w:rsidP="0026565B">
      <w:pPr>
        <w:autoSpaceDE w:val="0"/>
        <w:autoSpaceDN w:val="0"/>
        <w:adjustRightInd w:val="0"/>
        <w:ind w:firstLine="567"/>
        <w:jc w:val="both"/>
      </w:pPr>
      <w:r w:rsidRPr="00AC3E52">
        <w:t xml:space="preserve">Ochranné pásmo je dle zákona </w:t>
      </w:r>
      <w:r w:rsidR="00C71134" w:rsidRPr="00AC3E52">
        <w:t xml:space="preserve">č. </w:t>
      </w:r>
      <w:r w:rsidRPr="00AC3E52">
        <w:t>114/</w:t>
      </w:r>
      <w:r w:rsidR="00C71134" w:rsidRPr="00AC3E52">
        <w:t>19</w:t>
      </w:r>
      <w:r w:rsidRPr="00AC3E52">
        <w:t>92 Sb., odst. 6, § 37</w:t>
      </w:r>
      <w:r w:rsidR="00AF1C32" w:rsidRPr="00AC3E52">
        <w:t xml:space="preserve"> -</w:t>
      </w:r>
      <w:r w:rsidRPr="00AC3E52">
        <w:t xml:space="preserve"> 50 m od hranice ZCHÚ. </w:t>
      </w:r>
      <w:r w:rsidR="00EE7114" w:rsidRPr="00AC3E52">
        <w:t xml:space="preserve">Na části území v ochranném pásmu (plocha </w:t>
      </w:r>
      <w:r w:rsidR="00BC2CAD">
        <w:t>E</w:t>
      </w:r>
      <w:r w:rsidR="00EE7114" w:rsidRPr="00AC3E52">
        <w:t xml:space="preserve">) je plánována činnost podle </w:t>
      </w:r>
      <w:r w:rsidR="0026565B" w:rsidRPr="00AC3E52">
        <w:t xml:space="preserve">rámcové směrnice pro „úhor (plochy </w:t>
      </w:r>
      <w:r w:rsidR="00BC2CAD">
        <w:t>D</w:t>
      </w:r>
      <w:r w:rsidR="0026565B" w:rsidRPr="00AC3E52">
        <w:t xml:space="preserve">, </w:t>
      </w:r>
      <w:r w:rsidR="00BC2CAD">
        <w:t>E</w:t>
      </w:r>
      <w:r w:rsidR="0026565B" w:rsidRPr="00AC3E52">
        <w:t xml:space="preserve"> - v ochranném pásmu)“ - podrobně rozepsáno v příloze T2.</w:t>
      </w:r>
      <w:r w:rsidR="00EE7114" w:rsidRPr="00AC3E52">
        <w:t xml:space="preserve"> </w:t>
      </w:r>
    </w:p>
    <w:p w:rsidR="0058092E" w:rsidRPr="00AC3E52" w:rsidRDefault="0058092E" w:rsidP="00B140B0">
      <w:pPr>
        <w:autoSpaceDE w:val="0"/>
        <w:autoSpaceDN w:val="0"/>
        <w:adjustRightInd w:val="0"/>
        <w:ind w:firstLine="567"/>
        <w:jc w:val="both"/>
      </w:pPr>
    </w:p>
    <w:p w:rsidR="0058092E" w:rsidRPr="00AC3E52" w:rsidRDefault="0058092E" w:rsidP="0058092E">
      <w:pPr>
        <w:ind w:firstLine="567"/>
        <w:jc w:val="both"/>
        <w:rPr>
          <w:b/>
          <w:u w:val="single"/>
        </w:rPr>
      </w:pPr>
      <w:r w:rsidRPr="00AC3E52">
        <w:rPr>
          <w:b/>
          <w:u w:val="single"/>
        </w:rPr>
        <w:t>Příloha:</w:t>
      </w:r>
    </w:p>
    <w:p w:rsidR="0058092E" w:rsidRPr="00AC3E52" w:rsidRDefault="0058092E" w:rsidP="0058092E">
      <w:pPr>
        <w:ind w:firstLine="567"/>
        <w:jc w:val="both"/>
      </w:pPr>
      <w:r w:rsidRPr="00AC3E52">
        <w:rPr>
          <w:rFonts w:eastAsiaTheme="minorHAnsi"/>
          <w:lang w:eastAsia="en-US"/>
        </w:rPr>
        <w:t>Popis dílčích ploch a objektů, výčet plánovaných zásahů v nich</w:t>
      </w:r>
      <w:r w:rsidRPr="00AC3E52">
        <w:t xml:space="preserve"> - příloha T2</w:t>
      </w:r>
    </w:p>
    <w:p w:rsidR="0058092E" w:rsidRPr="00AC3E52" w:rsidRDefault="0058092E" w:rsidP="0058092E">
      <w:pPr>
        <w:ind w:firstLine="567"/>
        <w:jc w:val="both"/>
        <w:rPr>
          <w:b/>
          <w:bCs/>
        </w:rPr>
      </w:pPr>
      <w:r w:rsidRPr="00AC3E52">
        <w:t>Mapa dílčích ploch a objektů - příloha M3</w:t>
      </w:r>
    </w:p>
    <w:p w:rsidR="00B140B0" w:rsidRPr="00AC3E52" w:rsidRDefault="00B140B0" w:rsidP="009B1E18">
      <w:pPr>
        <w:pStyle w:val="Nadpis2"/>
      </w:pPr>
      <w:bookmarkStart w:id="80" w:name="_Toc277832983"/>
      <w:bookmarkStart w:id="81" w:name="_Toc310365420"/>
      <w:r w:rsidRPr="00AC3E52">
        <w:t>3.3 Zaměření a vyznačení území v terénu</w:t>
      </w:r>
      <w:bookmarkEnd w:id="80"/>
      <w:bookmarkEnd w:id="81"/>
    </w:p>
    <w:p w:rsidR="00FD6EC8" w:rsidRPr="00AC3E52" w:rsidRDefault="00FD6EC8" w:rsidP="00FD6EC8">
      <w:pPr>
        <w:ind w:firstLine="567"/>
        <w:jc w:val="both"/>
      </w:pPr>
      <w:bookmarkStart w:id="82" w:name="_Toc277832984"/>
      <w:r w:rsidRPr="00AC3E52">
        <w:rPr>
          <w:color w:val="000000"/>
        </w:rPr>
        <w:t>1) Zaměření ZCHÚ v terénu.</w:t>
      </w:r>
    </w:p>
    <w:p w:rsidR="00FD6EC8" w:rsidRPr="00AC3E52" w:rsidRDefault="00FD6EC8" w:rsidP="00FD6EC8">
      <w:pPr>
        <w:ind w:firstLine="567"/>
        <w:jc w:val="both"/>
      </w:pPr>
      <w:r w:rsidRPr="00AC3E52">
        <w:t>2) Provedení označení zvláště chráněného území v terénu pruhovým značením na hraniční sloupky a na hraniční stromy podle §11, vyhl. MŽP ČR č. 60/2008Sb.</w:t>
      </w:r>
    </w:p>
    <w:p w:rsidR="00FD6EC8" w:rsidRPr="00AC3E52" w:rsidRDefault="00FD6EC8" w:rsidP="00FD6EC8">
      <w:pPr>
        <w:ind w:firstLine="567"/>
        <w:jc w:val="both"/>
      </w:pPr>
      <w:r w:rsidRPr="00AC3E52">
        <w:t>3) Umístění cedulí s malým státním znakem České republiky s uvedením kategorie zvláště chráněného území.</w:t>
      </w:r>
    </w:p>
    <w:p w:rsidR="00B140B0" w:rsidRPr="00AC3E52" w:rsidRDefault="00B140B0" w:rsidP="009B1E18">
      <w:pPr>
        <w:pStyle w:val="Nadpis2"/>
      </w:pPr>
      <w:bookmarkStart w:id="83" w:name="_Toc310365421"/>
      <w:r w:rsidRPr="00AC3E52">
        <w:t>3.4 Návrhy potřebných administrativně správních opatření v území</w:t>
      </w:r>
      <w:bookmarkEnd w:id="82"/>
      <w:bookmarkEnd w:id="83"/>
    </w:p>
    <w:p w:rsidR="005C5DE4" w:rsidRPr="00AC3E52" w:rsidRDefault="00FD6EC8" w:rsidP="00EF4800">
      <w:pPr>
        <w:ind w:firstLine="567"/>
        <w:jc w:val="both"/>
      </w:pPr>
      <w:r w:rsidRPr="00AC3E52">
        <w:t>Nejsou.</w:t>
      </w:r>
    </w:p>
    <w:p w:rsidR="00B140B0" w:rsidRPr="00AC3E52" w:rsidRDefault="00B140B0" w:rsidP="009B1E18">
      <w:pPr>
        <w:pStyle w:val="Nadpis2"/>
      </w:pPr>
      <w:bookmarkStart w:id="84" w:name="_Toc277832985"/>
      <w:bookmarkStart w:id="85" w:name="_Toc310365422"/>
      <w:r w:rsidRPr="00AC3E52">
        <w:lastRenderedPageBreak/>
        <w:t>3.5 Návrhy na regulaci rekreačního a sportovního využívání území veřejností</w:t>
      </w:r>
      <w:bookmarkEnd w:id="84"/>
      <w:bookmarkEnd w:id="85"/>
    </w:p>
    <w:p w:rsidR="00B140B0" w:rsidRPr="00AC3E52" w:rsidRDefault="00B140B0" w:rsidP="00EF4800">
      <w:pPr>
        <w:pStyle w:val="Pokraovnseznamu"/>
        <w:spacing w:after="0"/>
        <w:ind w:left="0" w:firstLine="567"/>
        <w:jc w:val="both"/>
        <w:rPr>
          <w:iCs/>
        </w:rPr>
      </w:pPr>
      <w:r w:rsidRPr="00AC3E52">
        <w:rPr>
          <w:iCs/>
        </w:rPr>
        <w:t>Nejsou</w:t>
      </w:r>
      <w:r w:rsidR="00EF4800" w:rsidRPr="00AC3E52">
        <w:rPr>
          <w:iCs/>
        </w:rPr>
        <w:t>.</w:t>
      </w:r>
    </w:p>
    <w:p w:rsidR="00B140B0" w:rsidRPr="00AC3E52" w:rsidRDefault="00B140B0" w:rsidP="009B1E18">
      <w:pPr>
        <w:pStyle w:val="Nadpis2"/>
        <w:rPr>
          <w:position w:val="6"/>
        </w:rPr>
      </w:pPr>
      <w:bookmarkStart w:id="86" w:name="_Toc277832986"/>
      <w:bookmarkStart w:id="87" w:name="_Toc310365423"/>
      <w:r w:rsidRPr="00AC3E52">
        <w:t>3.6 Návrhy na vzdělávací využití území</w:t>
      </w:r>
      <w:bookmarkEnd w:id="86"/>
      <w:bookmarkEnd w:id="87"/>
    </w:p>
    <w:p w:rsidR="006248DF" w:rsidRDefault="00EF4800" w:rsidP="00EF4800">
      <w:pPr>
        <w:ind w:firstLine="567"/>
        <w:jc w:val="both"/>
      </w:pPr>
      <w:r w:rsidRPr="00AC3E52">
        <w:t>Instalace informační</w:t>
      </w:r>
      <w:r w:rsidR="00FD6EC8" w:rsidRPr="00AC3E52">
        <w:t>ch</w:t>
      </w:r>
      <w:r w:rsidRPr="00AC3E52">
        <w:t xml:space="preserve"> tabul</w:t>
      </w:r>
      <w:r w:rsidR="00FD6EC8" w:rsidRPr="00AC3E52">
        <w:t>í</w:t>
      </w:r>
      <w:r w:rsidRPr="00AC3E52">
        <w:t>.</w:t>
      </w:r>
    </w:p>
    <w:p w:rsidR="00B140B0" w:rsidRPr="00AC3E52" w:rsidRDefault="00B140B0" w:rsidP="009B1E18">
      <w:pPr>
        <w:pStyle w:val="Nadpis2"/>
      </w:pPr>
      <w:bookmarkStart w:id="88" w:name="_Toc277832987"/>
      <w:bookmarkStart w:id="89" w:name="_Toc310365424"/>
      <w:r w:rsidRPr="00AC3E52">
        <w:t>3.7 Návrhy na průzkum či výzkum území a monitoring</w:t>
      </w:r>
      <w:bookmarkEnd w:id="88"/>
      <w:bookmarkEnd w:id="89"/>
    </w:p>
    <w:p w:rsidR="00FD6EC8" w:rsidRPr="00AC3E52" w:rsidRDefault="00FD6EC8" w:rsidP="00FD6EC8">
      <w:pPr>
        <w:pStyle w:val="Pokraovnseznamu"/>
        <w:spacing w:after="0"/>
        <w:ind w:left="0" w:firstLine="567"/>
        <w:jc w:val="both"/>
        <w:rPr>
          <w:iCs/>
        </w:rPr>
      </w:pPr>
      <w:bookmarkStart w:id="90" w:name="_Toc196988871"/>
      <w:bookmarkStart w:id="91" w:name="_Toc246589834"/>
      <w:bookmarkEnd w:id="79"/>
      <w:r w:rsidRPr="00AC3E52">
        <w:rPr>
          <w:iCs/>
        </w:rPr>
        <w:t>Pro sestavení plánu péče na období 2022 - 2031 lze doporučit zpracování inventarizačních průzkumů se zaměřením na botaniku, faunu obratlovců a vybraných skupin bezobratlých</w:t>
      </w:r>
      <w:r w:rsidR="00F43B12" w:rsidRPr="00AC3E52">
        <w:rPr>
          <w:iCs/>
        </w:rPr>
        <w:t>.</w:t>
      </w:r>
    </w:p>
    <w:p w:rsidR="00125167" w:rsidRPr="00AC3E52" w:rsidRDefault="00125167" w:rsidP="00125167">
      <w:pPr>
        <w:ind w:firstLine="567"/>
        <w:jc w:val="both"/>
      </w:pPr>
      <w:r w:rsidRPr="00AC3E52">
        <w:t xml:space="preserve">K monitoringu </w:t>
      </w:r>
      <w:r w:rsidR="00F70F58">
        <w:t>účinnosti managementových opatření</w:t>
      </w:r>
      <w:r w:rsidRPr="00AC3E52">
        <w:t xml:space="preserve"> lze doporučit založení </w:t>
      </w:r>
      <w:r w:rsidR="00653289" w:rsidRPr="00AC3E52">
        <w:t>2</w:t>
      </w:r>
      <w:r w:rsidRPr="00AC3E52">
        <w:t xml:space="preserve"> až </w:t>
      </w:r>
      <w:r w:rsidR="00653289" w:rsidRPr="00AC3E52">
        <w:t>4</w:t>
      </w:r>
      <w:r w:rsidRPr="00AC3E52">
        <w:t xml:space="preserve"> trvalých monitorovacích ploch</w:t>
      </w:r>
      <w:r w:rsidR="00653289" w:rsidRPr="00AC3E52">
        <w:t xml:space="preserve"> (TMP)</w:t>
      </w:r>
      <w:r w:rsidRPr="00AC3E52">
        <w:t>, kde by bylo v pravidelných intervalech 1x za 5 i více let prováděno fytocenologické snímkování. Lze doporučit užití metody AOPK ČR používané k monitoringu biotopů (HÉDL et LUSTYK 2006, případně aktuálnější verze).</w:t>
      </w:r>
      <w:r w:rsidR="00653289" w:rsidRPr="00AC3E52">
        <w:t xml:space="preserve"> 2 </w:t>
      </w:r>
      <w:r w:rsidR="00AC3E52" w:rsidRPr="00AC3E52">
        <w:t>TMP</w:t>
      </w:r>
      <w:r w:rsidR="00653289" w:rsidRPr="00AC3E52">
        <w:t xml:space="preserve"> doporučuji založit také ke sledování stavu a vývoje plevelných rostlin na úhorech</w:t>
      </w:r>
      <w:r w:rsidR="00AC3E52" w:rsidRPr="00AC3E52">
        <w:t xml:space="preserve"> (každá na 1 políčku).</w:t>
      </w:r>
    </w:p>
    <w:p w:rsidR="00AB6DFF" w:rsidRPr="00A060D7" w:rsidRDefault="00AB6DFF" w:rsidP="009D5C0C">
      <w:pPr>
        <w:pStyle w:val="Nadpis1"/>
      </w:pPr>
      <w:bookmarkStart w:id="92" w:name="_Toc310365425"/>
      <w:r w:rsidRPr="00A060D7">
        <w:t>4. Závěrečné údaje</w:t>
      </w:r>
      <w:bookmarkEnd w:id="92"/>
    </w:p>
    <w:p w:rsidR="00AB6DFF" w:rsidRPr="00A060D7" w:rsidRDefault="00AB6DFF" w:rsidP="009D5C0C">
      <w:pPr>
        <w:pStyle w:val="Nadpis2"/>
      </w:pPr>
      <w:bookmarkStart w:id="93" w:name="_Toc310365426"/>
      <w:r w:rsidRPr="00A060D7">
        <w:t>4.1 Předpokládané náklady hrazené orgánem ochrany přírody podle jednotlivých zásahů (druhů prací)</w:t>
      </w:r>
      <w:bookmarkEnd w:id="93"/>
    </w:p>
    <w:tbl>
      <w:tblPr>
        <w:tblW w:w="9105" w:type="dxa"/>
        <w:tblInd w:w="40" w:type="dxa"/>
        <w:tblLayout w:type="fixed"/>
        <w:tblCellMar>
          <w:left w:w="70" w:type="dxa"/>
          <w:right w:w="70" w:type="dxa"/>
        </w:tblCellMar>
        <w:tblLook w:val="0000"/>
      </w:tblPr>
      <w:tblGrid>
        <w:gridCol w:w="4425"/>
        <w:gridCol w:w="1620"/>
        <w:gridCol w:w="3060"/>
      </w:tblGrid>
      <w:tr w:rsidR="00AB6DFF" w:rsidRPr="005F0789" w:rsidTr="00122568">
        <w:trPr>
          <w:trHeight w:val="278"/>
        </w:trPr>
        <w:tc>
          <w:tcPr>
            <w:tcW w:w="4425" w:type="dxa"/>
            <w:tcBorders>
              <w:top w:val="single" w:sz="12" w:space="0" w:color="auto"/>
              <w:left w:val="single" w:sz="12" w:space="0" w:color="auto"/>
              <w:bottom w:val="single" w:sz="6" w:space="0" w:color="auto"/>
              <w:right w:val="single" w:sz="6" w:space="0" w:color="auto"/>
            </w:tcBorders>
            <w:shd w:val="solid" w:color="C0C0C0" w:fill="auto"/>
          </w:tcPr>
          <w:p w:rsidR="00AB6DFF" w:rsidRPr="00A060D7" w:rsidRDefault="00AB6DFF" w:rsidP="00063B6F">
            <w:pPr>
              <w:autoSpaceDE w:val="0"/>
              <w:autoSpaceDN w:val="0"/>
              <w:adjustRightInd w:val="0"/>
              <w:rPr>
                <w:b/>
                <w:bCs/>
                <w:color w:val="000000"/>
                <w:sz w:val="20"/>
                <w:szCs w:val="20"/>
              </w:rPr>
            </w:pPr>
            <w:r w:rsidRPr="00A060D7">
              <w:rPr>
                <w:b/>
                <w:bCs/>
                <w:color w:val="000000"/>
                <w:sz w:val="20"/>
                <w:szCs w:val="20"/>
              </w:rPr>
              <w:t xml:space="preserve">Druh zásahu a odhad množství (plochy) </w:t>
            </w:r>
          </w:p>
        </w:tc>
        <w:tc>
          <w:tcPr>
            <w:tcW w:w="1620" w:type="dxa"/>
            <w:tcBorders>
              <w:top w:val="single" w:sz="12" w:space="0" w:color="auto"/>
              <w:left w:val="single" w:sz="6" w:space="0" w:color="auto"/>
              <w:bottom w:val="single" w:sz="6" w:space="0" w:color="auto"/>
              <w:right w:val="single" w:sz="6" w:space="0" w:color="auto"/>
            </w:tcBorders>
            <w:shd w:val="solid" w:color="C0C0C0" w:fill="auto"/>
          </w:tcPr>
          <w:p w:rsidR="00AB6DFF" w:rsidRPr="00A060D7" w:rsidRDefault="00AB6DFF" w:rsidP="00063B6F">
            <w:pPr>
              <w:autoSpaceDE w:val="0"/>
              <w:autoSpaceDN w:val="0"/>
              <w:adjustRightInd w:val="0"/>
              <w:rPr>
                <w:b/>
                <w:bCs/>
                <w:color w:val="000000"/>
                <w:sz w:val="20"/>
                <w:szCs w:val="20"/>
              </w:rPr>
            </w:pPr>
            <w:r w:rsidRPr="00A060D7">
              <w:rPr>
                <w:b/>
                <w:bCs/>
                <w:color w:val="000000"/>
                <w:sz w:val="20"/>
                <w:szCs w:val="20"/>
              </w:rPr>
              <w:t>Náklady za rok (Kč)</w:t>
            </w:r>
          </w:p>
        </w:tc>
        <w:tc>
          <w:tcPr>
            <w:tcW w:w="3060" w:type="dxa"/>
            <w:tcBorders>
              <w:top w:val="single" w:sz="12" w:space="0" w:color="auto"/>
              <w:left w:val="single" w:sz="6" w:space="0" w:color="auto"/>
              <w:bottom w:val="single" w:sz="6" w:space="0" w:color="auto"/>
              <w:right w:val="single" w:sz="12" w:space="0" w:color="auto"/>
            </w:tcBorders>
            <w:shd w:val="solid" w:color="C0C0C0" w:fill="auto"/>
          </w:tcPr>
          <w:p w:rsidR="00AB6DFF" w:rsidRPr="00A060D7" w:rsidRDefault="00AB6DFF" w:rsidP="00063B6F">
            <w:pPr>
              <w:autoSpaceDE w:val="0"/>
              <w:autoSpaceDN w:val="0"/>
              <w:adjustRightInd w:val="0"/>
              <w:rPr>
                <w:b/>
                <w:bCs/>
                <w:color w:val="000000"/>
                <w:sz w:val="20"/>
                <w:szCs w:val="20"/>
              </w:rPr>
            </w:pPr>
            <w:r w:rsidRPr="00A060D7">
              <w:rPr>
                <w:b/>
                <w:bCs/>
                <w:color w:val="000000"/>
                <w:sz w:val="20"/>
                <w:szCs w:val="20"/>
              </w:rPr>
              <w:t>Náklady za období platnosti PP (Kč)</w:t>
            </w:r>
          </w:p>
        </w:tc>
      </w:tr>
      <w:tr w:rsidR="00AB6DFF" w:rsidRPr="005F0789" w:rsidTr="00122568">
        <w:trPr>
          <w:trHeight w:val="250"/>
        </w:trPr>
        <w:tc>
          <w:tcPr>
            <w:tcW w:w="4425" w:type="dxa"/>
            <w:tcBorders>
              <w:top w:val="single" w:sz="6" w:space="0" w:color="auto"/>
              <w:left w:val="single" w:sz="12" w:space="0" w:color="auto"/>
              <w:bottom w:val="single" w:sz="6" w:space="0" w:color="auto"/>
              <w:right w:val="nil"/>
            </w:tcBorders>
          </w:tcPr>
          <w:p w:rsidR="00AB6DFF" w:rsidRPr="004C5732" w:rsidRDefault="00AB6DFF" w:rsidP="00063B6F">
            <w:pPr>
              <w:autoSpaceDE w:val="0"/>
              <w:autoSpaceDN w:val="0"/>
              <w:adjustRightInd w:val="0"/>
              <w:rPr>
                <w:b/>
                <w:bCs/>
                <w:color w:val="000000"/>
                <w:sz w:val="20"/>
                <w:szCs w:val="20"/>
              </w:rPr>
            </w:pPr>
            <w:r w:rsidRPr="004C5732">
              <w:rPr>
                <w:b/>
                <w:bCs/>
                <w:color w:val="000000"/>
                <w:sz w:val="20"/>
                <w:szCs w:val="20"/>
              </w:rPr>
              <w:t>Jednorázové a časově omezené zásahy</w:t>
            </w:r>
          </w:p>
        </w:tc>
        <w:tc>
          <w:tcPr>
            <w:tcW w:w="1620" w:type="dxa"/>
            <w:tcBorders>
              <w:top w:val="single" w:sz="6" w:space="0" w:color="auto"/>
              <w:left w:val="nil"/>
              <w:bottom w:val="single" w:sz="6" w:space="0" w:color="auto"/>
              <w:right w:val="nil"/>
            </w:tcBorders>
          </w:tcPr>
          <w:p w:rsidR="00AB6DFF" w:rsidRPr="005F0789" w:rsidRDefault="00AB6DFF" w:rsidP="00063B6F">
            <w:pPr>
              <w:autoSpaceDE w:val="0"/>
              <w:autoSpaceDN w:val="0"/>
              <w:adjustRightInd w:val="0"/>
              <w:jc w:val="right"/>
              <w:rPr>
                <w:b/>
                <w:bCs/>
                <w:color w:val="000000"/>
                <w:sz w:val="20"/>
                <w:szCs w:val="20"/>
                <w:highlight w:val="yellow"/>
              </w:rPr>
            </w:pPr>
          </w:p>
        </w:tc>
        <w:tc>
          <w:tcPr>
            <w:tcW w:w="3060" w:type="dxa"/>
            <w:tcBorders>
              <w:top w:val="single" w:sz="6" w:space="0" w:color="auto"/>
              <w:left w:val="nil"/>
              <w:bottom w:val="single" w:sz="6" w:space="0" w:color="auto"/>
              <w:right w:val="single" w:sz="12" w:space="0" w:color="auto"/>
            </w:tcBorders>
          </w:tcPr>
          <w:p w:rsidR="00AB6DFF" w:rsidRPr="005F0789" w:rsidRDefault="00AB6DFF" w:rsidP="00063B6F">
            <w:pPr>
              <w:autoSpaceDE w:val="0"/>
              <w:autoSpaceDN w:val="0"/>
              <w:adjustRightInd w:val="0"/>
              <w:jc w:val="right"/>
              <w:rPr>
                <w:b/>
                <w:bCs/>
                <w:color w:val="000000"/>
                <w:sz w:val="20"/>
                <w:szCs w:val="20"/>
                <w:highlight w:val="yellow"/>
              </w:rPr>
            </w:pPr>
          </w:p>
        </w:tc>
      </w:tr>
      <w:tr w:rsidR="00AB6DFF" w:rsidRPr="005F0789" w:rsidTr="00122568">
        <w:trPr>
          <w:trHeight w:val="250"/>
        </w:trPr>
        <w:tc>
          <w:tcPr>
            <w:tcW w:w="4425" w:type="dxa"/>
            <w:tcBorders>
              <w:top w:val="single" w:sz="6" w:space="0" w:color="auto"/>
              <w:left w:val="single" w:sz="12" w:space="0" w:color="auto"/>
              <w:bottom w:val="single" w:sz="6" w:space="0" w:color="auto"/>
              <w:right w:val="single" w:sz="6" w:space="0" w:color="auto"/>
            </w:tcBorders>
          </w:tcPr>
          <w:p w:rsidR="00AB6DFF" w:rsidRPr="004C5732" w:rsidRDefault="00AB6DFF" w:rsidP="00C91AF5">
            <w:pPr>
              <w:autoSpaceDE w:val="0"/>
              <w:autoSpaceDN w:val="0"/>
              <w:adjustRightInd w:val="0"/>
              <w:jc w:val="both"/>
              <w:rPr>
                <w:color w:val="000000"/>
                <w:sz w:val="20"/>
                <w:szCs w:val="20"/>
              </w:rPr>
            </w:pPr>
            <w:r w:rsidRPr="004C5732">
              <w:rPr>
                <w:color w:val="000000"/>
                <w:sz w:val="20"/>
                <w:szCs w:val="20"/>
              </w:rPr>
              <w:t xml:space="preserve">Geodetické zaměření hranic </w:t>
            </w:r>
            <w:r w:rsidR="0042244C" w:rsidRPr="004C5732">
              <w:rPr>
                <w:color w:val="000000"/>
                <w:sz w:val="20"/>
                <w:szCs w:val="20"/>
              </w:rPr>
              <w:t xml:space="preserve">- </w:t>
            </w:r>
            <w:r w:rsidR="00FD762F" w:rsidRPr="004C5732">
              <w:rPr>
                <w:color w:val="000000"/>
                <w:sz w:val="20"/>
                <w:szCs w:val="20"/>
              </w:rPr>
              <w:t xml:space="preserve">cca </w:t>
            </w:r>
            <w:r w:rsidR="00C91AF5" w:rsidRPr="004C5732">
              <w:rPr>
                <w:color w:val="000000"/>
                <w:sz w:val="20"/>
                <w:szCs w:val="20"/>
              </w:rPr>
              <w:t>3,6</w:t>
            </w:r>
            <w:r w:rsidRPr="004C5732">
              <w:rPr>
                <w:color w:val="000000"/>
                <w:sz w:val="20"/>
                <w:szCs w:val="20"/>
              </w:rPr>
              <w:t>km</w:t>
            </w:r>
            <w:r w:rsidR="00FD762F" w:rsidRPr="004C5732">
              <w:rPr>
                <w:color w:val="000000"/>
                <w:sz w:val="20"/>
                <w:szCs w:val="20"/>
              </w:rPr>
              <w:t xml:space="preserve"> </w:t>
            </w:r>
            <w:r w:rsidR="0042244C" w:rsidRPr="004C5732">
              <w:rPr>
                <w:color w:val="000000"/>
                <w:sz w:val="20"/>
                <w:szCs w:val="20"/>
              </w:rPr>
              <w:t>(</w:t>
            </w:r>
            <w:r w:rsidR="00FD762F" w:rsidRPr="004C5732">
              <w:rPr>
                <w:color w:val="000000"/>
                <w:sz w:val="20"/>
                <w:szCs w:val="20"/>
              </w:rPr>
              <w:t>sazba 3000,-Kč/0,1km</w:t>
            </w:r>
            <w:r w:rsidRPr="004C5732">
              <w:rPr>
                <w:color w:val="000000"/>
                <w:sz w:val="20"/>
                <w:szCs w:val="20"/>
              </w:rPr>
              <w:t>)</w:t>
            </w:r>
            <w:r w:rsidR="0042244C" w:rsidRPr="004C5732">
              <w:rPr>
                <w:color w:val="000000"/>
                <w:sz w:val="20"/>
                <w:szCs w:val="20"/>
                <w:vertAlign w:val="superscript"/>
              </w:rPr>
              <w:t>1</w:t>
            </w:r>
          </w:p>
        </w:tc>
        <w:tc>
          <w:tcPr>
            <w:tcW w:w="1620" w:type="dxa"/>
            <w:tcBorders>
              <w:top w:val="single" w:sz="6" w:space="0" w:color="auto"/>
              <w:left w:val="single" w:sz="6" w:space="0" w:color="auto"/>
              <w:bottom w:val="single" w:sz="6" w:space="0" w:color="auto"/>
              <w:right w:val="single" w:sz="6" w:space="0" w:color="auto"/>
            </w:tcBorders>
            <w:shd w:val="solid" w:color="808080" w:fill="auto"/>
          </w:tcPr>
          <w:p w:rsidR="00AB6DFF" w:rsidRPr="005F0789" w:rsidRDefault="00AB6DFF" w:rsidP="00063B6F">
            <w:pPr>
              <w:autoSpaceDE w:val="0"/>
              <w:autoSpaceDN w:val="0"/>
              <w:adjustRightInd w:val="0"/>
              <w:jc w:val="right"/>
              <w:rPr>
                <w:color w:val="000000"/>
                <w:sz w:val="20"/>
                <w:szCs w:val="20"/>
                <w:highlight w:val="yellow"/>
              </w:rPr>
            </w:pPr>
          </w:p>
        </w:tc>
        <w:tc>
          <w:tcPr>
            <w:tcW w:w="3060" w:type="dxa"/>
            <w:tcBorders>
              <w:top w:val="single" w:sz="6" w:space="0" w:color="auto"/>
              <w:left w:val="single" w:sz="6" w:space="0" w:color="auto"/>
              <w:bottom w:val="single" w:sz="6" w:space="0" w:color="auto"/>
              <w:right w:val="single" w:sz="12" w:space="0" w:color="auto"/>
            </w:tcBorders>
          </w:tcPr>
          <w:p w:rsidR="00AB6DFF" w:rsidRPr="0031253F" w:rsidRDefault="0031253F" w:rsidP="00063B6F">
            <w:pPr>
              <w:autoSpaceDE w:val="0"/>
              <w:autoSpaceDN w:val="0"/>
              <w:adjustRightInd w:val="0"/>
              <w:jc w:val="right"/>
              <w:rPr>
                <w:color w:val="000000"/>
                <w:sz w:val="20"/>
                <w:szCs w:val="20"/>
              </w:rPr>
            </w:pPr>
            <w:r w:rsidRPr="0031253F">
              <w:rPr>
                <w:color w:val="000000"/>
                <w:sz w:val="20"/>
                <w:szCs w:val="20"/>
              </w:rPr>
              <w:t>108.000,-</w:t>
            </w:r>
          </w:p>
        </w:tc>
      </w:tr>
      <w:tr w:rsidR="0042244C" w:rsidRPr="005F0789" w:rsidTr="00122568">
        <w:trPr>
          <w:trHeight w:val="250"/>
        </w:trPr>
        <w:tc>
          <w:tcPr>
            <w:tcW w:w="4425" w:type="dxa"/>
            <w:tcBorders>
              <w:top w:val="single" w:sz="6" w:space="0" w:color="auto"/>
              <w:left w:val="single" w:sz="12" w:space="0" w:color="auto"/>
              <w:bottom w:val="single" w:sz="6" w:space="0" w:color="auto"/>
              <w:right w:val="single" w:sz="6" w:space="0" w:color="auto"/>
            </w:tcBorders>
          </w:tcPr>
          <w:p w:rsidR="0042244C" w:rsidRPr="004C5732" w:rsidRDefault="0042244C" w:rsidP="00C91AF5">
            <w:pPr>
              <w:autoSpaceDE w:val="0"/>
              <w:autoSpaceDN w:val="0"/>
              <w:adjustRightInd w:val="0"/>
              <w:jc w:val="both"/>
              <w:rPr>
                <w:color w:val="000000"/>
                <w:sz w:val="20"/>
                <w:szCs w:val="20"/>
                <w:vertAlign w:val="superscript"/>
              </w:rPr>
            </w:pPr>
            <w:r w:rsidRPr="004C5732">
              <w:rPr>
                <w:color w:val="000000"/>
                <w:sz w:val="20"/>
                <w:szCs w:val="20"/>
              </w:rPr>
              <w:t xml:space="preserve">Výroba a instalace hraničních sloupků - </w:t>
            </w:r>
            <w:r w:rsidR="00C91AF5" w:rsidRPr="004C5732">
              <w:rPr>
                <w:color w:val="000000"/>
                <w:sz w:val="20"/>
                <w:szCs w:val="20"/>
              </w:rPr>
              <w:t>15</w:t>
            </w:r>
            <w:r w:rsidRPr="004C5732">
              <w:rPr>
                <w:color w:val="000000"/>
                <w:sz w:val="20"/>
                <w:szCs w:val="20"/>
              </w:rPr>
              <w:t xml:space="preserve"> ks (1.500,-Kč/ks)</w:t>
            </w:r>
            <w:r w:rsidRPr="004C5732">
              <w:rPr>
                <w:color w:val="000000"/>
                <w:sz w:val="20"/>
                <w:szCs w:val="20"/>
                <w:vertAlign w:val="superscript"/>
              </w:rPr>
              <w:t>3</w:t>
            </w:r>
          </w:p>
        </w:tc>
        <w:tc>
          <w:tcPr>
            <w:tcW w:w="1620" w:type="dxa"/>
            <w:tcBorders>
              <w:top w:val="single" w:sz="6" w:space="0" w:color="auto"/>
              <w:left w:val="single" w:sz="6" w:space="0" w:color="auto"/>
              <w:bottom w:val="single" w:sz="6" w:space="0" w:color="auto"/>
              <w:right w:val="single" w:sz="6" w:space="0" w:color="auto"/>
            </w:tcBorders>
            <w:shd w:val="solid" w:color="808080" w:fill="auto"/>
          </w:tcPr>
          <w:p w:rsidR="0042244C" w:rsidRPr="005F0789" w:rsidRDefault="0042244C" w:rsidP="00063B6F">
            <w:pPr>
              <w:autoSpaceDE w:val="0"/>
              <w:autoSpaceDN w:val="0"/>
              <w:adjustRightInd w:val="0"/>
              <w:jc w:val="right"/>
              <w:rPr>
                <w:color w:val="000000"/>
                <w:sz w:val="20"/>
                <w:szCs w:val="20"/>
                <w:highlight w:val="yellow"/>
              </w:rPr>
            </w:pPr>
          </w:p>
        </w:tc>
        <w:tc>
          <w:tcPr>
            <w:tcW w:w="3060" w:type="dxa"/>
            <w:tcBorders>
              <w:top w:val="single" w:sz="6" w:space="0" w:color="auto"/>
              <w:left w:val="single" w:sz="6" w:space="0" w:color="auto"/>
              <w:bottom w:val="single" w:sz="6" w:space="0" w:color="auto"/>
              <w:right w:val="single" w:sz="12" w:space="0" w:color="auto"/>
            </w:tcBorders>
          </w:tcPr>
          <w:p w:rsidR="0042244C" w:rsidRPr="0031253F" w:rsidRDefault="0031253F" w:rsidP="00793118">
            <w:pPr>
              <w:autoSpaceDE w:val="0"/>
              <w:autoSpaceDN w:val="0"/>
              <w:adjustRightInd w:val="0"/>
              <w:jc w:val="right"/>
              <w:rPr>
                <w:color w:val="000000"/>
                <w:sz w:val="20"/>
                <w:szCs w:val="20"/>
              </w:rPr>
            </w:pPr>
            <w:r>
              <w:rPr>
                <w:color w:val="000000"/>
                <w:sz w:val="20"/>
                <w:szCs w:val="20"/>
              </w:rPr>
              <w:t>22.500,-</w:t>
            </w:r>
          </w:p>
        </w:tc>
      </w:tr>
      <w:tr w:rsidR="0042244C" w:rsidRPr="005F0789" w:rsidTr="00122568">
        <w:trPr>
          <w:trHeight w:val="250"/>
        </w:trPr>
        <w:tc>
          <w:tcPr>
            <w:tcW w:w="4425" w:type="dxa"/>
            <w:tcBorders>
              <w:top w:val="single" w:sz="6" w:space="0" w:color="auto"/>
              <w:left w:val="single" w:sz="12" w:space="0" w:color="auto"/>
              <w:bottom w:val="single" w:sz="6" w:space="0" w:color="auto"/>
              <w:right w:val="single" w:sz="6" w:space="0" w:color="auto"/>
            </w:tcBorders>
          </w:tcPr>
          <w:p w:rsidR="0042244C" w:rsidRPr="004C5732" w:rsidRDefault="0042244C" w:rsidP="00C91AF5">
            <w:pPr>
              <w:autoSpaceDE w:val="0"/>
              <w:autoSpaceDN w:val="0"/>
              <w:adjustRightInd w:val="0"/>
              <w:jc w:val="both"/>
              <w:rPr>
                <w:color w:val="000000"/>
                <w:sz w:val="20"/>
                <w:szCs w:val="20"/>
              </w:rPr>
            </w:pPr>
            <w:r w:rsidRPr="004C5732">
              <w:rPr>
                <w:color w:val="000000"/>
                <w:sz w:val="20"/>
                <w:szCs w:val="20"/>
              </w:rPr>
              <w:t xml:space="preserve">Pruhové značení hranic v lesních porostech - cca </w:t>
            </w:r>
            <w:r w:rsidR="00C91AF5" w:rsidRPr="004C5732">
              <w:rPr>
                <w:color w:val="000000"/>
                <w:sz w:val="20"/>
                <w:szCs w:val="20"/>
              </w:rPr>
              <w:t>2</w:t>
            </w:r>
            <w:r w:rsidRPr="004C5732">
              <w:rPr>
                <w:color w:val="000000"/>
                <w:sz w:val="20"/>
                <w:szCs w:val="20"/>
              </w:rPr>
              <w:t xml:space="preserve"> km; (sazba 400,-Kč/0,1km)</w:t>
            </w:r>
            <w:r w:rsidRPr="004C5732">
              <w:rPr>
                <w:color w:val="000000"/>
                <w:sz w:val="20"/>
                <w:szCs w:val="20"/>
                <w:vertAlign w:val="superscript"/>
              </w:rPr>
              <w:t xml:space="preserve"> 3</w:t>
            </w:r>
          </w:p>
        </w:tc>
        <w:tc>
          <w:tcPr>
            <w:tcW w:w="1620" w:type="dxa"/>
            <w:tcBorders>
              <w:top w:val="single" w:sz="6" w:space="0" w:color="auto"/>
              <w:left w:val="single" w:sz="6" w:space="0" w:color="auto"/>
              <w:bottom w:val="single" w:sz="6" w:space="0" w:color="auto"/>
              <w:right w:val="single" w:sz="6" w:space="0" w:color="auto"/>
            </w:tcBorders>
            <w:shd w:val="solid" w:color="808080" w:fill="auto"/>
          </w:tcPr>
          <w:p w:rsidR="0042244C" w:rsidRPr="005F0789" w:rsidRDefault="0042244C" w:rsidP="00063B6F">
            <w:pPr>
              <w:autoSpaceDE w:val="0"/>
              <w:autoSpaceDN w:val="0"/>
              <w:adjustRightInd w:val="0"/>
              <w:jc w:val="right"/>
              <w:rPr>
                <w:color w:val="000000"/>
                <w:sz w:val="20"/>
                <w:szCs w:val="20"/>
                <w:highlight w:val="yellow"/>
              </w:rPr>
            </w:pPr>
          </w:p>
        </w:tc>
        <w:tc>
          <w:tcPr>
            <w:tcW w:w="3060" w:type="dxa"/>
            <w:tcBorders>
              <w:top w:val="single" w:sz="6" w:space="0" w:color="auto"/>
              <w:left w:val="single" w:sz="6" w:space="0" w:color="auto"/>
              <w:bottom w:val="single" w:sz="6" w:space="0" w:color="auto"/>
              <w:right w:val="single" w:sz="12" w:space="0" w:color="auto"/>
            </w:tcBorders>
          </w:tcPr>
          <w:p w:rsidR="0042244C" w:rsidRPr="0031253F" w:rsidRDefault="0031253F" w:rsidP="00063B6F">
            <w:pPr>
              <w:autoSpaceDE w:val="0"/>
              <w:autoSpaceDN w:val="0"/>
              <w:adjustRightInd w:val="0"/>
              <w:jc w:val="right"/>
              <w:rPr>
                <w:color w:val="000000"/>
                <w:sz w:val="20"/>
                <w:szCs w:val="20"/>
              </w:rPr>
            </w:pPr>
            <w:r>
              <w:rPr>
                <w:color w:val="000000"/>
                <w:sz w:val="20"/>
                <w:szCs w:val="20"/>
              </w:rPr>
              <w:t>8.000,-</w:t>
            </w:r>
          </w:p>
        </w:tc>
      </w:tr>
      <w:tr w:rsidR="0042244C" w:rsidRPr="005F0789" w:rsidTr="00122568">
        <w:trPr>
          <w:trHeight w:val="250"/>
        </w:trPr>
        <w:tc>
          <w:tcPr>
            <w:tcW w:w="4425" w:type="dxa"/>
            <w:tcBorders>
              <w:top w:val="single" w:sz="6" w:space="0" w:color="auto"/>
              <w:left w:val="single" w:sz="12" w:space="0" w:color="auto"/>
              <w:bottom w:val="single" w:sz="6" w:space="0" w:color="auto"/>
              <w:right w:val="single" w:sz="6" w:space="0" w:color="auto"/>
            </w:tcBorders>
          </w:tcPr>
          <w:p w:rsidR="0042244C" w:rsidRPr="004C5732" w:rsidRDefault="0042244C" w:rsidP="00C91AF5">
            <w:pPr>
              <w:jc w:val="both"/>
              <w:rPr>
                <w:sz w:val="20"/>
                <w:szCs w:val="20"/>
                <w:vertAlign w:val="superscript"/>
              </w:rPr>
            </w:pPr>
            <w:r w:rsidRPr="004C5732">
              <w:rPr>
                <w:sz w:val="20"/>
                <w:szCs w:val="20"/>
              </w:rPr>
              <w:t xml:space="preserve">Výroba a instalace cedulí se znakem  - </w:t>
            </w:r>
            <w:r w:rsidR="00C91AF5" w:rsidRPr="004C5732">
              <w:rPr>
                <w:sz w:val="20"/>
                <w:szCs w:val="20"/>
              </w:rPr>
              <w:t>4</w:t>
            </w:r>
            <w:r w:rsidRPr="004C5732">
              <w:rPr>
                <w:sz w:val="20"/>
                <w:szCs w:val="20"/>
              </w:rPr>
              <w:t>ks (3.750,-Kč/ks)</w:t>
            </w:r>
            <w:r w:rsidRPr="004C5732">
              <w:rPr>
                <w:sz w:val="20"/>
                <w:szCs w:val="20"/>
                <w:vertAlign w:val="superscript"/>
              </w:rPr>
              <w:t>3</w:t>
            </w:r>
          </w:p>
        </w:tc>
        <w:tc>
          <w:tcPr>
            <w:tcW w:w="1620" w:type="dxa"/>
            <w:tcBorders>
              <w:top w:val="single" w:sz="6" w:space="0" w:color="auto"/>
              <w:left w:val="single" w:sz="6" w:space="0" w:color="auto"/>
              <w:bottom w:val="single" w:sz="6" w:space="0" w:color="auto"/>
              <w:right w:val="single" w:sz="6" w:space="0" w:color="auto"/>
            </w:tcBorders>
            <w:shd w:val="solid" w:color="808080" w:fill="auto"/>
          </w:tcPr>
          <w:p w:rsidR="0042244C" w:rsidRPr="005F0789" w:rsidRDefault="0042244C" w:rsidP="00063B6F">
            <w:pPr>
              <w:autoSpaceDE w:val="0"/>
              <w:autoSpaceDN w:val="0"/>
              <w:adjustRightInd w:val="0"/>
              <w:jc w:val="right"/>
              <w:rPr>
                <w:color w:val="000000"/>
                <w:sz w:val="20"/>
                <w:szCs w:val="20"/>
                <w:highlight w:val="yellow"/>
              </w:rPr>
            </w:pPr>
          </w:p>
        </w:tc>
        <w:tc>
          <w:tcPr>
            <w:tcW w:w="3060" w:type="dxa"/>
            <w:tcBorders>
              <w:top w:val="single" w:sz="6" w:space="0" w:color="auto"/>
              <w:left w:val="single" w:sz="6" w:space="0" w:color="auto"/>
              <w:bottom w:val="single" w:sz="6" w:space="0" w:color="auto"/>
              <w:right w:val="single" w:sz="12" w:space="0" w:color="auto"/>
            </w:tcBorders>
          </w:tcPr>
          <w:p w:rsidR="0042244C" w:rsidRPr="0031253F" w:rsidRDefault="0031253F" w:rsidP="00063B6F">
            <w:pPr>
              <w:autoSpaceDE w:val="0"/>
              <w:autoSpaceDN w:val="0"/>
              <w:adjustRightInd w:val="0"/>
              <w:jc w:val="right"/>
              <w:rPr>
                <w:color w:val="000000"/>
                <w:sz w:val="20"/>
                <w:szCs w:val="20"/>
              </w:rPr>
            </w:pPr>
            <w:r>
              <w:rPr>
                <w:color w:val="000000"/>
                <w:sz w:val="20"/>
                <w:szCs w:val="20"/>
              </w:rPr>
              <w:t>15.000,-</w:t>
            </w:r>
          </w:p>
        </w:tc>
      </w:tr>
      <w:tr w:rsidR="0042244C" w:rsidRPr="005F0789" w:rsidTr="00122568">
        <w:trPr>
          <w:trHeight w:val="250"/>
        </w:trPr>
        <w:tc>
          <w:tcPr>
            <w:tcW w:w="4425" w:type="dxa"/>
            <w:tcBorders>
              <w:top w:val="single" w:sz="6" w:space="0" w:color="auto"/>
              <w:left w:val="single" w:sz="12" w:space="0" w:color="auto"/>
              <w:bottom w:val="single" w:sz="6" w:space="0" w:color="auto"/>
              <w:right w:val="single" w:sz="6" w:space="0" w:color="auto"/>
            </w:tcBorders>
          </w:tcPr>
          <w:p w:rsidR="0042244C" w:rsidRPr="004C5732" w:rsidRDefault="0042244C" w:rsidP="003507DE">
            <w:pPr>
              <w:pStyle w:val="Zkladntext"/>
              <w:spacing w:after="0"/>
              <w:jc w:val="both"/>
              <w:rPr>
                <w:position w:val="6"/>
                <w:sz w:val="20"/>
                <w:szCs w:val="20"/>
                <w:vertAlign w:val="superscript"/>
              </w:rPr>
            </w:pPr>
            <w:r w:rsidRPr="004C5732">
              <w:rPr>
                <w:bCs/>
                <w:position w:val="6"/>
                <w:sz w:val="20"/>
                <w:szCs w:val="20"/>
              </w:rPr>
              <w:t>Zpracování inventarizačních průzkumů (</w:t>
            </w:r>
            <w:r w:rsidR="00793118" w:rsidRPr="004C5732">
              <w:rPr>
                <w:bCs/>
                <w:position w:val="6"/>
                <w:sz w:val="20"/>
                <w:szCs w:val="20"/>
              </w:rPr>
              <w:t>botanika, obratlovci, vybrané skupiny bezobratlých</w:t>
            </w:r>
            <w:r w:rsidRPr="004C5732">
              <w:rPr>
                <w:bCs/>
                <w:position w:val="6"/>
                <w:sz w:val="20"/>
                <w:szCs w:val="20"/>
              </w:rPr>
              <w:t>)</w:t>
            </w:r>
          </w:p>
        </w:tc>
        <w:tc>
          <w:tcPr>
            <w:tcW w:w="1620" w:type="dxa"/>
            <w:tcBorders>
              <w:top w:val="single" w:sz="6" w:space="0" w:color="auto"/>
              <w:left w:val="single" w:sz="6" w:space="0" w:color="auto"/>
              <w:bottom w:val="single" w:sz="6" w:space="0" w:color="auto"/>
              <w:right w:val="single" w:sz="6" w:space="0" w:color="auto"/>
            </w:tcBorders>
            <w:shd w:val="solid" w:color="808080" w:fill="auto"/>
          </w:tcPr>
          <w:p w:rsidR="0042244C" w:rsidRPr="005F0789" w:rsidRDefault="0042244C" w:rsidP="00063B6F">
            <w:pPr>
              <w:autoSpaceDE w:val="0"/>
              <w:autoSpaceDN w:val="0"/>
              <w:adjustRightInd w:val="0"/>
              <w:jc w:val="right"/>
              <w:rPr>
                <w:color w:val="000000"/>
                <w:sz w:val="20"/>
                <w:szCs w:val="20"/>
                <w:highlight w:val="yellow"/>
              </w:rPr>
            </w:pPr>
          </w:p>
        </w:tc>
        <w:tc>
          <w:tcPr>
            <w:tcW w:w="3060" w:type="dxa"/>
            <w:tcBorders>
              <w:top w:val="single" w:sz="6" w:space="0" w:color="auto"/>
              <w:left w:val="single" w:sz="6" w:space="0" w:color="auto"/>
              <w:bottom w:val="single" w:sz="6" w:space="0" w:color="auto"/>
              <w:right w:val="single" w:sz="12" w:space="0" w:color="auto"/>
            </w:tcBorders>
          </w:tcPr>
          <w:p w:rsidR="0042244C" w:rsidRPr="008872BD" w:rsidRDefault="00990583" w:rsidP="005F5374">
            <w:pPr>
              <w:autoSpaceDE w:val="0"/>
              <w:autoSpaceDN w:val="0"/>
              <w:adjustRightInd w:val="0"/>
              <w:jc w:val="right"/>
              <w:rPr>
                <w:color w:val="000000"/>
                <w:sz w:val="20"/>
                <w:szCs w:val="20"/>
                <w:vertAlign w:val="superscript"/>
              </w:rPr>
            </w:pPr>
            <w:r>
              <w:rPr>
                <w:color w:val="000000"/>
                <w:sz w:val="20"/>
                <w:szCs w:val="20"/>
              </w:rPr>
              <w:t>50.000,-</w:t>
            </w:r>
            <w:r w:rsidR="008872BD">
              <w:rPr>
                <w:color w:val="000000"/>
                <w:sz w:val="20"/>
                <w:szCs w:val="20"/>
                <w:vertAlign w:val="superscript"/>
              </w:rPr>
              <w:t>3</w:t>
            </w:r>
          </w:p>
        </w:tc>
      </w:tr>
      <w:tr w:rsidR="0042244C" w:rsidRPr="005F0789" w:rsidTr="00122568">
        <w:trPr>
          <w:trHeight w:val="250"/>
        </w:trPr>
        <w:tc>
          <w:tcPr>
            <w:tcW w:w="4425" w:type="dxa"/>
            <w:tcBorders>
              <w:top w:val="single" w:sz="6" w:space="0" w:color="auto"/>
              <w:left w:val="single" w:sz="12" w:space="0" w:color="auto"/>
              <w:bottom w:val="single" w:sz="6" w:space="0" w:color="auto"/>
              <w:right w:val="single" w:sz="6" w:space="0" w:color="auto"/>
            </w:tcBorders>
          </w:tcPr>
          <w:p w:rsidR="0042244C" w:rsidRPr="004C5732" w:rsidRDefault="0042244C" w:rsidP="003507DE">
            <w:pPr>
              <w:pStyle w:val="Zkladntext"/>
              <w:spacing w:after="0"/>
              <w:jc w:val="both"/>
              <w:rPr>
                <w:bCs/>
                <w:position w:val="6"/>
                <w:sz w:val="20"/>
                <w:szCs w:val="20"/>
                <w:vertAlign w:val="superscript"/>
              </w:rPr>
            </w:pPr>
            <w:r w:rsidRPr="004C5732">
              <w:rPr>
                <w:bCs/>
                <w:position w:val="6"/>
                <w:sz w:val="20"/>
                <w:szCs w:val="20"/>
              </w:rPr>
              <w:t>Zpracování plánu péče na další období</w:t>
            </w:r>
          </w:p>
        </w:tc>
        <w:tc>
          <w:tcPr>
            <w:tcW w:w="1620" w:type="dxa"/>
            <w:tcBorders>
              <w:top w:val="single" w:sz="6" w:space="0" w:color="auto"/>
              <w:left w:val="single" w:sz="6" w:space="0" w:color="auto"/>
              <w:bottom w:val="single" w:sz="6" w:space="0" w:color="auto"/>
              <w:right w:val="single" w:sz="6" w:space="0" w:color="auto"/>
            </w:tcBorders>
            <w:shd w:val="solid" w:color="808080" w:fill="auto"/>
          </w:tcPr>
          <w:p w:rsidR="0042244C" w:rsidRPr="005F0789" w:rsidRDefault="0042244C" w:rsidP="00063B6F">
            <w:pPr>
              <w:autoSpaceDE w:val="0"/>
              <w:autoSpaceDN w:val="0"/>
              <w:adjustRightInd w:val="0"/>
              <w:jc w:val="right"/>
              <w:rPr>
                <w:color w:val="000000"/>
                <w:sz w:val="20"/>
                <w:szCs w:val="20"/>
                <w:highlight w:val="yellow"/>
              </w:rPr>
            </w:pPr>
          </w:p>
        </w:tc>
        <w:tc>
          <w:tcPr>
            <w:tcW w:w="3060" w:type="dxa"/>
            <w:tcBorders>
              <w:top w:val="single" w:sz="6" w:space="0" w:color="auto"/>
              <w:left w:val="single" w:sz="6" w:space="0" w:color="auto"/>
              <w:bottom w:val="single" w:sz="6" w:space="0" w:color="auto"/>
              <w:right w:val="single" w:sz="12" w:space="0" w:color="auto"/>
            </w:tcBorders>
          </w:tcPr>
          <w:p w:rsidR="0042244C" w:rsidRPr="008872BD" w:rsidRDefault="00990583" w:rsidP="00063B6F">
            <w:pPr>
              <w:autoSpaceDE w:val="0"/>
              <w:autoSpaceDN w:val="0"/>
              <w:adjustRightInd w:val="0"/>
              <w:jc w:val="right"/>
              <w:rPr>
                <w:color w:val="000000"/>
                <w:sz w:val="20"/>
                <w:szCs w:val="20"/>
                <w:vertAlign w:val="superscript"/>
              </w:rPr>
            </w:pPr>
            <w:r>
              <w:rPr>
                <w:color w:val="000000"/>
                <w:sz w:val="20"/>
                <w:szCs w:val="20"/>
              </w:rPr>
              <w:t>12.000,-</w:t>
            </w:r>
            <w:r w:rsidR="008872BD">
              <w:rPr>
                <w:color w:val="000000"/>
                <w:sz w:val="20"/>
                <w:szCs w:val="20"/>
                <w:vertAlign w:val="superscript"/>
              </w:rPr>
              <w:t>3</w:t>
            </w:r>
          </w:p>
        </w:tc>
      </w:tr>
      <w:tr w:rsidR="00AB6DFF" w:rsidRPr="005F0789" w:rsidTr="00122568">
        <w:trPr>
          <w:trHeight w:val="250"/>
        </w:trPr>
        <w:tc>
          <w:tcPr>
            <w:tcW w:w="4425" w:type="dxa"/>
            <w:tcBorders>
              <w:top w:val="single" w:sz="6" w:space="0" w:color="auto"/>
              <w:left w:val="single" w:sz="12" w:space="0" w:color="auto"/>
              <w:bottom w:val="single" w:sz="6" w:space="0" w:color="auto"/>
              <w:right w:val="single" w:sz="6" w:space="0" w:color="auto"/>
            </w:tcBorders>
            <w:shd w:val="solid" w:color="C0C0C0" w:fill="auto"/>
          </w:tcPr>
          <w:p w:rsidR="00AB6DFF" w:rsidRPr="004C5732" w:rsidRDefault="00AB6DFF" w:rsidP="00063B6F">
            <w:pPr>
              <w:autoSpaceDE w:val="0"/>
              <w:autoSpaceDN w:val="0"/>
              <w:adjustRightInd w:val="0"/>
              <w:rPr>
                <w:b/>
                <w:bCs/>
                <w:color w:val="000000"/>
                <w:sz w:val="20"/>
                <w:szCs w:val="20"/>
              </w:rPr>
            </w:pPr>
            <w:r w:rsidRPr="004C5732">
              <w:rPr>
                <w:b/>
                <w:bCs/>
                <w:color w:val="000000"/>
                <w:sz w:val="20"/>
                <w:szCs w:val="20"/>
              </w:rPr>
              <w:t>Celkem (Kč)</w:t>
            </w:r>
          </w:p>
        </w:tc>
        <w:tc>
          <w:tcPr>
            <w:tcW w:w="1620" w:type="dxa"/>
            <w:tcBorders>
              <w:top w:val="single" w:sz="6" w:space="0" w:color="auto"/>
              <w:left w:val="single" w:sz="6" w:space="0" w:color="auto"/>
              <w:bottom w:val="single" w:sz="6" w:space="0" w:color="auto"/>
              <w:right w:val="single" w:sz="6" w:space="0" w:color="auto"/>
            </w:tcBorders>
            <w:shd w:val="solid" w:color="808080" w:fill="auto"/>
          </w:tcPr>
          <w:p w:rsidR="00AB6DFF" w:rsidRPr="005F0789" w:rsidRDefault="00AB6DFF" w:rsidP="00063B6F">
            <w:pPr>
              <w:autoSpaceDE w:val="0"/>
              <w:autoSpaceDN w:val="0"/>
              <w:adjustRightInd w:val="0"/>
              <w:jc w:val="right"/>
              <w:rPr>
                <w:color w:val="000000"/>
                <w:sz w:val="20"/>
                <w:szCs w:val="20"/>
                <w:highlight w:val="yellow"/>
              </w:rPr>
            </w:pPr>
          </w:p>
        </w:tc>
        <w:tc>
          <w:tcPr>
            <w:tcW w:w="3060" w:type="dxa"/>
            <w:tcBorders>
              <w:top w:val="single" w:sz="6" w:space="0" w:color="auto"/>
              <w:left w:val="single" w:sz="6" w:space="0" w:color="auto"/>
              <w:bottom w:val="single" w:sz="6" w:space="0" w:color="auto"/>
              <w:right w:val="single" w:sz="12" w:space="0" w:color="auto"/>
            </w:tcBorders>
            <w:shd w:val="solid" w:color="C0C0C0" w:fill="auto"/>
          </w:tcPr>
          <w:p w:rsidR="00AB6DFF" w:rsidRPr="0031253F" w:rsidRDefault="00990583" w:rsidP="00063B6F">
            <w:pPr>
              <w:autoSpaceDE w:val="0"/>
              <w:autoSpaceDN w:val="0"/>
              <w:adjustRightInd w:val="0"/>
              <w:jc w:val="right"/>
              <w:rPr>
                <w:b/>
                <w:color w:val="000000"/>
                <w:sz w:val="20"/>
                <w:szCs w:val="20"/>
              </w:rPr>
            </w:pPr>
            <w:r>
              <w:rPr>
                <w:b/>
                <w:color w:val="000000"/>
                <w:sz w:val="20"/>
                <w:szCs w:val="20"/>
              </w:rPr>
              <w:t>215.500,-</w:t>
            </w:r>
          </w:p>
        </w:tc>
      </w:tr>
      <w:tr w:rsidR="00AB6DFF" w:rsidRPr="005F0789" w:rsidTr="00122568">
        <w:trPr>
          <w:trHeight w:val="250"/>
        </w:trPr>
        <w:tc>
          <w:tcPr>
            <w:tcW w:w="4425" w:type="dxa"/>
            <w:tcBorders>
              <w:top w:val="single" w:sz="6" w:space="0" w:color="auto"/>
              <w:left w:val="single" w:sz="12" w:space="0" w:color="auto"/>
              <w:bottom w:val="single" w:sz="6" w:space="0" w:color="auto"/>
              <w:right w:val="nil"/>
            </w:tcBorders>
          </w:tcPr>
          <w:p w:rsidR="00AB6DFF" w:rsidRPr="004C5732" w:rsidRDefault="00AB6DFF" w:rsidP="00063B6F">
            <w:pPr>
              <w:autoSpaceDE w:val="0"/>
              <w:autoSpaceDN w:val="0"/>
              <w:adjustRightInd w:val="0"/>
              <w:rPr>
                <w:b/>
                <w:bCs/>
                <w:color w:val="000000"/>
                <w:sz w:val="20"/>
                <w:szCs w:val="20"/>
              </w:rPr>
            </w:pPr>
            <w:r w:rsidRPr="004C5732">
              <w:rPr>
                <w:b/>
                <w:bCs/>
                <w:color w:val="000000"/>
                <w:sz w:val="20"/>
                <w:szCs w:val="20"/>
              </w:rPr>
              <w:t>Opakované zásahy</w:t>
            </w:r>
          </w:p>
        </w:tc>
        <w:tc>
          <w:tcPr>
            <w:tcW w:w="1620" w:type="dxa"/>
            <w:tcBorders>
              <w:top w:val="single" w:sz="6" w:space="0" w:color="auto"/>
              <w:left w:val="nil"/>
              <w:bottom w:val="single" w:sz="6" w:space="0" w:color="auto"/>
              <w:right w:val="nil"/>
            </w:tcBorders>
          </w:tcPr>
          <w:p w:rsidR="00AB6DFF" w:rsidRPr="005F0789" w:rsidRDefault="00AB6DFF" w:rsidP="00063B6F">
            <w:pPr>
              <w:autoSpaceDE w:val="0"/>
              <w:autoSpaceDN w:val="0"/>
              <w:adjustRightInd w:val="0"/>
              <w:jc w:val="right"/>
              <w:rPr>
                <w:b/>
                <w:bCs/>
                <w:color w:val="000000"/>
                <w:sz w:val="20"/>
                <w:szCs w:val="20"/>
                <w:highlight w:val="yellow"/>
              </w:rPr>
            </w:pPr>
          </w:p>
        </w:tc>
        <w:tc>
          <w:tcPr>
            <w:tcW w:w="3060" w:type="dxa"/>
            <w:tcBorders>
              <w:top w:val="single" w:sz="6" w:space="0" w:color="auto"/>
              <w:left w:val="nil"/>
              <w:bottom w:val="single" w:sz="6" w:space="0" w:color="auto"/>
              <w:right w:val="single" w:sz="12" w:space="0" w:color="auto"/>
            </w:tcBorders>
          </w:tcPr>
          <w:p w:rsidR="00AB6DFF" w:rsidRPr="0031253F" w:rsidRDefault="00AB6DFF" w:rsidP="00063B6F">
            <w:pPr>
              <w:autoSpaceDE w:val="0"/>
              <w:autoSpaceDN w:val="0"/>
              <w:adjustRightInd w:val="0"/>
              <w:jc w:val="right"/>
              <w:rPr>
                <w:b/>
                <w:bCs/>
                <w:color w:val="000000"/>
                <w:sz w:val="20"/>
                <w:szCs w:val="20"/>
              </w:rPr>
            </w:pPr>
          </w:p>
        </w:tc>
      </w:tr>
      <w:tr w:rsidR="00AB6DFF" w:rsidRPr="005F0789" w:rsidTr="007A4C8D">
        <w:trPr>
          <w:trHeight w:val="250"/>
        </w:trPr>
        <w:tc>
          <w:tcPr>
            <w:tcW w:w="4425" w:type="dxa"/>
            <w:tcBorders>
              <w:top w:val="single" w:sz="6" w:space="0" w:color="auto"/>
              <w:left w:val="single" w:sz="12" w:space="0" w:color="auto"/>
              <w:bottom w:val="single" w:sz="6" w:space="0" w:color="auto"/>
              <w:right w:val="single" w:sz="6" w:space="0" w:color="auto"/>
            </w:tcBorders>
          </w:tcPr>
          <w:p w:rsidR="00AB6DFF" w:rsidRPr="004C5732" w:rsidRDefault="001D78F5" w:rsidP="008872BD">
            <w:pPr>
              <w:autoSpaceDE w:val="0"/>
              <w:autoSpaceDN w:val="0"/>
              <w:adjustRightInd w:val="0"/>
              <w:jc w:val="both"/>
              <w:rPr>
                <w:color w:val="000000"/>
                <w:sz w:val="20"/>
                <w:szCs w:val="20"/>
              </w:rPr>
            </w:pPr>
            <w:r w:rsidRPr="004C5732">
              <w:rPr>
                <w:color w:val="000000"/>
                <w:sz w:val="20"/>
                <w:szCs w:val="20"/>
              </w:rPr>
              <w:t xml:space="preserve">Sečení manuálně vedenou mechanizací - plochy A - cca </w:t>
            </w:r>
            <w:r w:rsidR="00542D54" w:rsidRPr="004C5732">
              <w:rPr>
                <w:color w:val="000000"/>
                <w:sz w:val="20"/>
                <w:szCs w:val="20"/>
              </w:rPr>
              <w:t>1,5</w:t>
            </w:r>
            <w:r w:rsidRPr="004C5732">
              <w:rPr>
                <w:color w:val="000000"/>
                <w:sz w:val="20"/>
                <w:szCs w:val="20"/>
              </w:rPr>
              <w:t xml:space="preserve"> ha, interval sečení 1x ročně (sazba 23.000,-Kč/ha)</w:t>
            </w:r>
            <w:r w:rsidRPr="004C5732">
              <w:rPr>
                <w:color w:val="000000"/>
                <w:sz w:val="20"/>
                <w:szCs w:val="20"/>
                <w:vertAlign w:val="superscript"/>
              </w:rPr>
              <w:t xml:space="preserve"> 2</w:t>
            </w:r>
            <w:r w:rsidRPr="004C5732">
              <w:rPr>
                <w:color w:val="000000"/>
                <w:sz w:val="20"/>
                <w:szCs w:val="20"/>
              </w:rPr>
              <w:t>, včetně zpracování biomasy</w:t>
            </w:r>
          </w:p>
        </w:tc>
        <w:tc>
          <w:tcPr>
            <w:tcW w:w="1620" w:type="dxa"/>
            <w:tcBorders>
              <w:top w:val="single" w:sz="6" w:space="0" w:color="auto"/>
              <w:left w:val="single" w:sz="6" w:space="0" w:color="auto"/>
              <w:bottom w:val="single" w:sz="6" w:space="0" w:color="auto"/>
              <w:right w:val="single" w:sz="6" w:space="0" w:color="auto"/>
            </w:tcBorders>
            <w:shd w:val="clear" w:color="auto" w:fill="auto"/>
          </w:tcPr>
          <w:p w:rsidR="00AB6DFF" w:rsidRPr="0031253F" w:rsidRDefault="00990583" w:rsidP="0089236E">
            <w:pPr>
              <w:autoSpaceDE w:val="0"/>
              <w:autoSpaceDN w:val="0"/>
              <w:adjustRightInd w:val="0"/>
              <w:jc w:val="right"/>
              <w:rPr>
                <w:color w:val="000000"/>
                <w:sz w:val="20"/>
                <w:szCs w:val="20"/>
              </w:rPr>
            </w:pPr>
            <w:r>
              <w:rPr>
                <w:color w:val="000000"/>
                <w:sz w:val="20"/>
                <w:szCs w:val="20"/>
              </w:rPr>
              <w:t>34.500,-</w:t>
            </w:r>
          </w:p>
        </w:tc>
        <w:tc>
          <w:tcPr>
            <w:tcW w:w="3060" w:type="dxa"/>
            <w:tcBorders>
              <w:top w:val="single" w:sz="6" w:space="0" w:color="auto"/>
              <w:left w:val="single" w:sz="6" w:space="0" w:color="auto"/>
              <w:bottom w:val="single" w:sz="6" w:space="0" w:color="auto"/>
              <w:right w:val="single" w:sz="12" w:space="0" w:color="auto"/>
            </w:tcBorders>
            <w:shd w:val="clear" w:color="auto" w:fill="auto"/>
          </w:tcPr>
          <w:p w:rsidR="00AB6DFF" w:rsidRPr="0031253F" w:rsidRDefault="00063C51" w:rsidP="0089236E">
            <w:pPr>
              <w:autoSpaceDE w:val="0"/>
              <w:autoSpaceDN w:val="0"/>
              <w:adjustRightInd w:val="0"/>
              <w:jc w:val="right"/>
              <w:rPr>
                <w:color w:val="000000"/>
                <w:sz w:val="20"/>
                <w:szCs w:val="20"/>
              </w:rPr>
            </w:pPr>
            <w:r>
              <w:rPr>
                <w:color w:val="000000"/>
                <w:sz w:val="20"/>
                <w:szCs w:val="20"/>
              </w:rPr>
              <w:t>345.000,-</w:t>
            </w:r>
          </w:p>
        </w:tc>
      </w:tr>
      <w:tr w:rsidR="001D3676" w:rsidRPr="005F0789" w:rsidTr="007A4C8D">
        <w:trPr>
          <w:trHeight w:val="250"/>
        </w:trPr>
        <w:tc>
          <w:tcPr>
            <w:tcW w:w="4425" w:type="dxa"/>
            <w:tcBorders>
              <w:top w:val="single" w:sz="6" w:space="0" w:color="auto"/>
              <w:left w:val="single" w:sz="12" w:space="0" w:color="auto"/>
              <w:bottom w:val="single" w:sz="6" w:space="0" w:color="auto"/>
              <w:right w:val="single" w:sz="6" w:space="0" w:color="auto"/>
            </w:tcBorders>
          </w:tcPr>
          <w:p w:rsidR="001D3676" w:rsidRPr="004C5732" w:rsidRDefault="001D78F5" w:rsidP="00082750">
            <w:pPr>
              <w:autoSpaceDE w:val="0"/>
              <w:autoSpaceDN w:val="0"/>
              <w:adjustRightInd w:val="0"/>
              <w:jc w:val="both"/>
              <w:rPr>
                <w:color w:val="000000"/>
                <w:sz w:val="20"/>
                <w:szCs w:val="20"/>
              </w:rPr>
            </w:pPr>
            <w:r w:rsidRPr="004C5732">
              <w:rPr>
                <w:color w:val="000000"/>
                <w:sz w:val="20"/>
                <w:szCs w:val="20"/>
              </w:rPr>
              <w:t xml:space="preserve">Redukce křovin, odstraňování náletů  - plochy A dle potřeby (předpoklad 1 x/3 roky) cca </w:t>
            </w:r>
            <w:r w:rsidR="00F92466" w:rsidRPr="004C5732">
              <w:rPr>
                <w:color w:val="000000"/>
                <w:sz w:val="20"/>
                <w:szCs w:val="20"/>
              </w:rPr>
              <w:t>0,</w:t>
            </w:r>
            <w:r w:rsidR="00082750">
              <w:rPr>
                <w:color w:val="000000"/>
                <w:sz w:val="20"/>
                <w:szCs w:val="20"/>
              </w:rPr>
              <w:t>2</w:t>
            </w:r>
            <w:r w:rsidRPr="004C5732">
              <w:rPr>
                <w:color w:val="000000"/>
                <w:sz w:val="20"/>
                <w:szCs w:val="20"/>
              </w:rPr>
              <w:t xml:space="preserve"> ha (sazba 35.000,-Kč/ha</w:t>
            </w:r>
            <w:r w:rsidRPr="004C5732">
              <w:rPr>
                <w:color w:val="000000"/>
                <w:sz w:val="20"/>
                <w:szCs w:val="20"/>
                <w:vertAlign w:val="superscript"/>
              </w:rPr>
              <w:t xml:space="preserve"> </w:t>
            </w:r>
            <w:r w:rsidRPr="004C5732">
              <w:rPr>
                <w:color w:val="000000"/>
                <w:sz w:val="20"/>
                <w:szCs w:val="20"/>
              </w:rPr>
              <w:t>)</w:t>
            </w:r>
            <w:r w:rsidRPr="004C5732">
              <w:rPr>
                <w:color w:val="000000"/>
                <w:sz w:val="20"/>
                <w:szCs w:val="20"/>
                <w:vertAlign w:val="superscript"/>
              </w:rPr>
              <w:t>2</w:t>
            </w:r>
            <w:r w:rsidRPr="004C5732">
              <w:rPr>
                <w:color w:val="000000"/>
                <w:sz w:val="20"/>
                <w:szCs w:val="20"/>
              </w:rPr>
              <w:t>, včetně zpracování biomasy</w:t>
            </w:r>
          </w:p>
        </w:tc>
        <w:tc>
          <w:tcPr>
            <w:tcW w:w="1620" w:type="dxa"/>
            <w:tcBorders>
              <w:top w:val="single" w:sz="6" w:space="0" w:color="auto"/>
              <w:left w:val="single" w:sz="6" w:space="0" w:color="auto"/>
              <w:bottom w:val="single" w:sz="6" w:space="0" w:color="auto"/>
              <w:right w:val="single" w:sz="6" w:space="0" w:color="auto"/>
            </w:tcBorders>
            <w:shd w:val="clear" w:color="auto" w:fill="auto"/>
          </w:tcPr>
          <w:p w:rsidR="001D3676" w:rsidRPr="00063C51" w:rsidRDefault="006F288C" w:rsidP="0089236E">
            <w:pPr>
              <w:autoSpaceDE w:val="0"/>
              <w:autoSpaceDN w:val="0"/>
              <w:adjustRightInd w:val="0"/>
              <w:jc w:val="right"/>
              <w:rPr>
                <w:color w:val="000000"/>
                <w:sz w:val="20"/>
                <w:szCs w:val="20"/>
                <w:vertAlign w:val="superscript"/>
              </w:rPr>
            </w:pPr>
            <w:r w:rsidRPr="006F288C">
              <w:rPr>
                <w:color w:val="000000"/>
                <w:sz w:val="20"/>
                <w:szCs w:val="20"/>
              </w:rPr>
              <w:t>2.100,-</w:t>
            </w:r>
            <w:r w:rsidR="00063C51">
              <w:rPr>
                <w:color w:val="000000"/>
                <w:sz w:val="20"/>
                <w:szCs w:val="20"/>
                <w:vertAlign w:val="superscript"/>
              </w:rPr>
              <w:t>4</w:t>
            </w:r>
          </w:p>
        </w:tc>
        <w:tc>
          <w:tcPr>
            <w:tcW w:w="3060" w:type="dxa"/>
            <w:tcBorders>
              <w:top w:val="single" w:sz="6" w:space="0" w:color="auto"/>
              <w:left w:val="single" w:sz="6" w:space="0" w:color="auto"/>
              <w:bottom w:val="single" w:sz="6" w:space="0" w:color="auto"/>
              <w:right w:val="single" w:sz="12" w:space="0" w:color="auto"/>
            </w:tcBorders>
            <w:shd w:val="clear" w:color="auto" w:fill="auto"/>
          </w:tcPr>
          <w:p w:rsidR="001D3676" w:rsidRPr="0031253F" w:rsidRDefault="00082750" w:rsidP="0089236E">
            <w:pPr>
              <w:autoSpaceDE w:val="0"/>
              <w:autoSpaceDN w:val="0"/>
              <w:adjustRightInd w:val="0"/>
              <w:jc w:val="right"/>
              <w:rPr>
                <w:color w:val="000000"/>
                <w:sz w:val="20"/>
                <w:szCs w:val="20"/>
              </w:rPr>
            </w:pPr>
            <w:r>
              <w:rPr>
                <w:color w:val="000000"/>
                <w:sz w:val="20"/>
                <w:szCs w:val="20"/>
              </w:rPr>
              <w:t>21.000</w:t>
            </w:r>
            <w:r w:rsidR="00990583">
              <w:rPr>
                <w:color w:val="000000"/>
                <w:sz w:val="20"/>
                <w:szCs w:val="20"/>
              </w:rPr>
              <w:t>,-</w:t>
            </w:r>
          </w:p>
        </w:tc>
      </w:tr>
      <w:tr w:rsidR="00577A26" w:rsidRPr="005F0789" w:rsidTr="007A4C8D">
        <w:trPr>
          <w:trHeight w:val="250"/>
        </w:trPr>
        <w:tc>
          <w:tcPr>
            <w:tcW w:w="4425" w:type="dxa"/>
            <w:tcBorders>
              <w:top w:val="single" w:sz="6" w:space="0" w:color="auto"/>
              <w:left w:val="single" w:sz="12" w:space="0" w:color="auto"/>
              <w:bottom w:val="single" w:sz="6" w:space="0" w:color="auto"/>
              <w:right w:val="single" w:sz="6" w:space="0" w:color="auto"/>
            </w:tcBorders>
          </w:tcPr>
          <w:p w:rsidR="00577A26" w:rsidRPr="004C5732" w:rsidRDefault="00577A26" w:rsidP="008872BD">
            <w:pPr>
              <w:autoSpaceDE w:val="0"/>
              <w:autoSpaceDN w:val="0"/>
              <w:adjustRightInd w:val="0"/>
              <w:jc w:val="both"/>
              <w:rPr>
                <w:color w:val="000000"/>
                <w:sz w:val="20"/>
                <w:szCs w:val="20"/>
              </w:rPr>
            </w:pPr>
            <w:r w:rsidRPr="004C5732">
              <w:rPr>
                <w:color w:val="000000"/>
                <w:sz w:val="20"/>
                <w:szCs w:val="20"/>
              </w:rPr>
              <w:t xml:space="preserve">Vyžínání křovinořezem - plocha </w:t>
            </w:r>
            <w:r w:rsidR="004C5732" w:rsidRPr="004C5732">
              <w:rPr>
                <w:color w:val="000000"/>
                <w:sz w:val="20"/>
                <w:szCs w:val="20"/>
              </w:rPr>
              <w:t>B</w:t>
            </w:r>
            <w:r w:rsidRPr="004C5732">
              <w:rPr>
                <w:color w:val="000000"/>
                <w:sz w:val="20"/>
                <w:szCs w:val="20"/>
              </w:rPr>
              <w:t xml:space="preserve"> - cca </w:t>
            </w:r>
            <w:r w:rsidR="00673313" w:rsidRPr="004C5732">
              <w:rPr>
                <w:color w:val="000000"/>
                <w:sz w:val="20"/>
                <w:szCs w:val="20"/>
              </w:rPr>
              <w:t>0,</w:t>
            </w:r>
            <w:r w:rsidR="004C5732" w:rsidRPr="004C5732">
              <w:rPr>
                <w:color w:val="000000"/>
                <w:sz w:val="20"/>
                <w:szCs w:val="20"/>
              </w:rPr>
              <w:t>15</w:t>
            </w:r>
            <w:r w:rsidRPr="004C5732">
              <w:rPr>
                <w:color w:val="000000"/>
                <w:sz w:val="20"/>
                <w:szCs w:val="20"/>
              </w:rPr>
              <w:t xml:space="preserve"> ha, interval sečení 1x /2 roky (sazba 23.000,-Kč/ha)</w:t>
            </w:r>
            <w:r w:rsidRPr="004C5732">
              <w:rPr>
                <w:color w:val="000000"/>
                <w:sz w:val="20"/>
                <w:szCs w:val="20"/>
                <w:vertAlign w:val="superscript"/>
              </w:rPr>
              <w:t xml:space="preserve"> 2</w:t>
            </w:r>
            <w:r w:rsidRPr="004C5732">
              <w:rPr>
                <w:color w:val="000000"/>
                <w:sz w:val="20"/>
                <w:szCs w:val="20"/>
              </w:rPr>
              <w:t>, včetně zpracování biomasy</w:t>
            </w:r>
          </w:p>
        </w:tc>
        <w:tc>
          <w:tcPr>
            <w:tcW w:w="1620" w:type="dxa"/>
            <w:tcBorders>
              <w:top w:val="single" w:sz="6" w:space="0" w:color="auto"/>
              <w:left w:val="single" w:sz="6" w:space="0" w:color="auto"/>
              <w:bottom w:val="single" w:sz="6" w:space="0" w:color="auto"/>
              <w:right w:val="single" w:sz="6" w:space="0" w:color="auto"/>
            </w:tcBorders>
            <w:shd w:val="clear" w:color="auto" w:fill="auto"/>
          </w:tcPr>
          <w:p w:rsidR="00577A26" w:rsidRPr="006F288C" w:rsidRDefault="006F288C" w:rsidP="0089236E">
            <w:pPr>
              <w:autoSpaceDE w:val="0"/>
              <w:autoSpaceDN w:val="0"/>
              <w:adjustRightInd w:val="0"/>
              <w:jc w:val="right"/>
              <w:rPr>
                <w:color w:val="000000"/>
                <w:sz w:val="20"/>
                <w:szCs w:val="20"/>
                <w:vertAlign w:val="superscript"/>
              </w:rPr>
            </w:pPr>
            <w:r w:rsidRPr="006F288C">
              <w:rPr>
                <w:color w:val="000000"/>
                <w:sz w:val="20"/>
                <w:szCs w:val="20"/>
              </w:rPr>
              <w:t>1.725,-</w:t>
            </w:r>
            <w:r>
              <w:rPr>
                <w:color w:val="000000"/>
                <w:sz w:val="20"/>
                <w:szCs w:val="20"/>
                <w:vertAlign w:val="superscript"/>
              </w:rPr>
              <w:t>5</w:t>
            </w:r>
          </w:p>
        </w:tc>
        <w:tc>
          <w:tcPr>
            <w:tcW w:w="3060" w:type="dxa"/>
            <w:tcBorders>
              <w:top w:val="single" w:sz="6" w:space="0" w:color="auto"/>
              <w:left w:val="single" w:sz="6" w:space="0" w:color="auto"/>
              <w:bottom w:val="single" w:sz="6" w:space="0" w:color="auto"/>
              <w:right w:val="single" w:sz="12" w:space="0" w:color="auto"/>
            </w:tcBorders>
            <w:shd w:val="clear" w:color="auto" w:fill="auto"/>
          </w:tcPr>
          <w:p w:rsidR="00577A26" w:rsidRPr="0031253F" w:rsidRDefault="00524492" w:rsidP="0089236E">
            <w:pPr>
              <w:autoSpaceDE w:val="0"/>
              <w:autoSpaceDN w:val="0"/>
              <w:adjustRightInd w:val="0"/>
              <w:jc w:val="right"/>
              <w:rPr>
                <w:color w:val="000000"/>
                <w:sz w:val="20"/>
                <w:szCs w:val="20"/>
              </w:rPr>
            </w:pPr>
            <w:r>
              <w:rPr>
                <w:color w:val="000000"/>
                <w:sz w:val="20"/>
                <w:szCs w:val="20"/>
              </w:rPr>
              <w:t>17.250,-</w:t>
            </w:r>
          </w:p>
        </w:tc>
      </w:tr>
      <w:tr w:rsidR="00577A26" w:rsidRPr="005F0789" w:rsidTr="007A4C8D">
        <w:trPr>
          <w:trHeight w:val="250"/>
        </w:trPr>
        <w:tc>
          <w:tcPr>
            <w:tcW w:w="4425" w:type="dxa"/>
            <w:tcBorders>
              <w:top w:val="single" w:sz="6" w:space="0" w:color="auto"/>
              <w:left w:val="single" w:sz="12" w:space="0" w:color="auto"/>
              <w:bottom w:val="single" w:sz="6" w:space="0" w:color="auto"/>
              <w:right w:val="single" w:sz="6" w:space="0" w:color="auto"/>
            </w:tcBorders>
          </w:tcPr>
          <w:p w:rsidR="00577A26" w:rsidRPr="004C5732" w:rsidRDefault="00577A26" w:rsidP="00082750">
            <w:pPr>
              <w:autoSpaceDE w:val="0"/>
              <w:autoSpaceDN w:val="0"/>
              <w:adjustRightInd w:val="0"/>
              <w:jc w:val="both"/>
              <w:rPr>
                <w:color w:val="000000"/>
                <w:sz w:val="20"/>
                <w:szCs w:val="20"/>
              </w:rPr>
            </w:pPr>
            <w:r w:rsidRPr="004C5732">
              <w:rPr>
                <w:color w:val="000000"/>
                <w:sz w:val="20"/>
                <w:szCs w:val="20"/>
              </w:rPr>
              <w:t xml:space="preserve">Redukce křovin, odstraňování náletů  - plocha </w:t>
            </w:r>
            <w:r w:rsidR="004C5732" w:rsidRPr="004C5732">
              <w:rPr>
                <w:color w:val="000000"/>
                <w:sz w:val="20"/>
                <w:szCs w:val="20"/>
              </w:rPr>
              <w:t xml:space="preserve">B, </w:t>
            </w:r>
            <w:r w:rsidR="004C5732" w:rsidRPr="004C5732">
              <w:rPr>
                <w:color w:val="000000"/>
                <w:sz w:val="20"/>
                <w:szCs w:val="20"/>
              </w:rPr>
              <w:lastRenderedPageBreak/>
              <w:t>interval 1</w:t>
            </w:r>
            <w:r w:rsidRPr="004C5732">
              <w:rPr>
                <w:color w:val="000000"/>
                <w:sz w:val="20"/>
                <w:szCs w:val="20"/>
              </w:rPr>
              <w:t>x/</w:t>
            </w:r>
            <w:r w:rsidR="00673313" w:rsidRPr="004C5732">
              <w:rPr>
                <w:color w:val="000000"/>
                <w:sz w:val="20"/>
                <w:szCs w:val="20"/>
              </w:rPr>
              <w:t>3</w:t>
            </w:r>
            <w:r w:rsidR="004C5732" w:rsidRPr="004C5732">
              <w:rPr>
                <w:color w:val="000000"/>
                <w:sz w:val="20"/>
                <w:szCs w:val="20"/>
              </w:rPr>
              <w:t xml:space="preserve"> roky - </w:t>
            </w:r>
            <w:r w:rsidRPr="004C5732">
              <w:rPr>
                <w:color w:val="000000"/>
                <w:sz w:val="20"/>
                <w:szCs w:val="20"/>
              </w:rPr>
              <w:t>cca 0,</w:t>
            </w:r>
            <w:r w:rsidR="00082750">
              <w:rPr>
                <w:color w:val="000000"/>
                <w:sz w:val="20"/>
                <w:szCs w:val="20"/>
              </w:rPr>
              <w:t>1</w:t>
            </w:r>
            <w:r w:rsidRPr="004C5732">
              <w:rPr>
                <w:color w:val="000000"/>
                <w:sz w:val="20"/>
                <w:szCs w:val="20"/>
              </w:rPr>
              <w:t xml:space="preserve"> ha (sazba 35.000,-Kč/ha)</w:t>
            </w:r>
            <w:r w:rsidRPr="004C5732">
              <w:rPr>
                <w:color w:val="000000"/>
                <w:sz w:val="20"/>
                <w:szCs w:val="20"/>
                <w:vertAlign w:val="superscript"/>
              </w:rPr>
              <w:t>2</w:t>
            </w:r>
            <w:r w:rsidRPr="004C5732">
              <w:rPr>
                <w:color w:val="000000"/>
                <w:sz w:val="20"/>
                <w:szCs w:val="20"/>
              </w:rPr>
              <w:t>, včetně zpracování biomasy</w:t>
            </w:r>
          </w:p>
        </w:tc>
        <w:tc>
          <w:tcPr>
            <w:tcW w:w="1620" w:type="dxa"/>
            <w:tcBorders>
              <w:top w:val="single" w:sz="6" w:space="0" w:color="auto"/>
              <w:left w:val="single" w:sz="6" w:space="0" w:color="auto"/>
              <w:bottom w:val="single" w:sz="6" w:space="0" w:color="auto"/>
              <w:right w:val="single" w:sz="6" w:space="0" w:color="auto"/>
            </w:tcBorders>
            <w:shd w:val="clear" w:color="auto" w:fill="auto"/>
          </w:tcPr>
          <w:p w:rsidR="00577A26" w:rsidRPr="006F288C" w:rsidRDefault="006F288C" w:rsidP="0089236E">
            <w:pPr>
              <w:autoSpaceDE w:val="0"/>
              <w:autoSpaceDN w:val="0"/>
              <w:adjustRightInd w:val="0"/>
              <w:jc w:val="right"/>
              <w:rPr>
                <w:color w:val="000000"/>
                <w:sz w:val="20"/>
                <w:szCs w:val="20"/>
                <w:vertAlign w:val="superscript"/>
              </w:rPr>
            </w:pPr>
            <w:r w:rsidRPr="006F288C">
              <w:rPr>
                <w:color w:val="000000"/>
                <w:sz w:val="20"/>
                <w:szCs w:val="20"/>
              </w:rPr>
              <w:lastRenderedPageBreak/>
              <w:t>1.050,-</w:t>
            </w:r>
            <w:r>
              <w:rPr>
                <w:color w:val="000000"/>
                <w:sz w:val="20"/>
                <w:szCs w:val="20"/>
                <w:vertAlign w:val="superscript"/>
              </w:rPr>
              <w:t>4</w:t>
            </w:r>
          </w:p>
        </w:tc>
        <w:tc>
          <w:tcPr>
            <w:tcW w:w="3060" w:type="dxa"/>
            <w:tcBorders>
              <w:top w:val="single" w:sz="6" w:space="0" w:color="auto"/>
              <w:left w:val="single" w:sz="6" w:space="0" w:color="auto"/>
              <w:bottom w:val="single" w:sz="6" w:space="0" w:color="auto"/>
              <w:right w:val="single" w:sz="12" w:space="0" w:color="auto"/>
            </w:tcBorders>
            <w:shd w:val="clear" w:color="auto" w:fill="auto"/>
          </w:tcPr>
          <w:p w:rsidR="00577A26" w:rsidRPr="0031253F" w:rsidRDefault="00082750" w:rsidP="0089236E">
            <w:pPr>
              <w:autoSpaceDE w:val="0"/>
              <w:autoSpaceDN w:val="0"/>
              <w:adjustRightInd w:val="0"/>
              <w:jc w:val="right"/>
              <w:rPr>
                <w:color w:val="000000"/>
                <w:sz w:val="20"/>
                <w:szCs w:val="20"/>
              </w:rPr>
            </w:pPr>
            <w:r>
              <w:rPr>
                <w:color w:val="000000"/>
                <w:sz w:val="20"/>
                <w:szCs w:val="20"/>
              </w:rPr>
              <w:t>10.500</w:t>
            </w:r>
            <w:r w:rsidR="00524492">
              <w:rPr>
                <w:color w:val="000000"/>
                <w:sz w:val="20"/>
                <w:szCs w:val="20"/>
              </w:rPr>
              <w:t>,-</w:t>
            </w:r>
          </w:p>
        </w:tc>
      </w:tr>
      <w:tr w:rsidR="00926428" w:rsidRPr="005F0789" w:rsidTr="007A4C8D">
        <w:trPr>
          <w:trHeight w:val="250"/>
        </w:trPr>
        <w:tc>
          <w:tcPr>
            <w:tcW w:w="4425" w:type="dxa"/>
            <w:tcBorders>
              <w:top w:val="single" w:sz="6" w:space="0" w:color="auto"/>
              <w:left w:val="single" w:sz="12" w:space="0" w:color="auto"/>
              <w:bottom w:val="single" w:sz="6" w:space="0" w:color="auto"/>
              <w:right w:val="single" w:sz="6" w:space="0" w:color="auto"/>
            </w:tcBorders>
          </w:tcPr>
          <w:p w:rsidR="00926428" w:rsidRPr="005F0789" w:rsidRDefault="004C5732" w:rsidP="0001264D">
            <w:pPr>
              <w:autoSpaceDE w:val="0"/>
              <w:autoSpaceDN w:val="0"/>
              <w:adjustRightInd w:val="0"/>
              <w:jc w:val="both"/>
              <w:rPr>
                <w:color w:val="000000"/>
                <w:sz w:val="20"/>
                <w:szCs w:val="20"/>
                <w:highlight w:val="yellow"/>
              </w:rPr>
            </w:pPr>
            <w:r w:rsidRPr="004C5732">
              <w:rPr>
                <w:color w:val="000000"/>
                <w:sz w:val="20"/>
                <w:szCs w:val="20"/>
              </w:rPr>
              <w:lastRenderedPageBreak/>
              <w:t>Redukce křovin, odstraňování náletů  - ploch</w:t>
            </w:r>
            <w:r>
              <w:rPr>
                <w:color w:val="000000"/>
                <w:sz w:val="20"/>
                <w:szCs w:val="20"/>
              </w:rPr>
              <w:t>y</w:t>
            </w:r>
            <w:r w:rsidRPr="004C5732">
              <w:rPr>
                <w:color w:val="000000"/>
                <w:sz w:val="20"/>
                <w:szCs w:val="20"/>
              </w:rPr>
              <w:t xml:space="preserve"> </w:t>
            </w:r>
            <w:r>
              <w:rPr>
                <w:color w:val="000000"/>
                <w:sz w:val="20"/>
                <w:szCs w:val="20"/>
              </w:rPr>
              <w:t>C</w:t>
            </w:r>
            <w:r w:rsidRPr="004C5732">
              <w:rPr>
                <w:color w:val="000000"/>
                <w:sz w:val="20"/>
                <w:szCs w:val="20"/>
              </w:rPr>
              <w:t>, interval 1x/3 roky - cca 0,0</w:t>
            </w:r>
            <w:r w:rsidR="0001264D">
              <w:rPr>
                <w:color w:val="000000"/>
                <w:sz w:val="20"/>
                <w:szCs w:val="20"/>
              </w:rPr>
              <w:t>5</w:t>
            </w:r>
            <w:r w:rsidRPr="004C5732">
              <w:rPr>
                <w:color w:val="000000"/>
                <w:sz w:val="20"/>
                <w:szCs w:val="20"/>
              </w:rPr>
              <w:t xml:space="preserve"> ha (sazba 35.000,-Kč/ha)</w:t>
            </w:r>
            <w:r w:rsidRPr="004C5732">
              <w:rPr>
                <w:color w:val="000000"/>
                <w:sz w:val="20"/>
                <w:szCs w:val="20"/>
                <w:vertAlign w:val="superscript"/>
              </w:rPr>
              <w:t>2</w:t>
            </w:r>
            <w:r w:rsidRPr="004C5732">
              <w:rPr>
                <w:color w:val="000000"/>
                <w:sz w:val="20"/>
                <w:szCs w:val="20"/>
              </w:rPr>
              <w:t>, včetně zpracování biomasy</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center"/>
          </w:tcPr>
          <w:p w:rsidR="00926428" w:rsidRPr="006F288C" w:rsidRDefault="006F288C" w:rsidP="00620B32">
            <w:pPr>
              <w:autoSpaceDE w:val="0"/>
              <w:autoSpaceDN w:val="0"/>
              <w:adjustRightInd w:val="0"/>
              <w:jc w:val="right"/>
              <w:rPr>
                <w:color w:val="000000"/>
                <w:sz w:val="20"/>
                <w:szCs w:val="20"/>
                <w:vertAlign w:val="superscript"/>
              </w:rPr>
            </w:pPr>
            <w:r>
              <w:rPr>
                <w:color w:val="000000"/>
                <w:sz w:val="20"/>
                <w:szCs w:val="20"/>
              </w:rPr>
              <w:t>525,-</w:t>
            </w:r>
            <w:r>
              <w:rPr>
                <w:color w:val="000000"/>
                <w:sz w:val="20"/>
                <w:szCs w:val="20"/>
                <w:vertAlign w:val="superscript"/>
              </w:rPr>
              <w:t>4</w:t>
            </w:r>
          </w:p>
        </w:tc>
        <w:tc>
          <w:tcPr>
            <w:tcW w:w="3060" w:type="dxa"/>
            <w:tcBorders>
              <w:top w:val="single" w:sz="6" w:space="0" w:color="auto"/>
              <w:left w:val="single" w:sz="6" w:space="0" w:color="auto"/>
              <w:bottom w:val="single" w:sz="6" w:space="0" w:color="auto"/>
              <w:right w:val="single" w:sz="12" w:space="0" w:color="auto"/>
            </w:tcBorders>
            <w:shd w:val="clear" w:color="auto" w:fill="auto"/>
            <w:vAlign w:val="center"/>
          </w:tcPr>
          <w:p w:rsidR="00926428" w:rsidRPr="0031253F" w:rsidRDefault="00082750" w:rsidP="00620B32">
            <w:pPr>
              <w:autoSpaceDE w:val="0"/>
              <w:autoSpaceDN w:val="0"/>
              <w:adjustRightInd w:val="0"/>
              <w:jc w:val="right"/>
              <w:rPr>
                <w:color w:val="000000"/>
                <w:sz w:val="20"/>
                <w:szCs w:val="20"/>
              </w:rPr>
            </w:pPr>
            <w:r>
              <w:rPr>
                <w:color w:val="000000"/>
                <w:sz w:val="20"/>
                <w:szCs w:val="20"/>
              </w:rPr>
              <w:t>5.250,-</w:t>
            </w:r>
          </w:p>
        </w:tc>
      </w:tr>
      <w:tr w:rsidR="00AC1364" w:rsidRPr="005F0789" w:rsidTr="007A4C8D">
        <w:trPr>
          <w:trHeight w:val="250"/>
        </w:trPr>
        <w:tc>
          <w:tcPr>
            <w:tcW w:w="4425" w:type="dxa"/>
            <w:tcBorders>
              <w:top w:val="single" w:sz="6" w:space="0" w:color="auto"/>
              <w:left w:val="single" w:sz="12" w:space="0" w:color="auto"/>
              <w:bottom w:val="single" w:sz="6" w:space="0" w:color="auto"/>
              <w:right w:val="single" w:sz="6" w:space="0" w:color="auto"/>
            </w:tcBorders>
          </w:tcPr>
          <w:p w:rsidR="00AC1364" w:rsidRPr="005F0789" w:rsidRDefault="0001264D" w:rsidP="00C16FAF">
            <w:pPr>
              <w:autoSpaceDE w:val="0"/>
              <w:autoSpaceDN w:val="0"/>
              <w:adjustRightInd w:val="0"/>
              <w:jc w:val="both"/>
              <w:rPr>
                <w:color w:val="000000"/>
                <w:sz w:val="20"/>
                <w:szCs w:val="20"/>
                <w:highlight w:val="yellow"/>
              </w:rPr>
            </w:pPr>
            <w:r w:rsidRPr="0086699D">
              <w:rPr>
                <w:color w:val="000000"/>
                <w:sz w:val="20"/>
                <w:szCs w:val="20"/>
              </w:rPr>
              <w:t>Dvouhonný systém polaření - plochy D (cca 0,3 ha) a E (cca 0,3ha) - obhospodařován bude každý rok vždy jen jeden pozemek</w:t>
            </w:r>
            <w:r w:rsidR="00F214CA" w:rsidRPr="0086699D">
              <w:rPr>
                <w:color w:val="000000"/>
                <w:sz w:val="20"/>
                <w:szCs w:val="20"/>
              </w:rPr>
              <w:t xml:space="preserve"> (sazba </w:t>
            </w:r>
            <w:r w:rsidR="00C16FAF" w:rsidRPr="0086699D">
              <w:rPr>
                <w:color w:val="000000"/>
                <w:sz w:val="20"/>
                <w:szCs w:val="20"/>
              </w:rPr>
              <w:t>28.990</w:t>
            </w:r>
            <w:r w:rsidR="00F214CA" w:rsidRPr="0086699D">
              <w:rPr>
                <w:color w:val="000000"/>
                <w:sz w:val="20"/>
                <w:szCs w:val="20"/>
              </w:rPr>
              <w:t>,-/ha)</w:t>
            </w:r>
            <w:r w:rsidR="00F214CA" w:rsidRPr="0086699D">
              <w:rPr>
                <w:color w:val="000000"/>
                <w:sz w:val="20"/>
                <w:szCs w:val="20"/>
                <w:vertAlign w:val="superscript"/>
              </w:rPr>
              <w:t>7</w:t>
            </w:r>
            <w:r w:rsidR="007A4C8D" w:rsidRPr="0086699D">
              <w:rPr>
                <w:color w:val="000000"/>
                <w:sz w:val="20"/>
                <w:szCs w:val="20"/>
              </w:rPr>
              <w:t xml:space="preserve">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center"/>
          </w:tcPr>
          <w:p w:rsidR="00AC1364" w:rsidRPr="00082750" w:rsidRDefault="00082750" w:rsidP="00620B32">
            <w:pPr>
              <w:autoSpaceDE w:val="0"/>
              <w:autoSpaceDN w:val="0"/>
              <w:adjustRightInd w:val="0"/>
              <w:jc w:val="right"/>
              <w:rPr>
                <w:color w:val="000000"/>
                <w:sz w:val="20"/>
                <w:szCs w:val="20"/>
              </w:rPr>
            </w:pPr>
            <w:r>
              <w:rPr>
                <w:color w:val="000000"/>
                <w:sz w:val="20"/>
                <w:szCs w:val="20"/>
              </w:rPr>
              <w:t>8.697,-</w:t>
            </w:r>
          </w:p>
        </w:tc>
        <w:tc>
          <w:tcPr>
            <w:tcW w:w="3060" w:type="dxa"/>
            <w:tcBorders>
              <w:top w:val="single" w:sz="6" w:space="0" w:color="auto"/>
              <w:left w:val="single" w:sz="6" w:space="0" w:color="auto"/>
              <w:bottom w:val="single" w:sz="6" w:space="0" w:color="auto"/>
              <w:right w:val="single" w:sz="12" w:space="0" w:color="auto"/>
            </w:tcBorders>
            <w:shd w:val="clear" w:color="auto" w:fill="auto"/>
            <w:vAlign w:val="center"/>
          </w:tcPr>
          <w:p w:rsidR="00AC1364" w:rsidRPr="006F288C" w:rsidRDefault="006F288C" w:rsidP="00620B32">
            <w:pPr>
              <w:autoSpaceDE w:val="0"/>
              <w:autoSpaceDN w:val="0"/>
              <w:adjustRightInd w:val="0"/>
              <w:jc w:val="right"/>
              <w:rPr>
                <w:color w:val="000000"/>
                <w:sz w:val="20"/>
                <w:szCs w:val="20"/>
              </w:rPr>
            </w:pPr>
            <w:r w:rsidRPr="006F288C">
              <w:rPr>
                <w:color w:val="000000"/>
                <w:sz w:val="20"/>
                <w:szCs w:val="20"/>
              </w:rPr>
              <w:t>86.970,-</w:t>
            </w:r>
          </w:p>
        </w:tc>
      </w:tr>
      <w:tr w:rsidR="00666A8C" w:rsidRPr="005F0789" w:rsidTr="007A4C8D">
        <w:trPr>
          <w:trHeight w:val="250"/>
        </w:trPr>
        <w:tc>
          <w:tcPr>
            <w:tcW w:w="4425" w:type="dxa"/>
            <w:tcBorders>
              <w:top w:val="single" w:sz="6" w:space="0" w:color="auto"/>
              <w:left w:val="single" w:sz="12" w:space="0" w:color="auto"/>
              <w:bottom w:val="single" w:sz="6" w:space="0" w:color="auto"/>
              <w:right w:val="single" w:sz="6" w:space="0" w:color="auto"/>
            </w:tcBorders>
          </w:tcPr>
          <w:p w:rsidR="00666A8C" w:rsidRPr="005F0789" w:rsidRDefault="0086699D" w:rsidP="003507DE">
            <w:pPr>
              <w:autoSpaceDE w:val="0"/>
              <w:autoSpaceDN w:val="0"/>
              <w:adjustRightInd w:val="0"/>
              <w:jc w:val="both"/>
              <w:rPr>
                <w:color w:val="000000"/>
                <w:sz w:val="20"/>
                <w:szCs w:val="20"/>
                <w:highlight w:val="yellow"/>
              </w:rPr>
            </w:pPr>
            <w:r w:rsidRPr="0086699D">
              <w:rPr>
                <w:color w:val="000000"/>
                <w:sz w:val="20"/>
                <w:szCs w:val="20"/>
              </w:rPr>
              <w:t>Odstranění jednotlivých geograficky nepůvodních dřevin (objekty F a G), zamezení výmladkovosti.</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center"/>
          </w:tcPr>
          <w:p w:rsidR="00666A8C" w:rsidRPr="0031253F" w:rsidRDefault="00835D96" w:rsidP="00620B32">
            <w:pPr>
              <w:autoSpaceDE w:val="0"/>
              <w:autoSpaceDN w:val="0"/>
              <w:adjustRightInd w:val="0"/>
              <w:jc w:val="right"/>
              <w:rPr>
                <w:color w:val="000000"/>
                <w:sz w:val="20"/>
                <w:szCs w:val="20"/>
                <w:vertAlign w:val="superscript"/>
              </w:rPr>
            </w:pPr>
            <w:r w:rsidRPr="0031253F">
              <w:rPr>
                <w:color w:val="000000"/>
                <w:sz w:val="20"/>
                <w:szCs w:val="20"/>
              </w:rPr>
              <w:t>1.000,-</w:t>
            </w:r>
            <w:r w:rsidRPr="0031253F">
              <w:rPr>
                <w:color w:val="000000"/>
                <w:sz w:val="20"/>
                <w:szCs w:val="20"/>
                <w:vertAlign w:val="superscript"/>
              </w:rPr>
              <w:t>6</w:t>
            </w:r>
          </w:p>
        </w:tc>
        <w:tc>
          <w:tcPr>
            <w:tcW w:w="3060" w:type="dxa"/>
            <w:tcBorders>
              <w:top w:val="single" w:sz="6" w:space="0" w:color="auto"/>
              <w:left w:val="single" w:sz="6" w:space="0" w:color="auto"/>
              <w:bottom w:val="single" w:sz="6" w:space="0" w:color="auto"/>
              <w:right w:val="single" w:sz="12" w:space="0" w:color="auto"/>
            </w:tcBorders>
            <w:shd w:val="clear" w:color="auto" w:fill="auto"/>
            <w:vAlign w:val="center"/>
          </w:tcPr>
          <w:p w:rsidR="00666A8C" w:rsidRPr="0031253F" w:rsidRDefault="00666A8C" w:rsidP="00620B32">
            <w:pPr>
              <w:autoSpaceDE w:val="0"/>
              <w:autoSpaceDN w:val="0"/>
              <w:adjustRightInd w:val="0"/>
              <w:jc w:val="right"/>
              <w:rPr>
                <w:color w:val="000000"/>
                <w:sz w:val="20"/>
                <w:szCs w:val="20"/>
                <w:vertAlign w:val="superscript"/>
              </w:rPr>
            </w:pPr>
            <w:r w:rsidRPr="0031253F">
              <w:rPr>
                <w:color w:val="000000"/>
                <w:sz w:val="20"/>
                <w:szCs w:val="20"/>
              </w:rPr>
              <w:t>10.000,-</w:t>
            </w:r>
            <w:r w:rsidRPr="0031253F">
              <w:rPr>
                <w:color w:val="000000"/>
                <w:sz w:val="20"/>
                <w:szCs w:val="20"/>
                <w:vertAlign w:val="superscript"/>
              </w:rPr>
              <w:t>3</w:t>
            </w:r>
          </w:p>
        </w:tc>
      </w:tr>
      <w:tr w:rsidR="00565E9E" w:rsidRPr="005F0789" w:rsidTr="007A4C8D">
        <w:trPr>
          <w:trHeight w:val="250"/>
        </w:trPr>
        <w:tc>
          <w:tcPr>
            <w:tcW w:w="4425" w:type="dxa"/>
            <w:tcBorders>
              <w:top w:val="single" w:sz="6" w:space="0" w:color="auto"/>
              <w:left w:val="single" w:sz="12" w:space="0" w:color="auto"/>
              <w:bottom w:val="single" w:sz="6" w:space="0" w:color="auto"/>
              <w:right w:val="single" w:sz="6" w:space="0" w:color="auto"/>
            </w:tcBorders>
          </w:tcPr>
          <w:p w:rsidR="00565E9E" w:rsidRPr="0086699D" w:rsidRDefault="00565E9E" w:rsidP="003507DE">
            <w:pPr>
              <w:autoSpaceDE w:val="0"/>
              <w:autoSpaceDN w:val="0"/>
              <w:adjustRightInd w:val="0"/>
              <w:jc w:val="both"/>
              <w:rPr>
                <w:color w:val="000000"/>
                <w:sz w:val="20"/>
                <w:szCs w:val="20"/>
              </w:rPr>
            </w:pPr>
            <w:r>
              <w:rPr>
                <w:color w:val="000000"/>
                <w:sz w:val="20"/>
                <w:szCs w:val="20"/>
              </w:rPr>
              <w:t>Zásahy v lesních porostech - v rámci lesního hospodaření.</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center"/>
          </w:tcPr>
          <w:p w:rsidR="00565E9E" w:rsidRPr="0031253F" w:rsidRDefault="00565E9E" w:rsidP="00620B32">
            <w:pPr>
              <w:autoSpaceDE w:val="0"/>
              <w:autoSpaceDN w:val="0"/>
              <w:adjustRightInd w:val="0"/>
              <w:jc w:val="right"/>
              <w:rPr>
                <w:color w:val="000000"/>
                <w:sz w:val="20"/>
                <w:szCs w:val="20"/>
              </w:rPr>
            </w:pPr>
            <w:r>
              <w:rPr>
                <w:color w:val="000000"/>
                <w:sz w:val="20"/>
                <w:szCs w:val="20"/>
              </w:rPr>
              <w:t>-</w:t>
            </w:r>
          </w:p>
        </w:tc>
        <w:tc>
          <w:tcPr>
            <w:tcW w:w="3060" w:type="dxa"/>
            <w:tcBorders>
              <w:top w:val="single" w:sz="6" w:space="0" w:color="auto"/>
              <w:left w:val="single" w:sz="6" w:space="0" w:color="auto"/>
              <w:bottom w:val="single" w:sz="6" w:space="0" w:color="auto"/>
              <w:right w:val="single" w:sz="12" w:space="0" w:color="auto"/>
            </w:tcBorders>
            <w:shd w:val="clear" w:color="auto" w:fill="auto"/>
            <w:vAlign w:val="center"/>
          </w:tcPr>
          <w:p w:rsidR="00565E9E" w:rsidRPr="0031253F" w:rsidRDefault="00565E9E" w:rsidP="00620B32">
            <w:pPr>
              <w:autoSpaceDE w:val="0"/>
              <w:autoSpaceDN w:val="0"/>
              <w:adjustRightInd w:val="0"/>
              <w:jc w:val="right"/>
              <w:rPr>
                <w:color w:val="000000"/>
                <w:sz w:val="20"/>
                <w:szCs w:val="20"/>
              </w:rPr>
            </w:pPr>
            <w:r>
              <w:rPr>
                <w:color w:val="000000"/>
                <w:sz w:val="20"/>
                <w:szCs w:val="20"/>
              </w:rPr>
              <w:t>-</w:t>
            </w:r>
          </w:p>
        </w:tc>
      </w:tr>
      <w:tr w:rsidR="00AB6DFF" w:rsidRPr="005F0789" w:rsidTr="00122568">
        <w:trPr>
          <w:trHeight w:val="264"/>
        </w:trPr>
        <w:tc>
          <w:tcPr>
            <w:tcW w:w="4425" w:type="dxa"/>
            <w:tcBorders>
              <w:top w:val="single" w:sz="6" w:space="0" w:color="auto"/>
              <w:left w:val="single" w:sz="12" w:space="0" w:color="auto"/>
              <w:bottom w:val="single" w:sz="12" w:space="0" w:color="auto"/>
              <w:right w:val="single" w:sz="6" w:space="0" w:color="auto"/>
            </w:tcBorders>
            <w:shd w:val="solid" w:color="C0C0C0" w:fill="auto"/>
          </w:tcPr>
          <w:p w:rsidR="00AB6DFF" w:rsidRPr="005F0789" w:rsidRDefault="00AB6DFF" w:rsidP="00063B6F">
            <w:pPr>
              <w:autoSpaceDE w:val="0"/>
              <w:autoSpaceDN w:val="0"/>
              <w:adjustRightInd w:val="0"/>
              <w:rPr>
                <w:b/>
                <w:bCs/>
                <w:color w:val="000000"/>
                <w:sz w:val="20"/>
                <w:szCs w:val="20"/>
                <w:highlight w:val="yellow"/>
              </w:rPr>
            </w:pPr>
            <w:r w:rsidRPr="00063C51">
              <w:rPr>
                <w:b/>
                <w:bCs/>
                <w:color w:val="000000"/>
                <w:sz w:val="20"/>
                <w:szCs w:val="20"/>
              </w:rPr>
              <w:t>Celkem (Kč)</w:t>
            </w:r>
          </w:p>
        </w:tc>
        <w:tc>
          <w:tcPr>
            <w:tcW w:w="1620" w:type="dxa"/>
            <w:tcBorders>
              <w:top w:val="single" w:sz="6" w:space="0" w:color="auto"/>
              <w:left w:val="single" w:sz="6" w:space="0" w:color="auto"/>
              <w:bottom w:val="single" w:sz="12" w:space="0" w:color="auto"/>
              <w:right w:val="single" w:sz="6" w:space="0" w:color="auto"/>
            </w:tcBorders>
            <w:shd w:val="solid" w:color="C0C0C0" w:fill="auto"/>
          </w:tcPr>
          <w:p w:rsidR="00AB6DFF" w:rsidRPr="0031253F" w:rsidRDefault="00063C51" w:rsidP="00A86AE0">
            <w:pPr>
              <w:autoSpaceDE w:val="0"/>
              <w:autoSpaceDN w:val="0"/>
              <w:adjustRightInd w:val="0"/>
              <w:jc w:val="right"/>
              <w:rPr>
                <w:b/>
                <w:color w:val="000000"/>
                <w:sz w:val="20"/>
                <w:szCs w:val="20"/>
              </w:rPr>
            </w:pPr>
            <w:r>
              <w:rPr>
                <w:b/>
                <w:color w:val="000000"/>
                <w:sz w:val="20"/>
                <w:szCs w:val="20"/>
              </w:rPr>
              <w:t>49.597,-</w:t>
            </w:r>
          </w:p>
        </w:tc>
        <w:tc>
          <w:tcPr>
            <w:tcW w:w="3060" w:type="dxa"/>
            <w:tcBorders>
              <w:top w:val="single" w:sz="6" w:space="0" w:color="auto"/>
              <w:left w:val="single" w:sz="6" w:space="0" w:color="auto"/>
              <w:bottom w:val="single" w:sz="12" w:space="0" w:color="auto"/>
              <w:right w:val="single" w:sz="12" w:space="0" w:color="auto"/>
            </w:tcBorders>
            <w:shd w:val="solid" w:color="C0C0C0" w:fill="auto"/>
          </w:tcPr>
          <w:p w:rsidR="00AB6DFF" w:rsidRPr="0031253F" w:rsidRDefault="00063C51" w:rsidP="00344FE3">
            <w:pPr>
              <w:autoSpaceDE w:val="0"/>
              <w:autoSpaceDN w:val="0"/>
              <w:adjustRightInd w:val="0"/>
              <w:jc w:val="right"/>
              <w:rPr>
                <w:b/>
                <w:color w:val="000000"/>
                <w:sz w:val="20"/>
                <w:szCs w:val="20"/>
              </w:rPr>
            </w:pPr>
            <w:r>
              <w:rPr>
                <w:b/>
                <w:color w:val="000000"/>
                <w:sz w:val="20"/>
                <w:szCs w:val="20"/>
              </w:rPr>
              <w:t>495.970,-</w:t>
            </w:r>
          </w:p>
        </w:tc>
      </w:tr>
    </w:tbl>
    <w:p w:rsidR="00666A8C" w:rsidRPr="0031253F" w:rsidRDefault="00666A8C" w:rsidP="00666A8C">
      <w:pPr>
        <w:rPr>
          <w:sz w:val="20"/>
          <w:szCs w:val="20"/>
        </w:rPr>
      </w:pPr>
      <w:bookmarkStart w:id="94" w:name="_Toc277832988"/>
      <w:r w:rsidRPr="0031253F">
        <w:rPr>
          <w:sz w:val="20"/>
          <w:szCs w:val="20"/>
        </w:rPr>
        <w:t>1 - Ověřený údaj</w:t>
      </w:r>
    </w:p>
    <w:p w:rsidR="00666A8C" w:rsidRPr="006F288C" w:rsidRDefault="00666A8C" w:rsidP="00666A8C">
      <w:pPr>
        <w:jc w:val="both"/>
        <w:rPr>
          <w:rFonts w:eastAsiaTheme="minorHAnsi"/>
          <w:sz w:val="20"/>
          <w:szCs w:val="20"/>
        </w:rPr>
      </w:pPr>
      <w:r w:rsidRPr="006F288C">
        <w:rPr>
          <w:sz w:val="20"/>
          <w:szCs w:val="20"/>
        </w:rPr>
        <w:t xml:space="preserve">2 - Odhad nákladů vychází z cen ve směrnici MŽP č. 3/2009 - </w:t>
      </w:r>
      <w:r w:rsidRPr="006F288C">
        <w:rPr>
          <w:rFonts w:eastAsiaTheme="minorHAnsi"/>
          <w:sz w:val="20"/>
          <w:szCs w:val="20"/>
        </w:rPr>
        <w:t>poskytování finančních prostředků v rámci Programu péče o krajinu v letech 2009 -2011</w:t>
      </w:r>
    </w:p>
    <w:p w:rsidR="00666A8C" w:rsidRPr="0031253F" w:rsidRDefault="00666A8C" w:rsidP="00666A8C">
      <w:pPr>
        <w:rPr>
          <w:sz w:val="20"/>
          <w:szCs w:val="20"/>
        </w:rPr>
      </w:pPr>
      <w:r w:rsidRPr="0031253F">
        <w:rPr>
          <w:sz w:val="20"/>
          <w:szCs w:val="20"/>
        </w:rPr>
        <w:t>3 - Kvalifikovaný odhad</w:t>
      </w:r>
    </w:p>
    <w:p w:rsidR="00666A8C" w:rsidRPr="006F288C" w:rsidRDefault="00666A8C" w:rsidP="00666A8C">
      <w:pPr>
        <w:rPr>
          <w:sz w:val="20"/>
          <w:szCs w:val="20"/>
        </w:rPr>
      </w:pPr>
      <w:r w:rsidRPr="006F288C">
        <w:rPr>
          <w:sz w:val="20"/>
          <w:szCs w:val="20"/>
        </w:rPr>
        <w:t>4 - Přepočteno na 1 rok (interval provádění cca 1 x za 3 roky)</w:t>
      </w:r>
    </w:p>
    <w:p w:rsidR="00620B32" w:rsidRPr="006F288C" w:rsidRDefault="00620B32" w:rsidP="00620B32">
      <w:pPr>
        <w:rPr>
          <w:sz w:val="20"/>
          <w:szCs w:val="20"/>
        </w:rPr>
      </w:pPr>
      <w:r w:rsidRPr="006F288C">
        <w:rPr>
          <w:sz w:val="20"/>
          <w:szCs w:val="20"/>
        </w:rPr>
        <w:t>5 - Přepočteno na 1 rok (interval provádění cca 1 x za 2 roky)</w:t>
      </w:r>
    </w:p>
    <w:p w:rsidR="00666A8C" w:rsidRPr="006F288C" w:rsidRDefault="00620B32" w:rsidP="00666A8C">
      <w:pPr>
        <w:rPr>
          <w:sz w:val="20"/>
          <w:szCs w:val="20"/>
        </w:rPr>
      </w:pPr>
      <w:r w:rsidRPr="006F288C">
        <w:rPr>
          <w:sz w:val="20"/>
          <w:szCs w:val="20"/>
        </w:rPr>
        <w:t>6</w:t>
      </w:r>
      <w:r w:rsidR="001B6E44" w:rsidRPr="006F288C">
        <w:rPr>
          <w:sz w:val="20"/>
          <w:szCs w:val="20"/>
        </w:rPr>
        <w:t xml:space="preserve"> - P</w:t>
      </w:r>
      <w:r w:rsidR="00666A8C" w:rsidRPr="006F288C">
        <w:rPr>
          <w:sz w:val="20"/>
          <w:szCs w:val="20"/>
        </w:rPr>
        <w:t>řepočteno na 1 rok (nepravidelné provádění</w:t>
      </w:r>
      <w:r w:rsidR="00835D96" w:rsidRPr="006F288C">
        <w:rPr>
          <w:sz w:val="20"/>
          <w:szCs w:val="20"/>
        </w:rPr>
        <w:t>, či provádění dle potřeby</w:t>
      </w:r>
      <w:r w:rsidR="00666A8C" w:rsidRPr="006F288C">
        <w:rPr>
          <w:sz w:val="20"/>
          <w:szCs w:val="20"/>
        </w:rPr>
        <w:t>)</w:t>
      </w:r>
    </w:p>
    <w:p w:rsidR="00F214CA" w:rsidRPr="00590202" w:rsidRDefault="00A14475" w:rsidP="003B5992">
      <w:pPr>
        <w:jc w:val="both"/>
        <w:rPr>
          <w:sz w:val="20"/>
          <w:szCs w:val="20"/>
        </w:rPr>
      </w:pPr>
      <w:r>
        <w:rPr>
          <w:sz w:val="20"/>
          <w:szCs w:val="20"/>
        </w:rPr>
        <w:t>7 - S</w:t>
      </w:r>
      <w:r w:rsidR="00F214CA" w:rsidRPr="006F288C">
        <w:rPr>
          <w:sz w:val="20"/>
          <w:szCs w:val="20"/>
        </w:rPr>
        <w:t>azba vychází z</w:t>
      </w:r>
      <w:r w:rsidR="00F74F68" w:rsidRPr="006F288C">
        <w:rPr>
          <w:sz w:val="20"/>
          <w:szCs w:val="20"/>
        </w:rPr>
        <w:t xml:space="preserve"> tabulkových </w:t>
      </w:r>
      <w:r w:rsidR="00F214CA" w:rsidRPr="006F288C">
        <w:rPr>
          <w:sz w:val="20"/>
          <w:szCs w:val="20"/>
        </w:rPr>
        <w:t xml:space="preserve">cen jednotlivých agrotechnických úkonů </w:t>
      </w:r>
      <w:r w:rsidR="002938AD" w:rsidRPr="006F288C">
        <w:rPr>
          <w:sz w:val="20"/>
          <w:szCs w:val="20"/>
        </w:rPr>
        <w:t xml:space="preserve">(orba, smýkání, předseťová příprava, válení, sklizeň, úklid produktů) </w:t>
      </w:r>
      <w:r w:rsidR="00F214CA" w:rsidRPr="006F288C">
        <w:rPr>
          <w:sz w:val="20"/>
          <w:szCs w:val="20"/>
        </w:rPr>
        <w:t>podle standardů zemědělských výrobních technologií (KAVKA et al. 2000), kalkulace</w:t>
      </w:r>
      <w:r w:rsidR="00F74F68" w:rsidRPr="006F288C">
        <w:rPr>
          <w:sz w:val="20"/>
          <w:szCs w:val="20"/>
        </w:rPr>
        <w:t xml:space="preserve"> byla provedena pro technologii </w:t>
      </w:r>
      <w:r w:rsidR="002710B3" w:rsidRPr="006F288C">
        <w:rPr>
          <w:sz w:val="20"/>
          <w:szCs w:val="20"/>
        </w:rPr>
        <w:t xml:space="preserve">intenzifikované </w:t>
      </w:r>
      <w:r w:rsidR="00F74F68" w:rsidRPr="006F288C">
        <w:rPr>
          <w:sz w:val="20"/>
          <w:szCs w:val="20"/>
        </w:rPr>
        <w:t>výroby krmného jarního ječmene, zohledněna byla inflace od roku 200</w:t>
      </w:r>
      <w:r w:rsidR="00524492" w:rsidRPr="006F288C">
        <w:rPr>
          <w:sz w:val="20"/>
          <w:szCs w:val="20"/>
        </w:rPr>
        <w:t>1</w:t>
      </w:r>
      <w:r w:rsidR="00F74F68" w:rsidRPr="006F288C">
        <w:rPr>
          <w:sz w:val="20"/>
          <w:szCs w:val="20"/>
        </w:rPr>
        <w:t xml:space="preserve"> do </w:t>
      </w:r>
      <w:r w:rsidR="002710B3" w:rsidRPr="006F288C">
        <w:rPr>
          <w:sz w:val="20"/>
          <w:szCs w:val="20"/>
        </w:rPr>
        <w:t xml:space="preserve">roku 2010 (4,7+1,8+0,1+2,8+1,9+2,5+2,8+6,3+1+1,5%), uvažována byla podstatně </w:t>
      </w:r>
      <w:r w:rsidR="002710B3" w:rsidRPr="00590202">
        <w:rPr>
          <w:sz w:val="20"/>
          <w:szCs w:val="20"/>
        </w:rPr>
        <w:t xml:space="preserve">větší náročnost extenzivních technologií ve srovnání s cenami pro </w:t>
      </w:r>
      <w:r w:rsidR="00750968" w:rsidRPr="00590202">
        <w:rPr>
          <w:sz w:val="20"/>
          <w:szCs w:val="20"/>
        </w:rPr>
        <w:t xml:space="preserve">intenzifikované technologie rostlinné výroby (u extenzivních technologií ve srovnání s intenzivní výrobou mohou být </w:t>
      </w:r>
      <w:r w:rsidR="003B5992" w:rsidRPr="00590202">
        <w:rPr>
          <w:sz w:val="20"/>
          <w:szCs w:val="20"/>
        </w:rPr>
        <w:t xml:space="preserve">jednotkové </w:t>
      </w:r>
      <w:r w:rsidR="00750968" w:rsidRPr="00590202">
        <w:rPr>
          <w:sz w:val="20"/>
          <w:szCs w:val="20"/>
        </w:rPr>
        <w:t>náklady</w:t>
      </w:r>
      <w:r w:rsidR="003B5992" w:rsidRPr="00590202">
        <w:rPr>
          <w:sz w:val="20"/>
          <w:szCs w:val="20"/>
        </w:rPr>
        <w:t xml:space="preserve"> </w:t>
      </w:r>
      <w:r w:rsidR="00750968" w:rsidRPr="00590202">
        <w:rPr>
          <w:sz w:val="20"/>
          <w:szCs w:val="20"/>
        </w:rPr>
        <w:t>až pětinásobné</w:t>
      </w:r>
      <w:r w:rsidR="003B5992" w:rsidRPr="00590202">
        <w:rPr>
          <w:sz w:val="20"/>
          <w:szCs w:val="20"/>
        </w:rPr>
        <w:t>), vzhledem k tomu, že se jedná o primárně managementové opatření, nikoliv o zemědělskou výrobu, je nutné započítat i přiměřený zisk hospodáře, který může být cca 20% z celkových nákladů.</w:t>
      </w:r>
      <w:r w:rsidR="00750968" w:rsidRPr="00590202">
        <w:rPr>
          <w:sz w:val="20"/>
          <w:szCs w:val="20"/>
        </w:rPr>
        <w:t xml:space="preserve"> </w:t>
      </w:r>
    </w:p>
    <w:p w:rsidR="00AB6DFF" w:rsidRPr="00590202" w:rsidRDefault="00AB6DFF" w:rsidP="00063B6F">
      <w:pPr>
        <w:pStyle w:val="Nadpis2"/>
        <w:rPr>
          <w:rFonts w:cs="Arial"/>
          <w:i w:val="0"/>
          <w:iCs w:val="0"/>
        </w:rPr>
      </w:pPr>
      <w:bookmarkStart w:id="95" w:name="_Toc310365427"/>
      <w:r w:rsidRPr="00590202">
        <w:t>4.2 Použité podklady a zdroje informací</w:t>
      </w:r>
      <w:bookmarkEnd w:id="94"/>
      <w:bookmarkEnd w:id="95"/>
    </w:p>
    <w:p w:rsidR="00ED425C" w:rsidRPr="00590202" w:rsidRDefault="00ED425C" w:rsidP="00D00D03">
      <w:pPr>
        <w:ind w:left="567" w:hanging="567"/>
        <w:jc w:val="both"/>
      </w:pPr>
      <w:r w:rsidRPr="00590202">
        <w:t>CULEK M. et al. (1996): Biogeografické členění České republiky. – Enigma, Praha.</w:t>
      </w:r>
    </w:p>
    <w:p w:rsidR="00ED425C" w:rsidRPr="00590202" w:rsidRDefault="00ED425C" w:rsidP="00D00D03">
      <w:pPr>
        <w:ind w:left="567" w:hanging="567"/>
        <w:jc w:val="both"/>
      </w:pPr>
      <w:r w:rsidRPr="00590202">
        <w:t>DEMEK J. et MACKOVČIN [ed.] (2006): Zeměpisný lexikon ČR, hory a nížiny. - AOPK ČR, Brno, 580 s.</w:t>
      </w:r>
    </w:p>
    <w:p w:rsidR="00ED425C" w:rsidRPr="00590202" w:rsidRDefault="00ED425C" w:rsidP="00D00D03">
      <w:pPr>
        <w:ind w:left="567" w:hanging="567"/>
        <w:jc w:val="both"/>
      </w:pPr>
      <w:r w:rsidRPr="00590202">
        <w:t>DOMAS J. (1969): Mapa geologická zakrytá, M-33-53-C-c Libochovice, M 1:25000. - Ústřední ústav geologický, Praha.</w:t>
      </w:r>
    </w:p>
    <w:p w:rsidR="00ED425C" w:rsidRPr="00590202" w:rsidRDefault="00ED425C" w:rsidP="00D00D03">
      <w:pPr>
        <w:autoSpaceDE w:val="0"/>
        <w:autoSpaceDN w:val="0"/>
        <w:adjustRightInd w:val="0"/>
        <w:ind w:left="567" w:hanging="567"/>
        <w:jc w:val="both"/>
      </w:pPr>
      <w:r w:rsidRPr="00590202">
        <w:rPr>
          <w:rFonts w:eastAsiaTheme="minorHAnsi"/>
          <w:lang w:eastAsia="en-US"/>
        </w:rPr>
        <w:t xml:space="preserve">FILIPPOV P. et al. </w:t>
      </w:r>
      <w:r w:rsidRPr="00590202">
        <w:t xml:space="preserve">(2008): </w:t>
      </w:r>
      <w:r w:rsidRPr="00590202">
        <w:rPr>
          <w:rFonts w:eastAsiaTheme="minorHAnsi"/>
          <w:lang w:eastAsia="en-US"/>
        </w:rPr>
        <w:t xml:space="preserve">Příručka hodnocení biotopů. - </w:t>
      </w:r>
      <w:r w:rsidRPr="00590202">
        <w:t xml:space="preserve">Praha: </w:t>
      </w:r>
      <w:r w:rsidRPr="00590202">
        <w:rPr>
          <w:rFonts w:eastAsiaTheme="minorHAnsi"/>
          <w:lang w:eastAsia="en-US"/>
        </w:rPr>
        <w:t>AOPK ČR,</w:t>
      </w:r>
      <w:r w:rsidRPr="00590202">
        <w:t xml:space="preserve"> 2008</w:t>
      </w:r>
      <w:r w:rsidRPr="00590202">
        <w:rPr>
          <w:rFonts w:eastAsiaTheme="minorHAnsi"/>
          <w:lang w:eastAsia="en-US"/>
        </w:rPr>
        <w:t>.</w:t>
      </w:r>
    </w:p>
    <w:p w:rsidR="00ED425C" w:rsidRPr="00590202" w:rsidRDefault="00ED425C" w:rsidP="00D00D03">
      <w:pPr>
        <w:ind w:left="567" w:hanging="567"/>
        <w:jc w:val="both"/>
      </w:pPr>
      <w:r w:rsidRPr="00590202">
        <w:t>HÁKOVÁ A., KLAUDISOVÁ A. et SÁDLO J. (eds.) (2004): Zásady péče o nelesní biotopy v rámci soustavy Natura 2000. - edice Planeta, 3/2004 - druhá část.</w:t>
      </w:r>
    </w:p>
    <w:p w:rsidR="00ED425C" w:rsidRPr="008326B7" w:rsidRDefault="00ED425C" w:rsidP="00D00D03">
      <w:pPr>
        <w:ind w:left="567" w:hanging="567"/>
        <w:jc w:val="both"/>
        <w:rPr>
          <w:lang w:val="en-US"/>
        </w:rPr>
      </w:pPr>
      <w:r>
        <w:t xml:space="preserve">HARDIN G. (1968): Tragedy of the Commons. - On line </w:t>
      </w:r>
      <w:r>
        <w:rPr>
          <w:lang w:val="en-US"/>
        </w:rPr>
        <w:t>[</w:t>
      </w:r>
      <w:r w:rsidRPr="008326B7">
        <w:t>http://www.sciencemag.org/content/162/3859/1243.full</w:t>
      </w:r>
      <w:r>
        <w:t>].</w:t>
      </w:r>
    </w:p>
    <w:p w:rsidR="00ED425C" w:rsidRPr="00590202" w:rsidRDefault="00ED425C" w:rsidP="00D00D03">
      <w:pPr>
        <w:ind w:left="567" w:hanging="567"/>
        <w:jc w:val="both"/>
      </w:pPr>
      <w:r w:rsidRPr="00590202">
        <w:t>HÉDL R. et LUSTYK P. (2006): Terénní manuál pro monitoring biotopů na trvalých plochách. [Field manual of biotope monitoring at permanent plots.] – MS, 41 pp + přílohy.</w:t>
      </w:r>
    </w:p>
    <w:p w:rsidR="00ED425C" w:rsidRPr="00590202" w:rsidRDefault="00ED425C" w:rsidP="00D00D03">
      <w:pPr>
        <w:ind w:left="567" w:hanging="567"/>
        <w:jc w:val="both"/>
      </w:pPr>
      <w:r w:rsidRPr="00590202">
        <w:t>JAROŠ P. (2011): Botanický inventarizační průzkum EVL Vrbka. - MS, Depon. in KÚ Ústeckého kraje.</w:t>
      </w:r>
    </w:p>
    <w:p w:rsidR="00ED425C" w:rsidRPr="00590202" w:rsidRDefault="00ED425C" w:rsidP="00D00D03">
      <w:pPr>
        <w:pStyle w:val="Pokraovnseznamu"/>
        <w:spacing w:after="0"/>
        <w:ind w:left="567" w:hanging="567"/>
        <w:jc w:val="both"/>
        <w:rPr>
          <w:bCs/>
        </w:rPr>
      </w:pPr>
      <w:r w:rsidRPr="00590202">
        <w:rPr>
          <w:bCs/>
        </w:rPr>
        <w:t>Katastrální mapa a údaje o parcelách z katastru nemovitostí.</w:t>
      </w:r>
    </w:p>
    <w:p w:rsidR="00ED425C" w:rsidRPr="00590202" w:rsidRDefault="00ED425C" w:rsidP="00D00D03">
      <w:pPr>
        <w:ind w:left="567" w:hanging="567"/>
        <w:jc w:val="both"/>
      </w:pPr>
      <w:r w:rsidRPr="00590202">
        <w:t>KAVKA M. et al. (2000): Standardy zemědělských výrobních technologií. - Mze ČR, Praha.</w:t>
      </w:r>
    </w:p>
    <w:p w:rsidR="00ED425C" w:rsidRPr="00590202" w:rsidRDefault="00ED425C" w:rsidP="00D00D03">
      <w:pPr>
        <w:pStyle w:val="Pokraovnseznamu"/>
        <w:spacing w:after="0"/>
        <w:ind w:left="567" w:hanging="567"/>
        <w:jc w:val="both"/>
        <w:rPr>
          <w:bCs/>
        </w:rPr>
      </w:pPr>
      <w:r w:rsidRPr="00590202">
        <w:rPr>
          <w:bCs/>
        </w:rPr>
        <w:t>Lesnická typologická mapa (OPRL 2011, mapový portál)</w:t>
      </w:r>
    </w:p>
    <w:p w:rsidR="00ED425C" w:rsidRPr="00590202" w:rsidRDefault="00ED425C" w:rsidP="00D00D03">
      <w:pPr>
        <w:ind w:left="567" w:hanging="567"/>
        <w:jc w:val="both"/>
      </w:pPr>
      <w:r w:rsidRPr="00590202">
        <w:t>MIKOLÁŠOVÁ K. (2001): Závěrečná zpráva z mapování biotopů pro účely soustavy Natura 2000. - MS, Archiv AOPK ČR, Praha.</w:t>
      </w:r>
    </w:p>
    <w:p w:rsidR="00ED425C" w:rsidRPr="00590202" w:rsidRDefault="00ED425C" w:rsidP="00D00D03">
      <w:pPr>
        <w:ind w:left="567" w:hanging="567"/>
        <w:jc w:val="both"/>
      </w:pPr>
      <w:r w:rsidRPr="00590202">
        <w:lastRenderedPageBreak/>
        <w:t>MŽP ČR (2004): Rámcové zásady lesního hospodaření pro typy přírodních stanovišť v územích soustavy Natura 2000 v České republice. - edice Planeta, 3/2004.</w:t>
      </w:r>
    </w:p>
    <w:p w:rsidR="00ED425C" w:rsidRPr="00590202" w:rsidRDefault="00ED425C" w:rsidP="00D00D03">
      <w:pPr>
        <w:ind w:left="567" w:hanging="567"/>
        <w:jc w:val="both"/>
      </w:pPr>
      <w:r w:rsidRPr="00590202">
        <w:t>MŽP ČR (2009): Osnova plánů péče o národní přírodní rezervace, přírodní rezervace, národní přírodní památky, přírodní památky a jejich ochranná pásma. - Věstník MŽP ČR, XIX: 32 - 50.</w:t>
      </w:r>
    </w:p>
    <w:p w:rsidR="00ED425C" w:rsidRPr="00590202" w:rsidRDefault="00ED425C" w:rsidP="00D00D03">
      <w:pPr>
        <w:ind w:left="567" w:hanging="567"/>
        <w:jc w:val="both"/>
      </w:pPr>
      <w:r w:rsidRPr="00590202">
        <w:t>NEUHÄUSLOVÁ Z. et al. (2001): Mapa potenciální přirozené vegetace České republiky. - Academia, Praha, 341 str., 1 mapový list.</w:t>
      </w:r>
    </w:p>
    <w:p w:rsidR="00ED425C" w:rsidRPr="00590202" w:rsidRDefault="00ED425C" w:rsidP="00D00D03">
      <w:pPr>
        <w:ind w:left="567" w:hanging="567"/>
        <w:jc w:val="both"/>
      </w:pPr>
      <w:r w:rsidRPr="00590202">
        <w:t>PETŘÍČEK V. (eds.) (1998): Péče o chráněná území I. - AOPK ČR, Praha.</w:t>
      </w:r>
    </w:p>
    <w:p w:rsidR="00ED425C" w:rsidRPr="00590202" w:rsidRDefault="00ED425C" w:rsidP="00D00D03">
      <w:pPr>
        <w:ind w:left="567" w:hanging="567"/>
        <w:jc w:val="both"/>
      </w:pPr>
      <w:r w:rsidRPr="00590202">
        <w:t>PETŘÍČEK V. et MÍCHAL I. (eds.) (1998): Péče o chráněná území II. - AOPK ČR, Praha.</w:t>
      </w:r>
    </w:p>
    <w:p w:rsidR="00ED425C" w:rsidRPr="00590202" w:rsidRDefault="00ED425C" w:rsidP="00D00D03">
      <w:pPr>
        <w:ind w:left="567" w:hanging="567"/>
        <w:jc w:val="both"/>
      </w:pPr>
      <w:r w:rsidRPr="00590202">
        <w:t>Portál veřejné správy ČR.</w:t>
      </w:r>
    </w:p>
    <w:p w:rsidR="00ED425C" w:rsidRDefault="00ED425C" w:rsidP="00D00D03">
      <w:pPr>
        <w:ind w:left="567" w:hanging="567"/>
        <w:jc w:val="both"/>
      </w:pPr>
      <w:r w:rsidRPr="00590202">
        <w:t>SKALICKÝ V. (1988): Regionálně fytogeografické členění. In S. Hejný et B. Slavík [Eds.], Květena České socialistické republiky. Vol. 1. - Academia, Praha.</w:t>
      </w:r>
    </w:p>
    <w:p w:rsidR="00ED425C" w:rsidRDefault="00ED425C" w:rsidP="00D00D03">
      <w:pPr>
        <w:ind w:left="567" w:hanging="567"/>
        <w:jc w:val="both"/>
        <w:rPr>
          <w:rFonts w:eastAsiaTheme="minorHAnsi"/>
        </w:rPr>
      </w:pPr>
      <w:r w:rsidRPr="00590202">
        <w:t xml:space="preserve">Směrnice MŽP č. 3/2009 - </w:t>
      </w:r>
      <w:r w:rsidRPr="00590202">
        <w:rPr>
          <w:rFonts w:eastAsiaTheme="minorHAnsi"/>
        </w:rPr>
        <w:t>poskytování finančních prostředků v rámci Programu péče o krajinu v letech 2009 -2011</w:t>
      </w:r>
    </w:p>
    <w:p w:rsidR="00F42D03" w:rsidRDefault="00F42D03" w:rsidP="00F42D03">
      <w:pPr>
        <w:ind w:left="567" w:hanging="567"/>
        <w:jc w:val="both"/>
      </w:pPr>
      <w:r>
        <w:t>ŠUMPICH J. (2011): Inventarizační průzkum bezobratlých Vrbky (CZ04200004 - Vrbka, Ústecký kraj. - MS, Archiv KÚ Ústeckého kraje.</w:t>
      </w:r>
    </w:p>
    <w:p w:rsidR="00ED425C" w:rsidRPr="00590202" w:rsidRDefault="00ED425C" w:rsidP="00D00D03">
      <w:pPr>
        <w:ind w:left="567" w:hanging="567"/>
        <w:jc w:val="both"/>
      </w:pPr>
      <w:r w:rsidRPr="00590202">
        <w:t>TOLAZS R. et al. (2007): Atlas podnebí Česka. – Český hydrometeorologický ústav, Univerzita Palackého v Olomouci, Praha.</w:t>
      </w:r>
    </w:p>
    <w:p w:rsidR="00ED425C" w:rsidRPr="00590202" w:rsidRDefault="00ED425C" w:rsidP="00D00D03">
      <w:pPr>
        <w:ind w:left="567" w:hanging="567"/>
        <w:jc w:val="both"/>
      </w:pPr>
      <w:r w:rsidRPr="00590202">
        <w:t>TOMÁŠEK M. (2007): Půdy České republiky. - ČGS, Praha.</w:t>
      </w:r>
    </w:p>
    <w:p w:rsidR="00ED425C" w:rsidRPr="00590202" w:rsidRDefault="00ED425C" w:rsidP="00D00D03">
      <w:pPr>
        <w:ind w:left="567" w:hanging="567"/>
        <w:jc w:val="both"/>
      </w:pPr>
      <w:r w:rsidRPr="00590202">
        <w:t>Vyhl. MZE ČR č. 84/1996Sb.</w:t>
      </w:r>
    </w:p>
    <w:p w:rsidR="00ED425C" w:rsidRPr="00590202" w:rsidRDefault="00ED425C" w:rsidP="00D00D03">
      <w:pPr>
        <w:ind w:left="567" w:hanging="567"/>
        <w:jc w:val="both"/>
      </w:pPr>
      <w:r w:rsidRPr="00590202">
        <w:t>Vyhláška MŽP ČR č. 395/1992 Sb. v aktuálním znění.</w:t>
      </w:r>
    </w:p>
    <w:p w:rsidR="00ED425C" w:rsidRPr="00590202" w:rsidRDefault="00ED425C" w:rsidP="00D00D03">
      <w:pPr>
        <w:ind w:left="567" w:hanging="567"/>
        <w:jc w:val="both"/>
      </w:pPr>
      <w:r w:rsidRPr="00590202">
        <w:t xml:space="preserve">Vyhláška MŽP ČR č. 60/2008 Sb. </w:t>
      </w:r>
    </w:p>
    <w:p w:rsidR="00ED425C" w:rsidRPr="00590202" w:rsidRDefault="00ED425C" w:rsidP="00D00D03">
      <w:pPr>
        <w:ind w:left="567" w:hanging="567"/>
        <w:jc w:val="both"/>
      </w:pPr>
      <w:r w:rsidRPr="00590202">
        <w:t>Zákon č. 114/1992 Sb. o ochraně přírody a krajiny v aktuálním znění.</w:t>
      </w:r>
    </w:p>
    <w:p w:rsidR="00AB6DFF" w:rsidRPr="00590202" w:rsidRDefault="00AB6DFF" w:rsidP="00DB1F8F">
      <w:pPr>
        <w:pStyle w:val="Nadpis2"/>
      </w:pPr>
      <w:bookmarkStart w:id="96" w:name="_Toc277832989"/>
      <w:bookmarkStart w:id="97" w:name="_Toc310365428"/>
      <w:r w:rsidRPr="00590202">
        <w:t>4.3 Seznam používaných zkratek</w:t>
      </w:r>
      <w:bookmarkEnd w:id="96"/>
      <w:bookmarkEnd w:id="97"/>
    </w:p>
    <w:p w:rsidR="00AB6DFF" w:rsidRPr="00590202" w:rsidRDefault="00AB6DFF" w:rsidP="00772FA8">
      <w:pPr>
        <w:ind w:firstLine="567"/>
        <w:jc w:val="both"/>
      </w:pPr>
      <w:r w:rsidRPr="00590202">
        <w:t>Zkratky dřevin odpovídají příloze č. 4 k vyhl. M</w:t>
      </w:r>
      <w:r w:rsidR="002D57DC" w:rsidRPr="00590202">
        <w:t>Z</w:t>
      </w:r>
      <w:r w:rsidRPr="00590202">
        <w:t xml:space="preserve">e </w:t>
      </w:r>
      <w:r w:rsidR="002D57DC" w:rsidRPr="00590202">
        <w:t xml:space="preserve">ČR </w:t>
      </w:r>
      <w:r w:rsidRPr="00590202">
        <w:t>č. 84/</w:t>
      </w:r>
      <w:r w:rsidR="002D57DC" w:rsidRPr="00590202">
        <w:t>19</w:t>
      </w:r>
      <w:r w:rsidRPr="00590202">
        <w:t>96</w:t>
      </w:r>
      <w:r w:rsidR="002D57DC" w:rsidRPr="00590202">
        <w:t xml:space="preserve"> </w:t>
      </w:r>
      <w:r w:rsidRPr="00590202">
        <w:t>Sb.</w:t>
      </w:r>
    </w:p>
    <w:p w:rsidR="002D57DC" w:rsidRPr="00590202" w:rsidRDefault="002D57DC" w:rsidP="00772FA8">
      <w:pPr>
        <w:ind w:firstLine="567"/>
        <w:jc w:val="both"/>
      </w:pPr>
    </w:p>
    <w:p w:rsidR="009D5C0C" w:rsidRPr="00590202" w:rsidRDefault="009D5C0C" w:rsidP="00772FA8">
      <w:pPr>
        <w:ind w:firstLine="567"/>
        <w:jc w:val="both"/>
      </w:pPr>
      <w:r w:rsidRPr="00590202">
        <w:t>AOPK ČR – Agentura ochrany přírody a krajiny České republiky</w:t>
      </w:r>
    </w:p>
    <w:p w:rsidR="009D5C0C" w:rsidRPr="00590202" w:rsidRDefault="009D5C0C" w:rsidP="00344FE3">
      <w:pPr>
        <w:pStyle w:val="Seznam"/>
        <w:spacing w:after="0"/>
        <w:ind w:firstLine="567"/>
        <w:jc w:val="both"/>
        <w:rPr>
          <w:rFonts w:ascii="Arial" w:hAnsi="Arial" w:cs="Arial"/>
        </w:rPr>
      </w:pPr>
      <w:r w:rsidRPr="00590202">
        <w:t>JPRL - jednotka prostorového rozdělení lesa</w:t>
      </w:r>
    </w:p>
    <w:p w:rsidR="009D5C0C" w:rsidRPr="00590202" w:rsidRDefault="009D5C0C" w:rsidP="00344FE3">
      <w:pPr>
        <w:ind w:firstLine="567"/>
        <w:jc w:val="both"/>
      </w:pPr>
      <w:r w:rsidRPr="00590202">
        <w:t>KN – Katastr nemovitostí</w:t>
      </w:r>
    </w:p>
    <w:p w:rsidR="009D5C0C" w:rsidRPr="00590202" w:rsidRDefault="009D5C0C" w:rsidP="00772FA8">
      <w:pPr>
        <w:ind w:firstLine="567"/>
        <w:jc w:val="both"/>
      </w:pPr>
      <w:r w:rsidRPr="00590202">
        <w:t>LHC – Lesní hospodářský celek</w:t>
      </w:r>
    </w:p>
    <w:p w:rsidR="009D5C0C" w:rsidRPr="00590202" w:rsidRDefault="009D5C0C" w:rsidP="00772FA8">
      <w:pPr>
        <w:ind w:firstLine="567"/>
        <w:jc w:val="both"/>
      </w:pPr>
      <w:r w:rsidRPr="00590202">
        <w:t>LHP – Lesní hospodářský plán</w:t>
      </w:r>
    </w:p>
    <w:p w:rsidR="009D5C0C" w:rsidRPr="00590202" w:rsidRDefault="009D5C0C" w:rsidP="00772FA8">
      <w:pPr>
        <w:ind w:firstLine="567"/>
        <w:jc w:val="both"/>
      </w:pPr>
      <w:r w:rsidRPr="00590202">
        <w:t>MZD - meliorační a zpevňující dřeviny</w:t>
      </w:r>
    </w:p>
    <w:p w:rsidR="009D5C0C" w:rsidRPr="00590202" w:rsidRDefault="009D5C0C" w:rsidP="00772FA8">
      <w:pPr>
        <w:ind w:firstLine="567"/>
        <w:jc w:val="both"/>
      </w:pPr>
      <w:r w:rsidRPr="00590202">
        <w:t>OP - ochranné pásmo</w:t>
      </w:r>
    </w:p>
    <w:p w:rsidR="009D5C0C" w:rsidRPr="00590202" w:rsidRDefault="009D5C0C" w:rsidP="00772FA8">
      <w:pPr>
        <w:ind w:firstLine="567"/>
        <w:jc w:val="both"/>
      </w:pPr>
      <w:r w:rsidRPr="00590202">
        <w:t>OPRL - Oblastní plán rozvoje lesů</w:t>
      </w:r>
    </w:p>
    <w:p w:rsidR="009D5C0C" w:rsidRPr="00590202" w:rsidRDefault="00F37E9E" w:rsidP="00772FA8">
      <w:pPr>
        <w:ind w:firstLine="567"/>
        <w:jc w:val="both"/>
      </w:pPr>
      <w:r w:rsidRPr="00590202">
        <w:t>N</w:t>
      </w:r>
      <w:r w:rsidR="009D5C0C" w:rsidRPr="00590202">
        <w:t xml:space="preserve"> - </w:t>
      </w:r>
      <w:r w:rsidR="00074A9F" w:rsidRPr="00590202">
        <w:t>okrajová</w:t>
      </w:r>
      <w:r w:rsidR="009D5C0C" w:rsidRPr="00590202">
        <w:t xml:space="preserve"> seč</w:t>
      </w:r>
    </w:p>
    <w:p w:rsidR="009D5C0C" w:rsidRPr="00590202" w:rsidRDefault="009D5C0C" w:rsidP="00772FA8">
      <w:pPr>
        <w:ind w:firstLine="567"/>
        <w:jc w:val="both"/>
      </w:pPr>
      <w:r w:rsidRPr="00590202">
        <w:t>pN - clonná okrajová seč</w:t>
      </w:r>
    </w:p>
    <w:p w:rsidR="009D5C0C" w:rsidRPr="00590202" w:rsidRDefault="009D5C0C" w:rsidP="00772FA8">
      <w:pPr>
        <w:ind w:firstLine="567"/>
        <w:jc w:val="both"/>
      </w:pPr>
      <w:r w:rsidRPr="00590202">
        <w:t>SLT – Soubory lesních typů</w:t>
      </w:r>
    </w:p>
    <w:p w:rsidR="00AC3E52" w:rsidRPr="00590202" w:rsidRDefault="00AC3E52" w:rsidP="00772FA8">
      <w:pPr>
        <w:ind w:firstLine="567"/>
        <w:jc w:val="both"/>
      </w:pPr>
      <w:r w:rsidRPr="00590202">
        <w:t>TMP - trvalé monitorovací plochy</w:t>
      </w:r>
    </w:p>
    <w:p w:rsidR="009D5C0C" w:rsidRPr="00590202" w:rsidRDefault="009D5C0C" w:rsidP="00772FA8">
      <w:pPr>
        <w:ind w:firstLine="567"/>
        <w:jc w:val="both"/>
      </w:pPr>
      <w:r w:rsidRPr="00590202">
        <w:t>TTP – Trvalé travní porosty</w:t>
      </w:r>
    </w:p>
    <w:p w:rsidR="009D5C0C" w:rsidRPr="00590202" w:rsidRDefault="009D5C0C" w:rsidP="00772FA8">
      <w:pPr>
        <w:ind w:firstLine="567"/>
        <w:jc w:val="both"/>
      </w:pPr>
      <w:r w:rsidRPr="00590202">
        <w:t>ZCHÚ – Zvláště chráněné území</w:t>
      </w:r>
    </w:p>
    <w:p w:rsidR="003A0931" w:rsidRPr="00590202" w:rsidRDefault="003A0931">
      <w:pPr>
        <w:suppressAutoHyphens w:val="0"/>
        <w:spacing w:after="200" w:line="276" w:lineRule="auto"/>
        <w:rPr>
          <w:rFonts w:ascii="Arial" w:hAnsi="Arial" w:cs="Arial"/>
          <w:b/>
          <w:bCs/>
          <w:kern w:val="1"/>
          <w:sz w:val="32"/>
          <w:szCs w:val="32"/>
        </w:rPr>
      </w:pPr>
      <w:bookmarkStart w:id="98" w:name="_Toc277832990"/>
      <w:r w:rsidRPr="00590202">
        <w:br w:type="page"/>
      </w:r>
    </w:p>
    <w:p w:rsidR="00AB6DFF" w:rsidRPr="00590202" w:rsidRDefault="00AB6DFF" w:rsidP="00DB1F8F">
      <w:pPr>
        <w:pStyle w:val="Nadpis1"/>
      </w:pPr>
      <w:bookmarkStart w:id="99" w:name="_Toc310365429"/>
      <w:r w:rsidRPr="00590202">
        <w:lastRenderedPageBreak/>
        <w:t>5. Obsah</w:t>
      </w:r>
      <w:bookmarkEnd w:id="98"/>
      <w:bookmarkEnd w:id="99"/>
    </w:p>
    <w:p w:rsidR="00590202" w:rsidRPr="00590202" w:rsidRDefault="00AA688A">
      <w:pPr>
        <w:pStyle w:val="Obsah1"/>
        <w:rPr>
          <w:rFonts w:ascii="Times New Roman" w:eastAsiaTheme="minorEastAsia" w:hAnsi="Times New Roman" w:cs="Times New Roman"/>
          <w:b w:val="0"/>
          <w:noProof/>
          <w:sz w:val="24"/>
          <w:szCs w:val="24"/>
          <w:lang w:eastAsia="cs-CZ"/>
        </w:rPr>
      </w:pPr>
      <w:r w:rsidRPr="00590202">
        <w:rPr>
          <w:rFonts w:ascii="Times New Roman" w:hAnsi="Times New Roman" w:cs="Times New Roman"/>
          <w:b w:val="0"/>
          <w:sz w:val="24"/>
          <w:szCs w:val="24"/>
        </w:rPr>
        <w:fldChar w:fldCharType="begin"/>
      </w:r>
      <w:r w:rsidR="009D5C0C" w:rsidRPr="00590202">
        <w:rPr>
          <w:rFonts w:ascii="Times New Roman" w:hAnsi="Times New Roman" w:cs="Times New Roman"/>
          <w:b w:val="0"/>
          <w:sz w:val="24"/>
          <w:szCs w:val="24"/>
        </w:rPr>
        <w:instrText xml:space="preserve"> TOC \o "1-3" \u </w:instrText>
      </w:r>
      <w:r w:rsidRPr="00590202">
        <w:rPr>
          <w:rFonts w:ascii="Times New Roman" w:hAnsi="Times New Roman" w:cs="Times New Roman"/>
          <w:b w:val="0"/>
          <w:sz w:val="24"/>
          <w:szCs w:val="24"/>
        </w:rPr>
        <w:fldChar w:fldCharType="separate"/>
      </w:r>
      <w:r w:rsidR="00590202" w:rsidRPr="00590202">
        <w:rPr>
          <w:rFonts w:ascii="Times New Roman" w:hAnsi="Times New Roman" w:cs="Times New Roman"/>
          <w:b w:val="0"/>
          <w:noProof/>
          <w:sz w:val="24"/>
          <w:szCs w:val="24"/>
        </w:rPr>
        <w:t>1. Základní údaje o zvláště chráněném území</w:t>
      </w:r>
      <w:r w:rsidR="00590202" w:rsidRPr="00590202">
        <w:rPr>
          <w:rFonts w:ascii="Times New Roman" w:hAnsi="Times New Roman" w:cs="Times New Roman"/>
          <w:b w:val="0"/>
          <w:noProof/>
          <w:sz w:val="24"/>
          <w:szCs w:val="24"/>
        </w:rPr>
        <w:tab/>
      </w:r>
      <w:r w:rsidRPr="00590202">
        <w:rPr>
          <w:rFonts w:ascii="Times New Roman" w:hAnsi="Times New Roman" w:cs="Times New Roman"/>
          <w:b w:val="0"/>
          <w:noProof/>
          <w:sz w:val="24"/>
          <w:szCs w:val="24"/>
        </w:rPr>
        <w:fldChar w:fldCharType="begin"/>
      </w:r>
      <w:r w:rsidR="00590202" w:rsidRPr="00590202">
        <w:rPr>
          <w:rFonts w:ascii="Times New Roman" w:hAnsi="Times New Roman" w:cs="Times New Roman"/>
          <w:b w:val="0"/>
          <w:noProof/>
          <w:sz w:val="24"/>
          <w:szCs w:val="24"/>
        </w:rPr>
        <w:instrText xml:space="preserve"> PAGEREF _Toc310365394 \h </w:instrText>
      </w:r>
      <w:r w:rsidRPr="00590202">
        <w:rPr>
          <w:rFonts w:ascii="Times New Roman" w:hAnsi="Times New Roman" w:cs="Times New Roman"/>
          <w:b w:val="0"/>
          <w:noProof/>
          <w:sz w:val="24"/>
          <w:szCs w:val="24"/>
        </w:rPr>
      </w:r>
      <w:r w:rsidRPr="00590202">
        <w:rPr>
          <w:rFonts w:ascii="Times New Roman" w:hAnsi="Times New Roman" w:cs="Times New Roman"/>
          <w:b w:val="0"/>
          <w:noProof/>
          <w:sz w:val="24"/>
          <w:szCs w:val="24"/>
        </w:rPr>
        <w:fldChar w:fldCharType="separate"/>
      </w:r>
      <w:r w:rsidR="00CC4831">
        <w:rPr>
          <w:rFonts w:ascii="Times New Roman" w:hAnsi="Times New Roman" w:cs="Times New Roman"/>
          <w:b w:val="0"/>
          <w:noProof/>
          <w:sz w:val="24"/>
          <w:szCs w:val="24"/>
        </w:rPr>
        <w:t>2</w:t>
      </w:r>
      <w:r w:rsidRPr="00590202">
        <w:rPr>
          <w:rFonts w:ascii="Times New Roman" w:hAnsi="Times New Roman" w:cs="Times New Roman"/>
          <w:b w:val="0"/>
          <w:noProof/>
          <w:sz w:val="24"/>
          <w:szCs w:val="24"/>
        </w:rPr>
        <w:fldChar w:fldCharType="end"/>
      </w:r>
    </w:p>
    <w:p w:rsidR="00590202" w:rsidRPr="00590202" w:rsidRDefault="00590202">
      <w:pPr>
        <w:pStyle w:val="Obsah2"/>
        <w:tabs>
          <w:tab w:val="right" w:leader="dot" w:pos="9060"/>
        </w:tabs>
        <w:rPr>
          <w:rFonts w:eastAsiaTheme="minorEastAsia"/>
          <w:noProof/>
          <w:lang w:eastAsia="cs-CZ"/>
        </w:rPr>
      </w:pPr>
      <w:r w:rsidRPr="00590202">
        <w:rPr>
          <w:noProof/>
        </w:rPr>
        <w:t>1.1 Základní identifikační údaje</w:t>
      </w:r>
      <w:r w:rsidRPr="00590202">
        <w:rPr>
          <w:noProof/>
        </w:rPr>
        <w:tab/>
      </w:r>
      <w:r w:rsidR="00AA688A" w:rsidRPr="00590202">
        <w:rPr>
          <w:noProof/>
        </w:rPr>
        <w:fldChar w:fldCharType="begin"/>
      </w:r>
      <w:r w:rsidRPr="00590202">
        <w:rPr>
          <w:noProof/>
        </w:rPr>
        <w:instrText xml:space="preserve"> PAGEREF _Toc310365395 \h </w:instrText>
      </w:r>
      <w:r w:rsidR="00AA688A" w:rsidRPr="00590202">
        <w:rPr>
          <w:noProof/>
        </w:rPr>
      </w:r>
      <w:r w:rsidR="00AA688A" w:rsidRPr="00590202">
        <w:rPr>
          <w:noProof/>
        </w:rPr>
        <w:fldChar w:fldCharType="separate"/>
      </w:r>
      <w:r w:rsidR="00CC4831">
        <w:rPr>
          <w:noProof/>
        </w:rPr>
        <w:t>2</w:t>
      </w:r>
      <w:r w:rsidR="00AA688A" w:rsidRPr="00590202">
        <w:rPr>
          <w:noProof/>
        </w:rPr>
        <w:fldChar w:fldCharType="end"/>
      </w:r>
    </w:p>
    <w:p w:rsidR="00590202" w:rsidRPr="00590202" w:rsidRDefault="00590202">
      <w:pPr>
        <w:pStyle w:val="Obsah2"/>
        <w:tabs>
          <w:tab w:val="right" w:leader="dot" w:pos="9060"/>
        </w:tabs>
        <w:rPr>
          <w:rFonts w:eastAsiaTheme="minorEastAsia"/>
          <w:noProof/>
          <w:lang w:eastAsia="cs-CZ"/>
        </w:rPr>
      </w:pPr>
      <w:r w:rsidRPr="00590202">
        <w:rPr>
          <w:noProof/>
        </w:rPr>
        <w:t>1.2 Údaje o lokalizaci území</w:t>
      </w:r>
      <w:r w:rsidRPr="00590202">
        <w:rPr>
          <w:noProof/>
        </w:rPr>
        <w:tab/>
      </w:r>
      <w:r w:rsidR="00AA688A" w:rsidRPr="00590202">
        <w:rPr>
          <w:noProof/>
        </w:rPr>
        <w:fldChar w:fldCharType="begin"/>
      </w:r>
      <w:r w:rsidRPr="00590202">
        <w:rPr>
          <w:noProof/>
        </w:rPr>
        <w:instrText xml:space="preserve"> PAGEREF _Toc310365396 \h </w:instrText>
      </w:r>
      <w:r w:rsidR="00AA688A" w:rsidRPr="00590202">
        <w:rPr>
          <w:noProof/>
        </w:rPr>
      </w:r>
      <w:r w:rsidR="00AA688A" w:rsidRPr="00590202">
        <w:rPr>
          <w:noProof/>
        </w:rPr>
        <w:fldChar w:fldCharType="separate"/>
      </w:r>
      <w:r w:rsidR="00CC4831">
        <w:rPr>
          <w:noProof/>
        </w:rPr>
        <w:t>2</w:t>
      </w:r>
      <w:r w:rsidR="00AA688A" w:rsidRPr="00590202">
        <w:rPr>
          <w:noProof/>
        </w:rPr>
        <w:fldChar w:fldCharType="end"/>
      </w:r>
    </w:p>
    <w:p w:rsidR="00590202" w:rsidRPr="00590202" w:rsidRDefault="00590202">
      <w:pPr>
        <w:pStyle w:val="Obsah2"/>
        <w:tabs>
          <w:tab w:val="right" w:leader="dot" w:pos="9060"/>
        </w:tabs>
        <w:rPr>
          <w:rFonts w:eastAsiaTheme="minorEastAsia"/>
          <w:noProof/>
          <w:lang w:eastAsia="cs-CZ"/>
        </w:rPr>
      </w:pPr>
      <w:r w:rsidRPr="00590202">
        <w:rPr>
          <w:noProof/>
        </w:rPr>
        <w:t>1.3 Vymezení území podle současného stavu katastru nemovitostí</w:t>
      </w:r>
      <w:r w:rsidRPr="00590202">
        <w:rPr>
          <w:noProof/>
        </w:rPr>
        <w:tab/>
      </w:r>
      <w:r w:rsidR="00AA688A" w:rsidRPr="00590202">
        <w:rPr>
          <w:noProof/>
        </w:rPr>
        <w:fldChar w:fldCharType="begin"/>
      </w:r>
      <w:r w:rsidRPr="00590202">
        <w:rPr>
          <w:noProof/>
        </w:rPr>
        <w:instrText xml:space="preserve"> PAGEREF _Toc310365397 \h </w:instrText>
      </w:r>
      <w:r w:rsidR="00AA688A" w:rsidRPr="00590202">
        <w:rPr>
          <w:noProof/>
        </w:rPr>
      </w:r>
      <w:r w:rsidR="00AA688A" w:rsidRPr="00590202">
        <w:rPr>
          <w:noProof/>
        </w:rPr>
        <w:fldChar w:fldCharType="separate"/>
      </w:r>
      <w:r w:rsidR="00CC4831">
        <w:rPr>
          <w:noProof/>
        </w:rPr>
        <w:t>2</w:t>
      </w:r>
      <w:r w:rsidR="00AA688A" w:rsidRPr="00590202">
        <w:rPr>
          <w:noProof/>
        </w:rPr>
        <w:fldChar w:fldCharType="end"/>
      </w:r>
    </w:p>
    <w:p w:rsidR="00590202" w:rsidRPr="00590202" w:rsidRDefault="00590202">
      <w:pPr>
        <w:pStyle w:val="Obsah2"/>
        <w:tabs>
          <w:tab w:val="right" w:leader="dot" w:pos="9060"/>
        </w:tabs>
        <w:rPr>
          <w:rFonts w:eastAsiaTheme="minorEastAsia"/>
          <w:noProof/>
          <w:lang w:eastAsia="cs-CZ"/>
        </w:rPr>
      </w:pPr>
      <w:r w:rsidRPr="00590202">
        <w:rPr>
          <w:noProof/>
        </w:rPr>
        <w:t>1.4 Výměra území a jeho ochranného pásma</w:t>
      </w:r>
      <w:r w:rsidRPr="00590202">
        <w:rPr>
          <w:noProof/>
        </w:rPr>
        <w:tab/>
      </w:r>
      <w:r w:rsidR="00AA688A" w:rsidRPr="00590202">
        <w:rPr>
          <w:noProof/>
        </w:rPr>
        <w:fldChar w:fldCharType="begin"/>
      </w:r>
      <w:r w:rsidRPr="00590202">
        <w:rPr>
          <w:noProof/>
        </w:rPr>
        <w:instrText xml:space="preserve"> PAGEREF _Toc310365398 \h </w:instrText>
      </w:r>
      <w:r w:rsidR="00AA688A" w:rsidRPr="00590202">
        <w:rPr>
          <w:noProof/>
        </w:rPr>
      </w:r>
      <w:r w:rsidR="00AA688A" w:rsidRPr="00590202">
        <w:rPr>
          <w:noProof/>
        </w:rPr>
        <w:fldChar w:fldCharType="separate"/>
      </w:r>
      <w:r w:rsidR="00CC4831">
        <w:rPr>
          <w:noProof/>
        </w:rPr>
        <w:t>7</w:t>
      </w:r>
      <w:r w:rsidR="00AA688A" w:rsidRPr="00590202">
        <w:rPr>
          <w:noProof/>
        </w:rPr>
        <w:fldChar w:fldCharType="end"/>
      </w:r>
    </w:p>
    <w:p w:rsidR="00590202" w:rsidRPr="00590202" w:rsidRDefault="00590202">
      <w:pPr>
        <w:pStyle w:val="Obsah2"/>
        <w:tabs>
          <w:tab w:val="right" w:leader="dot" w:pos="9060"/>
        </w:tabs>
        <w:rPr>
          <w:rFonts w:eastAsiaTheme="minorEastAsia"/>
          <w:noProof/>
          <w:lang w:eastAsia="cs-CZ"/>
        </w:rPr>
      </w:pPr>
      <w:r w:rsidRPr="00590202">
        <w:rPr>
          <w:noProof/>
        </w:rPr>
        <w:t>1.5 Překryv území s jinými chráněnými územími</w:t>
      </w:r>
      <w:r w:rsidRPr="00590202">
        <w:rPr>
          <w:noProof/>
        </w:rPr>
        <w:tab/>
      </w:r>
      <w:r w:rsidR="00AA688A" w:rsidRPr="00590202">
        <w:rPr>
          <w:noProof/>
        </w:rPr>
        <w:fldChar w:fldCharType="begin"/>
      </w:r>
      <w:r w:rsidRPr="00590202">
        <w:rPr>
          <w:noProof/>
        </w:rPr>
        <w:instrText xml:space="preserve"> PAGEREF _Toc310365399 \h </w:instrText>
      </w:r>
      <w:r w:rsidR="00AA688A" w:rsidRPr="00590202">
        <w:rPr>
          <w:noProof/>
        </w:rPr>
      </w:r>
      <w:r w:rsidR="00AA688A" w:rsidRPr="00590202">
        <w:rPr>
          <w:noProof/>
        </w:rPr>
        <w:fldChar w:fldCharType="separate"/>
      </w:r>
      <w:r w:rsidR="00CC4831">
        <w:rPr>
          <w:noProof/>
        </w:rPr>
        <w:t>7</w:t>
      </w:r>
      <w:r w:rsidR="00AA688A" w:rsidRPr="00590202">
        <w:rPr>
          <w:noProof/>
        </w:rPr>
        <w:fldChar w:fldCharType="end"/>
      </w:r>
    </w:p>
    <w:p w:rsidR="00590202" w:rsidRPr="00590202" w:rsidRDefault="00590202">
      <w:pPr>
        <w:pStyle w:val="Obsah2"/>
        <w:tabs>
          <w:tab w:val="right" w:leader="dot" w:pos="9060"/>
        </w:tabs>
        <w:rPr>
          <w:rFonts w:eastAsiaTheme="minorEastAsia"/>
          <w:noProof/>
          <w:lang w:eastAsia="cs-CZ"/>
        </w:rPr>
      </w:pPr>
      <w:r w:rsidRPr="00590202">
        <w:rPr>
          <w:noProof/>
        </w:rPr>
        <w:t>1.6 Kategorie IUCN</w:t>
      </w:r>
      <w:r w:rsidRPr="00590202">
        <w:rPr>
          <w:noProof/>
        </w:rPr>
        <w:tab/>
      </w:r>
      <w:r w:rsidR="00AA688A" w:rsidRPr="00590202">
        <w:rPr>
          <w:noProof/>
        </w:rPr>
        <w:fldChar w:fldCharType="begin"/>
      </w:r>
      <w:r w:rsidRPr="00590202">
        <w:rPr>
          <w:noProof/>
        </w:rPr>
        <w:instrText xml:space="preserve"> PAGEREF _Toc310365400 \h </w:instrText>
      </w:r>
      <w:r w:rsidR="00AA688A" w:rsidRPr="00590202">
        <w:rPr>
          <w:noProof/>
        </w:rPr>
      </w:r>
      <w:r w:rsidR="00AA688A" w:rsidRPr="00590202">
        <w:rPr>
          <w:noProof/>
        </w:rPr>
        <w:fldChar w:fldCharType="separate"/>
      </w:r>
      <w:r w:rsidR="00CC4831">
        <w:rPr>
          <w:noProof/>
        </w:rPr>
        <w:t>8</w:t>
      </w:r>
      <w:r w:rsidR="00AA688A" w:rsidRPr="00590202">
        <w:rPr>
          <w:noProof/>
        </w:rPr>
        <w:fldChar w:fldCharType="end"/>
      </w:r>
    </w:p>
    <w:p w:rsidR="00590202" w:rsidRPr="00590202" w:rsidRDefault="00590202">
      <w:pPr>
        <w:pStyle w:val="Obsah2"/>
        <w:tabs>
          <w:tab w:val="right" w:leader="dot" w:pos="9060"/>
        </w:tabs>
        <w:rPr>
          <w:rFonts w:eastAsiaTheme="minorEastAsia"/>
          <w:noProof/>
          <w:lang w:eastAsia="cs-CZ"/>
        </w:rPr>
      </w:pPr>
      <w:r w:rsidRPr="00590202">
        <w:rPr>
          <w:noProof/>
        </w:rPr>
        <w:t>1.7 Předmět ochrany</w:t>
      </w:r>
      <w:r w:rsidRPr="00590202">
        <w:rPr>
          <w:noProof/>
        </w:rPr>
        <w:tab/>
      </w:r>
      <w:r w:rsidR="00AA688A" w:rsidRPr="00590202">
        <w:rPr>
          <w:noProof/>
        </w:rPr>
        <w:fldChar w:fldCharType="begin"/>
      </w:r>
      <w:r w:rsidRPr="00590202">
        <w:rPr>
          <w:noProof/>
        </w:rPr>
        <w:instrText xml:space="preserve"> PAGEREF _Toc310365401 \h </w:instrText>
      </w:r>
      <w:r w:rsidR="00AA688A" w:rsidRPr="00590202">
        <w:rPr>
          <w:noProof/>
        </w:rPr>
      </w:r>
      <w:r w:rsidR="00AA688A" w:rsidRPr="00590202">
        <w:rPr>
          <w:noProof/>
        </w:rPr>
        <w:fldChar w:fldCharType="separate"/>
      </w:r>
      <w:r w:rsidR="00CC4831">
        <w:rPr>
          <w:noProof/>
        </w:rPr>
        <w:t>8</w:t>
      </w:r>
      <w:r w:rsidR="00AA688A" w:rsidRPr="00590202">
        <w:rPr>
          <w:noProof/>
        </w:rPr>
        <w:fldChar w:fldCharType="end"/>
      </w:r>
    </w:p>
    <w:p w:rsidR="00590202" w:rsidRPr="00590202" w:rsidRDefault="00590202">
      <w:pPr>
        <w:pStyle w:val="Obsah3"/>
        <w:tabs>
          <w:tab w:val="right" w:leader="dot" w:pos="9060"/>
        </w:tabs>
        <w:rPr>
          <w:rFonts w:eastAsiaTheme="minorEastAsia"/>
          <w:noProof/>
          <w:lang w:eastAsia="cs-CZ"/>
        </w:rPr>
      </w:pPr>
      <w:r w:rsidRPr="00590202">
        <w:rPr>
          <w:noProof/>
        </w:rPr>
        <w:t>1.7.1 Předmět ochrany ZCHÚ podle zřizovacího předpisu</w:t>
      </w:r>
      <w:r w:rsidRPr="00590202">
        <w:rPr>
          <w:noProof/>
        </w:rPr>
        <w:tab/>
      </w:r>
      <w:r w:rsidR="00AA688A" w:rsidRPr="00590202">
        <w:rPr>
          <w:noProof/>
        </w:rPr>
        <w:fldChar w:fldCharType="begin"/>
      </w:r>
      <w:r w:rsidRPr="00590202">
        <w:rPr>
          <w:noProof/>
        </w:rPr>
        <w:instrText xml:space="preserve"> PAGEREF _Toc310365402 \h </w:instrText>
      </w:r>
      <w:r w:rsidR="00AA688A" w:rsidRPr="00590202">
        <w:rPr>
          <w:noProof/>
        </w:rPr>
      </w:r>
      <w:r w:rsidR="00AA688A" w:rsidRPr="00590202">
        <w:rPr>
          <w:noProof/>
        </w:rPr>
        <w:fldChar w:fldCharType="separate"/>
      </w:r>
      <w:r w:rsidR="00CC4831">
        <w:rPr>
          <w:noProof/>
        </w:rPr>
        <w:t>8</w:t>
      </w:r>
      <w:r w:rsidR="00AA688A" w:rsidRPr="00590202">
        <w:rPr>
          <w:noProof/>
        </w:rPr>
        <w:fldChar w:fldCharType="end"/>
      </w:r>
    </w:p>
    <w:p w:rsidR="00590202" w:rsidRPr="00590202" w:rsidRDefault="00590202">
      <w:pPr>
        <w:pStyle w:val="Obsah3"/>
        <w:tabs>
          <w:tab w:val="right" w:leader="dot" w:pos="9060"/>
        </w:tabs>
        <w:rPr>
          <w:rFonts w:eastAsiaTheme="minorEastAsia"/>
          <w:noProof/>
          <w:lang w:eastAsia="cs-CZ"/>
        </w:rPr>
      </w:pPr>
      <w:r w:rsidRPr="00590202">
        <w:rPr>
          <w:noProof/>
        </w:rPr>
        <w:t>1.7.2 Hlavní předmět ochrany ZCHÚ - současný stav</w:t>
      </w:r>
      <w:r w:rsidRPr="00590202">
        <w:rPr>
          <w:noProof/>
        </w:rPr>
        <w:tab/>
      </w:r>
      <w:r w:rsidR="00AA688A" w:rsidRPr="00590202">
        <w:rPr>
          <w:noProof/>
        </w:rPr>
        <w:fldChar w:fldCharType="begin"/>
      </w:r>
      <w:r w:rsidRPr="00590202">
        <w:rPr>
          <w:noProof/>
        </w:rPr>
        <w:instrText xml:space="preserve"> PAGEREF _Toc310365403 \h </w:instrText>
      </w:r>
      <w:r w:rsidR="00AA688A" w:rsidRPr="00590202">
        <w:rPr>
          <w:noProof/>
        </w:rPr>
      </w:r>
      <w:r w:rsidR="00AA688A" w:rsidRPr="00590202">
        <w:rPr>
          <w:noProof/>
        </w:rPr>
        <w:fldChar w:fldCharType="separate"/>
      </w:r>
      <w:r w:rsidR="00CC4831">
        <w:rPr>
          <w:noProof/>
        </w:rPr>
        <w:t>8</w:t>
      </w:r>
      <w:r w:rsidR="00AA688A" w:rsidRPr="00590202">
        <w:rPr>
          <w:noProof/>
        </w:rPr>
        <w:fldChar w:fldCharType="end"/>
      </w:r>
    </w:p>
    <w:p w:rsidR="00590202" w:rsidRPr="00590202" w:rsidRDefault="00590202">
      <w:pPr>
        <w:pStyle w:val="Obsah2"/>
        <w:tabs>
          <w:tab w:val="right" w:leader="dot" w:pos="9060"/>
        </w:tabs>
        <w:rPr>
          <w:rFonts w:eastAsiaTheme="minorEastAsia"/>
          <w:noProof/>
          <w:lang w:eastAsia="cs-CZ"/>
        </w:rPr>
      </w:pPr>
      <w:r w:rsidRPr="00590202">
        <w:rPr>
          <w:noProof/>
        </w:rPr>
        <w:t>1.8 Předmět ochrany EVL anebo PO, s kterými je ZCHÚ v překryvu</w:t>
      </w:r>
      <w:r w:rsidRPr="00590202">
        <w:rPr>
          <w:noProof/>
        </w:rPr>
        <w:tab/>
      </w:r>
      <w:r w:rsidR="00AA688A" w:rsidRPr="00590202">
        <w:rPr>
          <w:noProof/>
        </w:rPr>
        <w:fldChar w:fldCharType="begin"/>
      </w:r>
      <w:r w:rsidRPr="00590202">
        <w:rPr>
          <w:noProof/>
        </w:rPr>
        <w:instrText xml:space="preserve"> PAGEREF _Toc310365404 \h </w:instrText>
      </w:r>
      <w:r w:rsidR="00AA688A" w:rsidRPr="00590202">
        <w:rPr>
          <w:noProof/>
        </w:rPr>
      </w:r>
      <w:r w:rsidR="00AA688A" w:rsidRPr="00590202">
        <w:rPr>
          <w:noProof/>
        </w:rPr>
        <w:fldChar w:fldCharType="separate"/>
      </w:r>
      <w:r w:rsidR="00CC4831">
        <w:rPr>
          <w:noProof/>
        </w:rPr>
        <w:t>9</w:t>
      </w:r>
      <w:r w:rsidR="00AA688A" w:rsidRPr="00590202">
        <w:rPr>
          <w:noProof/>
        </w:rPr>
        <w:fldChar w:fldCharType="end"/>
      </w:r>
    </w:p>
    <w:p w:rsidR="00590202" w:rsidRPr="00590202" w:rsidRDefault="00590202">
      <w:pPr>
        <w:pStyle w:val="Obsah2"/>
        <w:tabs>
          <w:tab w:val="right" w:leader="dot" w:pos="9060"/>
        </w:tabs>
        <w:rPr>
          <w:rFonts w:eastAsiaTheme="minorEastAsia"/>
          <w:noProof/>
          <w:lang w:eastAsia="cs-CZ"/>
        </w:rPr>
      </w:pPr>
      <w:r w:rsidRPr="00590202">
        <w:rPr>
          <w:noProof/>
        </w:rPr>
        <w:t>1.9 Cíl ochrany</w:t>
      </w:r>
      <w:r w:rsidRPr="00590202">
        <w:rPr>
          <w:noProof/>
        </w:rPr>
        <w:tab/>
      </w:r>
      <w:r w:rsidR="00AA688A" w:rsidRPr="00590202">
        <w:rPr>
          <w:noProof/>
        </w:rPr>
        <w:fldChar w:fldCharType="begin"/>
      </w:r>
      <w:r w:rsidRPr="00590202">
        <w:rPr>
          <w:noProof/>
        </w:rPr>
        <w:instrText xml:space="preserve"> PAGEREF _Toc310365405 \h </w:instrText>
      </w:r>
      <w:r w:rsidR="00AA688A" w:rsidRPr="00590202">
        <w:rPr>
          <w:noProof/>
        </w:rPr>
      </w:r>
      <w:r w:rsidR="00AA688A" w:rsidRPr="00590202">
        <w:rPr>
          <w:noProof/>
        </w:rPr>
        <w:fldChar w:fldCharType="separate"/>
      </w:r>
      <w:r w:rsidR="00CC4831">
        <w:rPr>
          <w:noProof/>
        </w:rPr>
        <w:t>9</w:t>
      </w:r>
      <w:r w:rsidR="00AA688A" w:rsidRPr="00590202">
        <w:rPr>
          <w:noProof/>
        </w:rPr>
        <w:fldChar w:fldCharType="end"/>
      </w:r>
    </w:p>
    <w:p w:rsidR="00590202" w:rsidRPr="00590202" w:rsidRDefault="00590202">
      <w:pPr>
        <w:pStyle w:val="Obsah1"/>
        <w:rPr>
          <w:rFonts w:ascii="Times New Roman" w:eastAsiaTheme="minorEastAsia" w:hAnsi="Times New Roman" w:cs="Times New Roman"/>
          <w:b w:val="0"/>
          <w:noProof/>
          <w:sz w:val="24"/>
          <w:szCs w:val="24"/>
          <w:lang w:eastAsia="cs-CZ"/>
        </w:rPr>
      </w:pPr>
      <w:r w:rsidRPr="00590202">
        <w:rPr>
          <w:rFonts w:ascii="Times New Roman" w:hAnsi="Times New Roman" w:cs="Times New Roman"/>
          <w:b w:val="0"/>
          <w:noProof/>
          <w:sz w:val="24"/>
          <w:szCs w:val="24"/>
        </w:rPr>
        <w:t>2. Rozbor stavu zvláště chráněného území s ohledem na předmět ochrany</w:t>
      </w:r>
      <w:r w:rsidRPr="00590202">
        <w:rPr>
          <w:rFonts w:ascii="Times New Roman" w:hAnsi="Times New Roman" w:cs="Times New Roman"/>
          <w:b w:val="0"/>
          <w:noProof/>
          <w:sz w:val="24"/>
          <w:szCs w:val="24"/>
        </w:rPr>
        <w:tab/>
      </w:r>
      <w:r w:rsidR="00AA688A" w:rsidRPr="00590202">
        <w:rPr>
          <w:rFonts w:ascii="Times New Roman" w:hAnsi="Times New Roman" w:cs="Times New Roman"/>
          <w:b w:val="0"/>
          <w:noProof/>
          <w:sz w:val="24"/>
          <w:szCs w:val="24"/>
        </w:rPr>
        <w:fldChar w:fldCharType="begin"/>
      </w:r>
      <w:r w:rsidRPr="00590202">
        <w:rPr>
          <w:rFonts w:ascii="Times New Roman" w:hAnsi="Times New Roman" w:cs="Times New Roman"/>
          <w:b w:val="0"/>
          <w:noProof/>
          <w:sz w:val="24"/>
          <w:szCs w:val="24"/>
        </w:rPr>
        <w:instrText xml:space="preserve"> PAGEREF _Toc310365406 \h </w:instrText>
      </w:r>
      <w:r w:rsidR="00AA688A" w:rsidRPr="00590202">
        <w:rPr>
          <w:rFonts w:ascii="Times New Roman" w:hAnsi="Times New Roman" w:cs="Times New Roman"/>
          <w:b w:val="0"/>
          <w:noProof/>
          <w:sz w:val="24"/>
          <w:szCs w:val="24"/>
        </w:rPr>
      </w:r>
      <w:r w:rsidR="00AA688A" w:rsidRPr="00590202">
        <w:rPr>
          <w:rFonts w:ascii="Times New Roman" w:hAnsi="Times New Roman" w:cs="Times New Roman"/>
          <w:b w:val="0"/>
          <w:noProof/>
          <w:sz w:val="24"/>
          <w:szCs w:val="24"/>
        </w:rPr>
        <w:fldChar w:fldCharType="separate"/>
      </w:r>
      <w:r w:rsidR="00CC4831">
        <w:rPr>
          <w:rFonts w:ascii="Times New Roman" w:hAnsi="Times New Roman" w:cs="Times New Roman"/>
          <w:b w:val="0"/>
          <w:noProof/>
          <w:sz w:val="24"/>
          <w:szCs w:val="24"/>
        </w:rPr>
        <w:t>10</w:t>
      </w:r>
      <w:r w:rsidR="00AA688A" w:rsidRPr="00590202">
        <w:rPr>
          <w:rFonts w:ascii="Times New Roman" w:hAnsi="Times New Roman" w:cs="Times New Roman"/>
          <w:b w:val="0"/>
          <w:noProof/>
          <w:sz w:val="24"/>
          <w:szCs w:val="24"/>
        </w:rPr>
        <w:fldChar w:fldCharType="end"/>
      </w:r>
    </w:p>
    <w:p w:rsidR="00590202" w:rsidRPr="00590202" w:rsidRDefault="00590202">
      <w:pPr>
        <w:pStyle w:val="Obsah2"/>
        <w:tabs>
          <w:tab w:val="right" w:leader="dot" w:pos="9060"/>
        </w:tabs>
        <w:rPr>
          <w:rFonts w:eastAsiaTheme="minorEastAsia"/>
          <w:noProof/>
          <w:lang w:eastAsia="cs-CZ"/>
        </w:rPr>
      </w:pPr>
      <w:r w:rsidRPr="00590202">
        <w:rPr>
          <w:noProof/>
        </w:rPr>
        <w:t>2.1 Stručný popis území a charakteristika jeho přírodních poměrů</w:t>
      </w:r>
      <w:r w:rsidRPr="00590202">
        <w:rPr>
          <w:noProof/>
        </w:rPr>
        <w:tab/>
      </w:r>
      <w:r w:rsidR="00AA688A" w:rsidRPr="00590202">
        <w:rPr>
          <w:noProof/>
        </w:rPr>
        <w:fldChar w:fldCharType="begin"/>
      </w:r>
      <w:r w:rsidRPr="00590202">
        <w:rPr>
          <w:noProof/>
        </w:rPr>
        <w:instrText xml:space="preserve"> PAGEREF _Toc310365407 \h </w:instrText>
      </w:r>
      <w:r w:rsidR="00AA688A" w:rsidRPr="00590202">
        <w:rPr>
          <w:noProof/>
        </w:rPr>
      </w:r>
      <w:r w:rsidR="00AA688A" w:rsidRPr="00590202">
        <w:rPr>
          <w:noProof/>
        </w:rPr>
        <w:fldChar w:fldCharType="separate"/>
      </w:r>
      <w:r w:rsidR="00CC4831">
        <w:rPr>
          <w:noProof/>
        </w:rPr>
        <w:t>10</w:t>
      </w:r>
      <w:r w:rsidR="00AA688A" w:rsidRPr="00590202">
        <w:rPr>
          <w:noProof/>
        </w:rPr>
        <w:fldChar w:fldCharType="end"/>
      </w:r>
    </w:p>
    <w:p w:rsidR="00590202" w:rsidRPr="00590202" w:rsidRDefault="00590202">
      <w:pPr>
        <w:pStyle w:val="Obsah2"/>
        <w:tabs>
          <w:tab w:val="right" w:leader="dot" w:pos="9060"/>
        </w:tabs>
        <w:rPr>
          <w:rFonts w:eastAsiaTheme="minorEastAsia"/>
          <w:noProof/>
          <w:lang w:eastAsia="cs-CZ"/>
        </w:rPr>
      </w:pPr>
      <w:r w:rsidRPr="00590202">
        <w:rPr>
          <w:noProof/>
        </w:rPr>
        <w:t>2.2 Historie využívání území a zásadní pozitivní i negativní vlivy lidské činnosti v minulosti, současnosti a blízké budoucnosti</w:t>
      </w:r>
      <w:r w:rsidRPr="00590202">
        <w:rPr>
          <w:noProof/>
        </w:rPr>
        <w:tab/>
      </w:r>
      <w:r w:rsidR="00AA688A" w:rsidRPr="00590202">
        <w:rPr>
          <w:noProof/>
        </w:rPr>
        <w:fldChar w:fldCharType="begin"/>
      </w:r>
      <w:r w:rsidRPr="00590202">
        <w:rPr>
          <w:noProof/>
        </w:rPr>
        <w:instrText xml:space="preserve"> PAGEREF _Toc310365408 \h </w:instrText>
      </w:r>
      <w:r w:rsidR="00AA688A" w:rsidRPr="00590202">
        <w:rPr>
          <w:noProof/>
        </w:rPr>
      </w:r>
      <w:r w:rsidR="00AA688A" w:rsidRPr="00590202">
        <w:rPr>
          <w:noProof/>
        </w:rPr>
        <w:fldChar w:fldCharType="separate"/>
      </w:r>
      <w:r w:rsidR="00CC4831">
        <w:rPr>
          <w:noProof/>
        </w:rPr>
        <w:t>12</w:t>
      </w:r>
      <w:r w:rsidR="00AA688A" w:rsidRPr="00590202">
        <w:rPr>
          <w:noProof/>
        </w:rPr>
        <w:fldChar w:fldCharType="end"/>
      </w:r>
    </w:p>
    <w:p w:rsidR="00590202" w:rsidRPr="00590202" w:rsidRDefault="00590202">
      <w:pPr>
        <w:pStyle w:val="Obsah2"/>
        <w:tabs>
          <w:tab w:val="right" w:leader="dot" w:pos="9060"/>
        </w:tabs>
        <w:rPr>
          <w:rFonts w:eastAsiaTheme="minorEastAsia"/>
          <w:noProof/>
          <w:lang w:eastAsia="cs-CZ"/>
        </w:rPr>
      </w:pPr>
      <w:r w:rsidRPr="00590202">
        <w:rPr>
          <w:noProof/>
        </w:rPr>
        <w:t>2.3 Související plánovací dokumenty, správní rozhodnutí a právní předpisy</w:t>
      </w:r>
      <w:r w:rsidRPr="00590202">
        <w:rPr>
          <w:noProof/>
        </w:rPr>
        <w:tab/>
      </w:r>
      <w:r w:rsidR="00AA688A" w:rsidRPr="00590202">
        <w:rPr>
          <w:noProof/>
        </w:rPr>
        <w:fldChar w:fldCharType="begin"/>
      </w:r>
      <w:r w:rsidRPr="00590202">
        <w:rPr>
          <w:noProof/>
        </w:rPr>
        <w:instrText xml:space="preserve"> PAGEREF _Toc310365409 \h </w:instrText>
      </w:r>
      <w:r w:rsidR="00AA688A" w:rsidRPr="00590202">
        <w:rPr>
          <w:noProof/>
        </w:rPr>
      </w:r>
      <w:r w:rsidR="00AA688A" w:rsidRPr="00590202">
        <w:rPr>
          <w:noProof/>
        </w:rPr>
        <w:fldChar w:fldCharType="separate"/>
      </w:r>
      <w:r w:rsidR="00CC4831">
        <w:rPr>
          <w:noProof/>
        </w:rPr>
        <w:t>14</w:t>
      </w:r>
      <w:r w:rsidR="00AA688A" w:rsidRPr="00590202">
        <w:rPr>
          <w:noProof/>
        </w:rPr>
        <w:fldChar w:fldCharType="end"/>
      </w:r>
    </w:p>
    <w:p w:rsidR="00590202" w:rsidRPr="00590202" w:rsidRDefault="00590202">
      <w:pPr>
        <w:pStyle w:val="Obsah2"/>
        <w:tabs>
          <w:tab w:val="right" w:leader="dot" w:pos="9060"/>
        </w:tabs>
        <w:rPr>
          <w:rFonts w:eastAsiaTheme="minorEastAsia"/>
          <w:noProof/>
          <w:lang w:eastAsia="cs-CZ"/>
        </w:rPr>
      </w:pPr>
      <w:r w:rsidRPr="00590202">
        <w:rPr>
          <w:noProof/>
        </w:rPr>
        <w:t>2.4 Současný stav zvláště chráněného území a přehled dílčích ploch</w:t>
      </w:r>
      <w:r w:rsidRPr="00590202">
        <w:rPr>
          <w:noProof/>
        </w:rPr>
        <w:tab/>
      </w:r>
      <w:r w:rsidR="00AA688A" w:rsidRPr="00590202">
        <w:rPr>
          <w:noProof/>
        </w:rPr>
        <w:fldChar w:fldCharType="begin"/>
      </w:r>
      <w:r w:rsidRPr="00590202">
        <w:rPr>
          <w:noProof/>
        </w:rPr>
        <w:instrText xml:space="preserve"> PAGEREF _Toc310365410 \h </w:instrText>
      </w:r>
      <w:r w:rsidR="00AA688A" w:rsidRPr="00590202">
        <w:rPr>
          <w:noProof/>
        </w:rPr>
      </w:r>
      <w:r w:rsidR="00AA688A" w:rsidRPr="00590202">
        <w:rPr>
          <w:noProof/>
        </w:rPr>
        <w:fldChar w:fldCharType="separate"/>
      </w:r>
      <w:r w:rsidR="00CC4831">
        <w:rPr>
          <w:noProof/>
        </w:rPr>
        <w:t>14</w:t>
      </w:r>
      <w:r w:rsidR="00AA688A" w:rsidRPr="00590202">
        <w:rPr>
          <w:noProof/>
        </w:rPr>
        <w:fldChar w:fldCharType="end"/>
      </w:r>
    </w:p>
    <w:p w:rsidR="00590202" w:rsidRPr="00590202" w:rsidRDefault="00590202">
      <w:pPr>
        <w:pStyle w:val="Obsah3"/>
        <w:tabs>
          <w:tab w:val="right" w:leader="dot" w:pos="9060"/>
        </w:tabs>
        <w:rPr>
          <w:rFonts w:eastAsiaTheme="minorEastAsia"/>
          <w:noProof/>
          <w:lang w:eastAsia="cs-CZ"/>
        </w:rPr>
      </w:pPr>
      <w:r w:rsidRPr="00590202">
        <w:rPr>
          <w:noProof/>
        </w:rPr>
        <w:t>2.4.1 Základní údaje o lesích</w:t>
      </w:r>
      <w:r w:rsidRPr="00590202">
        <w:rPr>
          <w:noProof/>
        </w:rPr>
        <w:tab/>
      </w:r>
      <w:r w:rsidR="00AA688A" w:rsidRPr="00590202">
        <w:rPr>
          <w:noProof/>
        </w:rPr>
        <w:fldChar w:fldCharType="begin"/>
      </w:r>
      <w:r w:rsidRPr="00590202">
        <w:rPr>
          <w:noProof/>
        </w:rPr>
        <w:instrText xml:space="preserve"> PAGEREF _Toc310365411 \h </w:instrText>
      </w:r>
      <w:r w:rsidR="00AA688A" w:rsidRPr="00590202">
        <w:rPr>
          <w:noProof/>
        </w:rPr>
      </w:r>
      <w:r w:rsidR="00AA688A" w:rsidRPr="00590202">
        <w:rPr>
          <w:noProof/>
        </w:rPr>
        <w:fldChar w:fldCharType="separate"/>
      </w:r>
      <w:r w:rsidR="00CC4831">
        <w:rPr>
          <w:noProof/>
        </w:rPr>
        <w:t>14</w:t>
      </w:r>
      <w:r w:rsidR="00AA688A" w:rsidRPr="00590202">
        <w:rPr>
          <w:noProof/>
        </w:rPr>
        <w:fldChar w:fldCharType="end"/>
      </w:r>
    </w:p>
    <w:p w:rsidR="00590202" w:rsidRPr="00590202" w:rsidRDefault="00590202">
      <w:pPr>
        <w:pStyle w:val="Obsah3"/>
        <w:tabs>
          <w:tab w:val="right" w:leader="dot" w:pos="9060"/>
        </w:tabs>
        <w:rPr>
          <w:rFonts w:eastAsiaTheme="minorEastAsia"/>
          <w:noProof/>
          <w:lang w:eastAsia="cs-CZ"/>
        </w:rPr>
      </w:pPr>
      <w:r w:rsidRPr="00590202">
        <w:rPr>
          <w:noProof/>
        </w:rPr>
        <w:t>2.4.2 Základní údaje o zemědělské půdě</w:t>
      </w:r>
      <w:r w:rsidRPr="00590202">
        <w:rPr>
          <w:noProof/>
        </w:rPr>
        <w:tab/>
      </w:r>
      <w:r w:rsidR="00AA688A" w:rsidRPr="00590202">
        <w:rPr>
          <w:noProof/>
        </w:rPr>
        <w:fldChar w:fldCharType="begin"/>
      </w:r>
      <w:r w:rsidRPr="00590202">
        <w:rPr>
          <w:noProof/>
        </w:rPr>
        <w:instrText xml:space="preserve"> PAGEREF _Toc310365412 \h </w:instrText>
      </w:r>
      <w:r w:rsidR="00AA688A" w:rsidRPr="00590202">
        <w:rPr>
          <w:noProof/>
        </w:rPr>
      </w:r>
      <w:r w:rsidR="00AA688A" w:rsidRPr="00590202">
        <w:rPr>
          <w:noProof/>
        </w:rPr>
        <w:fldChar w:fldCharType="separate"/>
      </w:r>
      <w:r w:rsidR="00CC4831">
        <w:rPr>
          <w:noProof/>
        </w:rPr>
        <w:t>15</w:t>
      </w:r>
      <w:r w:rsidR="00AA688A" w:rsidRPr="00590202">
        <w:rPr>
          <w:noProof/>
        </w:rPr>
        <w:fldChar w:fldCharType="end"/>
      </w:r>
    </w:p>
    <w:p w:rsidR="00590202" w:rsidRPr="00590202" w:rsidRDefault="00590202">
      <w:pPr>
        <w:pStyle w:val="Obsah2"/>
        <w:tabs>
          <w:tab w:val="right" w:leader="dot" w:pos="9060"/>
        </w:tabs>
        <w:rPr>
          <w:rFonts w:eastAsiaTheme="minorEastAsia"/>
          <w:noProof/>
          <w:lang w:eastAsia="cs-CZ"/>
        </w:rPr>
      </w:pPr>
      <w:r w:rsidRPr="00590202">
        <w:rPr>
          <w:noProof/>
        </w:rPr>
        <w:t>2.5 Zhodnocení výsledků předchozí péče a dosavadních zásahů do území a závěry pro další postup</w:t>
      </w:r>
      <w:r w:rsidRPr="00590202">
        <w:rPr>
          <w:noProof/>
        </w:rPr>
        <w:tab/>
      </w:r>
      <w:r w:rsidR="00AA688A" w:rsidRPr="00590202">
        <w:rPr>
          <w:noProof/>
        </w:rPr>
        <w:fldChar w:fldCharType="begin"/>
      </w:r>
      <w:r w:rsidRPr="00590202">
        <w:rPr>
          <w:noProof/>
        </w:rPr>
        <w:instrText xml:space="preserve"> PAGEREF _Toc310365413 \h </w:instrText>
      </w:r>
      <w:r w:rsidR="00AA688A" w:rsidRPr="00590202">
        <w:rPr>
          <w:noProof/>
        </w:rPr>
      </w:r>
      <w:r w:rsidR="00AA688A" w:rsidRPr="00590202">
        <w:rPr>
          <w:noProof/>
        </w:rPr>
        <w:fldChar w:fldCharType="separate"/>
      </w:r>
      <w:r w:rsidR="00CC4831">
        <w:rPr>
          <w:noProof/>
        </w:rPr>
        <w:t>16</w:t>
      </w:r>
      <w:r w:rsidR="00AA688A" w:rsidRPr="00590202">
        <w:rPr>
          <w:noProof/>
        </w:rPr>
        <w:fldChar w:fldCharType="end"/>
      </w:r>
    </w:p>
    <w:p w:rsidR="00590202" w:rsidRPr="00590202" w:rsidRDefault="00590202">
      <w:pPr>
        <w:pStyle w:val="Obsah2"/>
        <w:tabs>
          <w:tab w:val="right" w:leader="dot" w:pos="9060"/>
        </w:tabs>
        <w:rPr>
          <w:rFonts w:eastAsiaTheme="minorEastAsia"/>
          <w:noProof/>
          <w:lang w:eastAsia="cs-CZ"/>
        </w:rPr>
      </w:pPr>
      <w:r w:rsidRPr="00590202">
        <w:rPr>
          <w:noProof/>
        </w:rPr>
        <w:t>2.6 Stanovení prioritních zájmů ochrany území v případě jejich možné kolize</w:t>
      </w:r>
      <w:r w:rsidRPr="00590202">
        <w:rPr>
          <w:noProof/>
        </w:rPr>
        <w:tab/>
      </w:r>
      <w:r w:rsidR="00AA688A" w:rsidRPr="00590202">
        <w:rPr>
          <w:noProof/>
        </w:rPr>
        <w:fldChar w:fldCharType="begin"/>
      </w:r>
      <w:r w:rsidRPr="00590202">
        <w:rPr>
          <w:noProof/>
        </w:rPr>
        <w:instrText xml:space="preserve"> PAGEREF _Toc310365414 \h </w:instrText>
      </w:r>
      <w:r w:rsidR="00AA688A" w:rsidRPr="00590202">
        <w:rPr>
          <w:noProof/>
        </w:rPr>
      </w:r>
      <w:r w:rsidR="00AA688A" w:rsidRPr="00590202">
        <w:rPr>
          <w:noProof/>
        </w:rPr>
        <w:fldChar w:fldCharType="separate"/>
      </w:r>
      <w:r w:rsidR="00CC4831">
        <w:rPr>
          <w:noProof/>
        </w:rPr>
        <w:t>16</w:t>
      </w:r>
      <w:r w:rsidR="00AA688A" w:rsidRPr="00590202">
        <w:rPr>
          <w:noProof/>
        </w:rPr>
        <w:fldChar w:fldCharType="end"/>
      </w:r>
    </w:p>
    <w:p w:rsidR="00590202" w:rsidRPr="00590202" w:rsidRDefault="00590202">
      <w:pPr>
        <w:pStyle w:val="Obsah1"/>
        <w:rPr>
          <w:rFonts w:ascii="Times New Roman" w:eastAsiaTheme="minorEastAsia" w:hAnsi="Times New Roman" w:cs="Times New Roman"/>
          <w:b w:val="0"/>
          <w:noProof/>
          <w:sz w:val="24"/>
          <w:szCs w:val="24"/>
          <w:lang w:eastAsia="cs-CZ"/>
        </w:rPr>
      </w:pPr>
      <w:r w:rsidRPr="00590202">
        <w:rPr>
          <w:rFonts w:ascii="Times New Roman" w:hAnsi="Times New Roman" w:cs="Times New Roman"/>
          <w:b w:val="0"/>
          <w:noProof/>
          <w:sz w:val="24"/>
          <w:szCs w:val="24"/>
        </w:rPr>
        <w:t>3. Plán zásahů a opatření.</w:t>
      </w:r>
      <w:r w:rsidRPr="00590202">
        <w:rPr>
          <w:rFonts w:ascii="Times New Roman" w:hAnsi="Times New Roman" w:cs="Times New Roman"/>
          <w:b w:val="0"/>
          <w:noProof/>
          <w:sz w:val="24"/>
          <w:szCs w:val="24"/>
        </w:rPr>
        <w:tab/>
      </w:r>
      <w:r w:rsidR="00AA688A" w:rsidRPr="00590202">
        <w:rPr>
          <w:rFonts w:ascii="Times New Roman" w:hAnsi="Times New Roman" w:cs="Times New Roman"/>
          <w:b w:val="0"/>
          <w:noProof/>
          <w:sz w:val="24"/>
          <w:szCs w:val="24"/>
        </w:rPr>
        <w:fldChar w:fldCharType="begin"/>
      </w:r>
      <w:r w:rsidRPr="00590202">
        <w:rPr>
          <w:rFonts w:ascii="Times New Roman" w:hAnsi="Times New Roman" w:cs="Times New Roman"/>
          <w:b w:val="0"/>
          <w:noProof/>
          <w:sz w:val="24"/>
          <w:szCs w:val="24"/>
        </w:rPr>
        <w:instrText xml:space="preserve"> PAGEREF _Toc310365415 \h </w:instrText>
      </w:r>
      <w:r w:rsidR="00AA688A" w:rsidRPr="00590202">
        <w:rPr>
          <w:rFonts w:ascii="Times New Roman" w:hAnsi="Times New Roman" w:cs="Times New Roman"/>
          <w:b w:val="0"/>
          <w:noProof/>
          <w:sz w:val="24"/>
          <w:szCs w:val="24"/>
        </w:rPr>
      </w:r>
      <w:r w:rsidR="00AA688A" w:rsidRPr="00590202">
        <w:rPr>
          <w:rFonts w:ascii="Times New Roman" w:hAnsi="Times New Roman" w:cs="Times New Roman"/>
          <w:b w:val="0"/>
          <w:noProof/>
          <w:sz w:val="24"/>
          <w:szCs w:val="24"/>
        </w:rPr>
        <w:fldChar w:fldCharType="separate"/>
      </w:r>
      <w:r w:rsidR="00CC4831">
        <w:rPr>
          <w:rFonts w:ascii="Times New Roman" w:hAnsi="Times New Roman" w:cs="Times New Roman"/>
          <w:b w:val="0"/>
          <w:noProof/>
          <w:sz w:val="24"/>
          <w:szCs w:val="24"/>
        </w:rPr>
        <w:t>16</w:t>
      </w:r>
      <w:r w:rsidR="00AA688A" w:rsidRPr="00590202">
        <w:rPr>
          <w:rFonts w:ascii="Times New Roman" w:hAnsi="Times New Roman" w:cs="Times New Roman"/>
          <w:b w:val="0"/>
          <w:noProof/>
          <w:sz w:val="24"/>
          <w:szCs w:val="24"/>
        </w:rPr>
        <w:fldChar w:fldCharType="end"/>
      </w:r>
    </w:p>
    <w:p w:rsidR="00590202" w:rsidRPr="00590202" w:rsidRDefault="00590202">
      <w:pPr>
        <w:pStyle w:val="Obsah2"/>
        <w:tabs>
          <w:tab w:val="right" w:leader="dot" w:pos="9060"/>
        </w:tabs>
        <w:rPr>
          <w:rFonts w:eastAsiaTheme="minorEastAsia"/>
          <w:noProof/>
          <w:lang w:eastAsia="cs-CZ"/>
        </w:rPr>
      </w:pPr>
      <w:r w:rsidRPr="00590202">
        <w:rPr>
          <w:noProof/>
        </w:rPr>
        <w:t>3.1. Výčet popis a lokalizace navrhovaných zásahů a opatření v ZCHÚ</w:t>
      </w:r>
      <w:r w:rsidRPr="00590202">
        <w:rPr>
          <w:noProof/>
        </w:rPr>
        <w:tab/>
      </w:r>
      <w:r w:rsidR="00AA688A" w:rsidRPr="00590202">
        <w:rPr>
          <w:noProof/>
        </w:rPr>
        <w:fldChar w:fldCharType="begin"/>
      </w:r>
      <w:r w:rsidRPr="00590202">
        <w:rPr>
          <w:noProof/>
        </w:rPr>
        <w:instrText xml:space="preserve"> PAGEREF _Toc310365416 \h </w:instrText>
      </w:r>
      <w:r w:rsidR="00AA688A" w:rsidRPr="00590202">
        <w:rPr>
          <w:noProof/>
        </w:rPr>
      </w:r>
      <w:r w:rsidR="00AA688A" w:rsidRPr="00590202">
        <w:rPr>
          <w:noProof/>
        </w:rPr>
        <w:fldChar w:fldCharType="separate"/>
      </w:r>
      <w:r w:rsidR="00CC4831">
        <w:rPr>
          <w:noProof/>
        </w:rPr>
        <w:t>16</w:t>
      </w:r>
      <w:r w:rsidR="00AA688A" w:rsidRPr="00590202">
        <w:rPr>
          <w:noProof/>
        </w:rPr>
        <w:fldChar w:fldCharType="end"/>
      </w:r>
    </w:p>
    <w:p w:rsidR="00590202" w:rsidRPr="00590202" w:rsidRDefault="00590202">
      <w:pPr>
        <w:pStyle w:val="Obsah3"/>
        <w:tabs>
          <w:tab w:val="right" w:leader="dot" w:pos="9060"/>
        </w:tabs>
        <w:rPr>
          <w:rFonts w:eastAsiaTheme="minorEastAsia"/>
          <w:noProof/>
          <w:lang w:eastAsia="cs-CZ"/>
        </w:rPr>
      </w:pPr>
      <w:r w:rsidRPr="00590202">
        <w:rPr>
          <w:noProof/>
        </w:rPr>
        <w:t>3.1.1 Rámcové zásady péče o území nebo zásady jeho jiného využívání</w:t>
      </w:r>
      <w:r w:rsidRPr="00590202">
        <w:rPr>
          <w:noProof/>
        </w:rPr>
        <w:tab/>
      </w:r>
      <w:r w:rsidR="00AA688A" w:rsidRPr="00590202">
        <w:rPr>
          <w:noProof/>
        </w:rPr>
        <w:fldChar w:fldCharType="begin"/>
      </w:r>
      <w:r w:rsidRPr="00590202">
        <w:rPr>
          <w:noProof/>
        </w:rPr>
        <w:instrText xml:space="preserve"> PAGEREF _Toc310365417 \h </w:instrText>
      </w:r>
      <w:r w:rsidR="00AA688A" w:rsidRPr="00590202">
        <w:rPr>
          <w:noProof/>
        </w:rPr>
      </w:r>
      <w:r w:rsidR="00AA688A" w:rsidRPr="00590202">
        <w:rPr>
          <w:noProof/>
        </w:rPr>
        <w:fldChar w:fldCharType="separate"/>
      </w:r>
      <w:r w:rsidR="00CC4831">
        <w:rPr>
          <w:noProof/>
        </w:rPr>
        <w:t>16</w:t>
      </w:r>
      <w:r w:rsidR="00AA688A" w:rsidRPr="00590202">
        <w:rPr>
          <w:noProof/>
        </w:rPr>
        <w:fldChar w:fldCharType="end"/>
      </w:r>
    </w:p>
    <w:p w:rsidR="00590202" w:rsidRPr="00590202" w:rsidRDefault="00590202">
      <w:pPr>
        <w:pStyle w:val="Obsah3"/>
        <w:tabs>
          <w:tab w:val="right" w:leader="dot" w:pos="9060"/>
        </w:tabs>
        <w:rPr>
          <w:rFonts w:eastAsiaTheme="minorEastAsia"/>
          <w:noProof/>
          <w:lang w:eastAsia="cs-CZ"/>
        </w:rPr>
      </w:pPr>
      <w:r w:rsidRPr="00590202">
        <w:rPr>
          <w:noProof/>
        </w:rPr>
        <w:t>3.1.2 Podrobný výčet navrhovaných zásahů a činností v území</w:t>
      </w:r>
      <w:r w:rsidRPr="00590202">
        <w:rPr>
          <w:noProof/>
        </w:rPr>
        <w:tab/>
      </w:r>
      <w:r w:rsidR="00AA688A" w:rsidRPr="00590202">
        <w:rPr>
          <w:noProof/>
        </w:rPr>
        <w:fldChar w:fldCharType="begin"/>
      </w:r>
      <w:r w:rsidRPr="00590202">
        <w:rPr>
          <w:noProof/>
        </w:rPr>
        <w:instrText xml:space="preserve"> PAGEREF _Toc310365418 \h </w:instrText>
      </w:r>
      <w:r w:rsidR="00AA688A" w:rsidRPr="00590202">
        <w:rPr>
          <w:noProof/>
        </w:rPr>
      </w:r>
      <w:r w:rsidR="00AA688A" w:rsidRPr="00590202">
        <w:rPr>
          <w:noProof/>
        </w:rPr>
        <w:fldChar w:fldCharType="separate"/>
      </w:r>
      <w:r w:rsidR="00CC4831">
        <w:rPr>
          <w:noProof/>
        </w:rPr>
        <w:t>21</w:t>
      </w:r>
      <w:r w:rsidR="00AA688A" w:rsidRPr="00590202">
        <w:rPr>
          <w:noProof/>
        </w:rPr>
        <w:fldChar w:fldCharType="end"/>
      </w:r>
    </w:p>
    <w:p w:rsidR="00590202" w:rsidRPr="00590202" w:rsidRDefault="00590202">
      <w:pPr>
        <w:pStyle w:val="Obsah2"/>
        <w:tabs>
          <w:tab w:val="right" w:leader="dot" w:pos="9060"/>
        </w:tabs>
        <w:rPr>
          <w:rFonts w:eastAsiaTheme="minorEastAsia"/>
          <w:noProof/>
          <w:lang w:eastAsia="cs-CZ"/>
        </w:rPr>
      </w:pPr>
      <w:r w:rsidRPr="00590202">
        <w:rPr>
          <w:noProof/>
        </w:rPr>
        <w:t>3.2 Zásady hospodářského nebo jiného využívání ochranného pásma včetně návrhu zásahů a přehledu činností</w:t>
      </w:r>
      <w:r w:rsidRPr="00590202">
        <w:rPr>
          <w:noProof/>
        </w:rPr>
        <w:tab/>
      </w:r>
      <w:r w:rsidR="00AA688A" w:rsidRPr="00590202">
        <w:rPr>
          <w:noProof/>
        </w:rPr>
        <w:fldChar w:fldCharType="begin"/>
      </w:r>
      <w:r w:rsidRPr="00590202">
        <w:rPr>
          <w:noProof/>
        </w:rPr>
        <w:instrText xml:space="preserve"> PAGEREF _Toc310365419 \h </w:instrText>
      </w:r>
      <w:r w:rsidR="00AA688A" w:rsidRPr="00590202">
        <w:rPr>
          <w:noProof/>
        </w:rPr>
      </w:r>
      <w:r w:rsidR="00AA688A" w:rsidRPr="00590202">
        <w:rPr>
          <w:noProof/>
        </w:rPr>
        <w:fldChar w:fldCharType="separate"/>
      </w:r>
      <w:r w:rsidR="00CC4831">
        <w:rPr>
          <w:noProof/>
        </w:rPr>
        <w:t>21</w:t>
      </w:r>
      <w:r w:rsidR="00AA688A" w:rsidRPr="00590202">
        <w:rPr>
          <w:noProof/>
        </w:rPr>
        <w:fldChar w:fldCharType="end"/>
      </w:r>
    </w:p>
    <w:p w:rsidR="00590202" w:rsidRPr="00590202" w:rsidRDefault="00590202">
      <w:pPr>
        <w:pStyle w:val="Obsah2"/>
        <w:tabs>
          <w:tab w:val="right" w:leader="dot" w:pos="9060"/>
        </w:tabs>
        <w:rPr>
          <w:rFonts w:eastAsiaTheme="minorEastAsia"/>
          <w:noProof/>
          <w:lang w:eastAsia="cs-CZ"/>
        </w:rPr>
      </w:pPr>
      <w:r w:rsidRPr="00590202">
        <w:rPr>
          <w:noProof/>
        </w:rPr>
        <w:t>3.3 Zaměření a vyznačení území v terénu</w:t>
      </w:r>
      <w:r w:rsidRPr="00590202">
        <w:rPr>
          <w:noProof/>
        </w:rPr>
        <w:tab/>
      </w:r>
      <w:r w:rsidR="00AA688A" w:rsidRPr="00590202">
        <w:rPr>
          <w:noProof/>
        </w:rPr>
        <w:fldChar w:fldCharType="begin"/>
      </w:r>
      <w:r w:rsidRPr="00590202">
        <w:rPr>
          <w:noProof/>
        </w:rPr>
        <w:instrText xml:space="preserve"> PAGEREF _Toc310365420 \h </w:instrText>
      </w:r>
      <w:r w:rsidR="00AA688A" w:rsidRPr="00590202">
        <w:rPr>
          <w:noProof/>
        </w:rPr>
      </w:r>
      <w:r w:rsidR="00AA688A" w:rsidRPr="00590202">
        <w:rPr>
          <w:noProof/>
        </w:rPr>
        <w:fldChar w:fldCharType="separate"/>
      </w:r>
      <w:r w:rsidR="00CC4831">
        <w:rPr>
          <w:noProof/>
        </w:rPr>
        <w:t>21</w:t>
      </w:r>
      <w:r w:rsidR="00AA688A" w:rsidRPr="00590202">
        <w:rPr>
          <w:noProof/>
        </w:rPr>
        <w:fldChar w:fldCharType="end"/>
      </w:r>
    </w:p>
    <w:p w:rsidR="00590202" w:rsidRPr="00590202" w:rsidRDefault="00590202">
      <w:pPr>
        <w:pStyle w:val="Obsah2"/>
        <w:tabs>
          <w:tab w:val="right" w:leader="dot" w:pos="9060"/>
        </w:tabs>
        <w:rPr>
          <w:rFonts w:eastAsiaTheme="minorEastAsia"/>
          <w:noProof/>
          <w:lang w:eastAsia="cs-CZ"/>
        </w:rPr>
      </w:pPr>
      <w:r w:rsidRPr="00590202">
        <w:rPr>
          <w:noProof/>
        </w:rPr>
        <w:t>3.4 Návrhy potřebných administrativně správních opatření v území</w:t>
      </w:r>
      <w:r w:rsidRPr="00590202">
        <w:rPr>
          <w:noProof/>
        </w:rPr>
        <w:tab/>
      </w:r>
      <w:r w:rsidR="00AA688A" w:rsidRPr="00590202">
        <w:rPr>
          <w:noProof/>
        </w:rPr>
        <w:fldChar w:fldCharType="begin"/>
      </w:r>
      <w:r w:rsidRPr="00590202">
        <w:rPr>
          <w:noProof/>
        </w:rPr>
        <w:instrText xml:space="preserve"> PAGEREF _Toc310365421 \h </w:instrText>
      </w:r>
      <w:r w:rsidR="00AA688A" w:rsidRPr="00590202">
        <w:rPr>
          <w:noProof/>
        </w:rPr>
      </w:r>
      <w:r w:rsidR="00AA688A" w:rsidRPr="00590202">
        <w:rPr>
          <w:noProof/>
        </w:rPr>
        <w:fldChar w:fldCharType="separate"/>
      </w:r>
      <w:r w:rsidR="00CC4831">
        <w:rPr>
          <w:noProof/>
        </w:rPr>
        <w:t>21</w:t>
      </w:r>
      <w:r w:rsidR="00AA688A" w:rsidRPr="00590202">
        <w:rPr>
          <w:noProof/>
        </w:rPr>
        <w:fldChar w:fldCharType="end"/>
      </w:r>
    </w:p>
    <w:p w:rsidR="00590202" w:rsidRPr="00590202" w:rsidRDefault="00590202">
      <w:pPr>
        <w:pStyle w:val="Obsah2"/>
        <w:tabs>
          <w:tab w:val="right" w:leader="dot" w:pos="9060"/>
        </w:tabs>
        <w:rPr>
          <w:rFonts w:eastAsiaTheme="minorEastAsia"/>
          <w:noProof/>
          <w:lang w:eastAsia="cs-CZ"/>
        </w:rPr>
      </w:pPr>
      <w:r w:rsidRPr="00590202">
        <w:rPr>
          <w:noProof/>
        </w:rPr>
        <w:t>3.5 Návrhy na regulaci rekreačního a sportovního využívání území veřejností</w:t>
      </w:r>
      <w:r w:rsidRPr="00590202">
        <w:rPr>
          <w:noProof/>
        </w:rPr>
        <w:tab/>
      </w:r>
      <w:r w:rsidR="00AA688A" w:rsidRPr="00590202">
        <w:rPr>
          <w:noProof/>
        </w:rPr>
        <w:fldChar w:fldCharType="begin"/>
      </w:r>
      <w:r w:rsidRPr="00590202">
        <w:rPr>
          <w:noProof/>
        </w:rPr>
        <w:instrText xml:space="preserve"> PAGEREF _Toc310365422 \h </w:instrText>
      </w:r>
      <w:r w:rsidR="00AA688A" w:rsidRPr="00590202">
        <w:rPr>
          <w:noProof/>
        </w:rPr>
      </w:r>
      <w:r w:rsidR="00AA688A" w:rsidRPr="00590202">
        <w:rPr>
          <w:noProof/>
        </w:rPr>
        <w:fldChar w:fldCharType="separate"/>
      </w:r>
      <w:r w:rsidR="00CC4831">
        <w:rPr>
          <w:noProof/>
        </w:rPr>
        <w:t>22</w:t>
      </w:r>
      <w:r w:rsidR="00AA688A" w:rsidRPr="00590202">
        <w:rPr>
          <w:noProof/>
        </w:rPr>
        <w:fldChar w:fldCharType="end"/>
      </w:r>
    </w:p>
    <w:p w:rsidR="00590202" w:rsidRPr="00590202" w:rsidRDefault="00590202">
      <w:pPr>
        <w:pStyle w:val="Obsah2"/>
        <w:tabs>
          <w:tab w:val="right" w:leader="dot" w:pos="9060"/>
        </w:tabs>
        <w:rPr>
          <w:rFonts w:eastAsiaTheme="minorEastAsia"/>
          <w:noProof/>
          <w:lang w:eastAsia="cs-CZ"/>
        </w:rPr>
      </w:pPr>
      <w:r w:rsidRPr="00590202">
        <w:rPr>
          <w:noProof/>
        </w:rPr>
        <w:t>3.6 Návrhy na vzdělávací využití území</w:t>
      </w:r>
      <w:r w:rsidRPr="00590202">
        <w:rPr>
          <w:noProof/>
        </w:rPr>
        <w:tab/>
      </w:r>
      <w:r w:rsidR="00AA688A" w:rsidRPr="00590202">
        <w:rPr>
          <w:noProof/>
        </w:rPr>
        <w:fldChar w:fldCharType="begin"/>
      </w:r>
      <w:r w:rsidRPr="00590202">
        <w:rPr>
          <w:noProof/>
        </w:rPr>
        <w:instrText xml:space="preserve"> PAGEREF _Toc310365423 \h </w:instrText>
      </w:r>
      <w:r w:rsidR="00AA688A" w:rsidRPr="00590202">
        <w:rPr>
          <w:noProof/>
        </w:rPr>
      </w:r>
      <w:r w:rsidR="00AA688A" w:rsidRPr="00590202">
        <w:rPr>
          <w:noProof/>
        </w:rPr>
        <w:fldChar w:fldCharType="separate"/>
      </w:r>
      <w:r w:rsidR="00CC4831">
        <w:rPr>
          <w:noProof/>
        </w:rPr>
        <w:t>22</w:t>
      </w:r>
      <w:r w:rsidR="00AA688A" w:rsidRPr="00590202">
        <w:rPr>
          <w:noProof/>
        </w:rPr>
        <w:fldChar w:fldCharType="end"/>
      </w:r>
    </w:p>
    <w:p w:rsidR="00590202" w:rsidRPr="00590202" w:rsidRDefault="00590202">
      <w:pPr>
        <w:pStyle w:val="Obsah2"/>
        <w:tabs>
          <w:tab w:val="right" w:leader="dot" w:pos="9060"/>
        </w:tabs>
        <w:rPr>
          <w:rFonts w:eastAsiaTheme="minorEastAsia"/>
          <w:noProof/>
          <w:lang w:eastAsia="cs-CZ"/>
        </w:rPr>
      </w:pPr>
      <w:r w:rsidRPr="00590202">
        <w:rPr>
          <w:noProof/>
        </w:rPr>
        <w:t>3.7 Návrhy na průzkum či výzkum území a monitoring</w:t>
      </w:r>
      <w:r w:rsidRPr="00590202">
        <w:rPr>
          <w:noProof/>
        </w:rPr>
        <w:tab/>
      </w:r>
      <w:r w:rsidR="00AA688A" w:rsidRPr="00590202">
        <w:rPr>
          <w:noProof/>
        </w:rPr>
        <w:fldChar w:fldCharType="begin"/>
      </w:r>
      <w:r w:rsidRPr="00590202">
        <w:rPr>
          <w:noProof/>
        </w:rPr>
        <w:instrText xml:space="preserve"> PAGEREF _Toc310365424 \h </w:instrText>
      </w:r>
      <w:r w:rsidR="00AA688A" w:rsidRPr="00590202">
        <w:rPr>
          <w:noProof/>
        </w:rPr>
      </w:r>
      <w:r w:rsidR="00AA688A" w:rsidRPr="00590202">
        <w:rPr>
          <w:noProof/>
        </w:rPr>
        <w:fldChar w:fldCharType="separate"/>
      </w:r>
      <w:r w:rsidR="00CC4831">
        <w:rPr>
          <w:noProof/>
        </w:rPr>
        <w:t>22</w:t>
      </w:r>
      <w:r w:rsidR="00AA688A" w:rsidRPr="00590202">
        <w:rPr>
          <w:noProof/>
        </w:rPr>
        <w:fldChar w:fldCharType="end"/>
      </w:r>
    </w:p>
    <w:p w:rsidR="00590202" w:rsidRPr="00590202" w:rsidRDefault="00590202">
      <w:pPr>
        <w:pStyle w:val="Obsah1"/>
        <w:rPr>
          <w:rFonts w:ascii="Times New Roman" w:eastAsiaTheme="minorEastAsia" w:hAnsi="Times New Roman" w:cs="Times New Roman"/>
          <w:b w:val="0"/>
          <w:noProof/>
          <w:sz w:val="24"/>
          <w:szCs w:val="24"/>
          <w:lang w:eastAsia="cs-CZ"/>
        </w:rPr>
      </w:pPr>
      <w:r w:rsidRPr="00590202">
        <w:rPr>
          <w:rFonts w:ascii="Times New Roman" w:hAnsi="Times New Roman" w:cs="Times New Roman"/>
          <w:b w:val="0"/>
          <w:noProof/>
          <w:sz w:val="24"/>
          <w:szCs w:val="24"/>
        </w:rPr>
        <w:t>4. Závěrečné údaje</w:t>
      </w:r>
      <w:r w:rsidRPr="00590202">
        <w:rPr>
          <w:rFonts w:ascii="Times New Roman" w:hAnsi="Times New Roman" w:cs="Times New Roman"/>
          <w:b w:val="0"/>
          <w:noProof/>
          <w:sz w:val="24"/>
          <w:szCs w:val="24"/>
        </w:rPr>
        <w:tab/>
      </w:r>
      <w:r w:rsidR="00AA688A" w:rsidRPr="00590202">
        <w:rPr>
          <w:rFonts w:ascii="Times New Roman" w:hAnsi="Times New Roman" w:cs="Times New Roman"/>
          <w:b w:val="0"/>
          <w:noProof/>
          <w:sz w:val="24"/>
          <w:szCs w:val="24"/>
        </w:rPr>
        <w:fldChar w:fldCharType="begin"/>
      </w:r>
      <w:r w:rsidRPr="00590202">
        <w:rPr>
          <w:rFonts w:ascii="Times New Roman" w:hAnsi="Times New Roman" w:cs="Times New Roman"/>
          <w:b w:val="0"/>
          <w:noProof/>
          <w:sz w:val="24"/>
          <w:szCs w:val="24"/>
        </w:rPr>
        <w:instrText xml:space="preserve"> PAGEREF _Toc310365425 \h </w:instrText>
      </w:r>
      <w:r w:rsidR="00AA688A" w:rsidRPr="00590202">
        <w:rPr>
          <w:rFonts w:ascii="Times New Roman" w:hAnsi="Times New Roman" w:cs="Times New Roman"/>
          <w:b w:val="0"/>
          <w:noProof/>
          <w:sz w:val="24"/>
          <w:szCs w:val="24"/>
        </w:rPr>
      </w:r>
      <w:r w:rsidR="00AA688A" w:rsidRPr="00590202">
        <w:rPr>
          <w:rFonts w:ascii="Times New Roman" w:hAnsi="Times New Roman" w:cs="Times New Roman"/>
          <w:b w:val="0"/>
          <w:noProof/>
          <w:sz w:val="24"/>
          <w:szCs w:val="24"/>
        </w:rPr>
        <w:fldChar w:fldCharType="separate"/>
      </w:r>
      <w:r w:rsidR="00CC4831">
        <w:rPr>
          <w:rFonts w:ascii="Times New Roman" w:hAnsi="Times New Roman" w:cs="Times New Roman"/>
          <w:b w:val="0"/>
          <w:noProof/>
          <w:sz w:val="24"/>
          <w:szCs w:val="24"/>
        </w:rPr>
        <w:t>22</w:t>
      </w:r>
      <w:r w:rsidR="00AA688A" w:rsidRPr="00590202">
        <w:rPr>
          <w:rFonts w:ascii="Times New Roman" w:hAnsi="Times New Roman" w:cs="Times New Roman"/>
          <w:b w:val="0"/>
          <w:noProof/>
          <w:sz w:val="24"/>
          <w:szCs w:val="24"/>
        </w:rPr>
        <w:fldChar w:fldCharType="end"/>
      </w:r>
    </w:p>
    <w:p w:rsidR="00590202" w:rsidRPr="00590202" w:rsidRDefault="00590202">
      <w:pPr>
        <w:pStyle w:val="Obsah2"/>
        <w:tabs>
          <w:tab w:val="right" w:leader="dot" w:pos="9060"/>
        </w:tabs>
        <w:rPr>
          <w:rFonts w:eastAsiaTheme="minorEastAsia"/>
          <w:noProof/>
          <w:lang w:eastAsia="cs-CZ"/>
        </w:rPr>
      </w:pPr>
      <w:r w:rsidRPr="00590202">
        <w:rPr>
          <w:noProof/>
        </w:rPr>
        <w:t>4.1 Předpokládané náklady hrazené orgánem ochrany přírody podle jednotlivých zásahů (druhů prací)</w:t>
      </w:r>
      <w:r w:rsidRPr="00590202">
        <w:rPr>
          <w:noProof/>
        </w:rPr>
        <w:tab/>
      </w:r>
      <w:r w:rsidR="00AA688A" w:rsidRPr="00590202">
        <w:rPr>
          <w:noProof/>
        </w:rPr>
        <w:fldChar w:fldCharType="begin"/>
      </w:r>
      <w:r w:rsidRPr="00590202">
        <w:rPr>
          <w:noProof/>
        </w:rPr>
        <w:instrText xml:space="preserve"> PAGEREF _Toc310365426 \h </w:instrText>
      </w:r>
      <w:r w:rsidR="00AA688A" w:rsidRPr="00590202">
        <w:rPr>
          <w:noProof/>
        </w:rPr>
      </w:r>
      <w:r w:rsidR="00AA688A" w:rsidRPr="00590202">
        <w:rPr>
          <w:noProof/>
        </w:rPr>
        <w:fldChar w:fldCharType="separate"/>
      </w:r>
      <w:r w:rsidR="00CC4831">
        <w:rPr>
          <w:noProof/>
        </w:rPr>
        <w:t>22</w:t>
      </w:r>
      <w:r w:rsidR="00AA688A" w:rsidRPr="00590202">
        <w:rPr>
          <w:noProof/>
        </w:rPr>
        <w:fldChar w:fldCharType="end"/>
      </w:r>
    </w:p>
    <w:p w:rsidR="00590202" w:rsidRPr="00590202" w:rsidRDefault="00590202">
      <w:pPr>
        <w:pStyle w:val="Obsah2"/>
        <w:tabs>
          <w:tab w:val="right" w:leader="dot" w:pos="9060"/>
        </w:tabs>
        <w:rPr>
          <w:rFonts w:eastAsiaTheme="minorEastAsia"/>
          <w:noProof/>
          <w:lang w:eastAsia="cs-CZ"/>
        </w:rPr>
      </w:pPr>
      <w:r w:rsidRPr="00590202">
        <w:rPr>
          <w:noProof/>
        </w:rPr>
        <w:t>4.2 Použité podklady a zdroje informací</w:t>
      </w:r>
      <w:r w:rsidRPr="00590202">
        <w:rPr>
          <w:noProof/>
        </w:rPr>
        <w:tab/>
      </w:r>
      <w:r w:rsidR="00AA688A" w:rsidRPr="00590202">
        <w:rPr>
          <w:noProof/>
        </w:rPr>
        <w:fldChar w:fldCharType="begin"/>
      </w:r>
      <w:r w:rsidRPr="00590202">
        <w:rPr>
          <w:noProof/>
        </w:rPr>
        <w:instrText xml:space="preserve"> PAGEREF _Toc310365427 \h </w:instrText>
      </w:r>
      <w:r w:rsidR="00AA688A" w:rsidRPr="00590202">
        <w:rPr>
          <w:noProof/>
        </w:rPr>
      </w:r>
      <w:r w:rsidR="00AA688A" w:rsidRPr="00590202">
        <w:rPr>
          <w:noProof/>
        </w:rPr>
        <w:fldChar w:fldCharType="separate"/>
      </w:r>
      <w:r w:rsidR="00CC4831">
        <w:rPr>
          <w:noProof/>
        </w:rPr>
        <w:t>23</w:t>
      </w:r>
      <w:r w:rsidR="00AA688A" w:rsidRPr="00590202">
        <w:rPr>
          <w:noProof/>
        </w:rPr>
        <w:fldChar w:fldCharType="end"/>
      </w:r>
    </w:p>
    <w:p w:rsidR="00590202" w:rsidRPr="00590202" w:rsidRDefault="00590202">
      <w:pPr>
        <w:pStyle w:val="Obsah2"/>
        <w:tabs>
          <w:tab w:val="right" w:leader="dot" w:pos="9060"/>
        </w:tabs>
        <w:rPr>
          <w:rFonts w:eastAsiaTheme="minorEastAsia"/>
          <w:noProof/>
          <w:lang w:eastAsia="cs-CZ"/>
        </w:rPr>
      </w:pPr>
      <w:r w:rsidRPr="00590202">
        <w:rPr>
          <w:noProof/>
        </w:rPr>
        <w:t>4.3 Seznam používaných zkratek</w:t>
      </w:r>
      <w:r w:rsidRPr="00590202">
        <w:rPr>
          <w:noProof/>
        </w:rPr>
        <w:tab/>
      </w:r>
      <w:r w:rsidR="00AA688A" w:rsidRPr="00590202">
        <w:rPr>
          <w:noProof/>
        </w:rPr>
        <w:fldChar w:fldCharType="begin"/>
      </w:r>
      <w:r w:rsidRPr="00590202">
        <w:rPr>
          <w:noProof/>
        </w:rPr>
        <w:instrText xml:space="preserve"> PAGEREF _Toc310365428 \h </w:instrText>
      </w:r>
      <w:r w:rsidR="00AA688A" w:rsidRPr="00590202">
        <w:rPr>
          <w:noProof/>
        </w:rPr>
      </w:r>
      <w:r w:rsidR="00AA688A" w:rsidRPr="00590202">
        <w:rPr>
          <w:noProof/>
        </w:rPr>
        <w:fldChar w:fldCharType="separate"/>
      </w:r>
      <w:r w:rsidR="00CC4831">
        <w:rPr>
          <w:noProof/>
        </w:rPr>
        <w:t>24</w:t>
      </w:r>
      <w:r w:rsidR="00AA688A" w:rsidRPr="00590202">
        <w:rPr>
          <w:noProof/>
        </w:rPr>
        <w:fldChar w:fldCharType="end"/>
      </w:r>
    </w:p>
    <w:p w:rsidR="00590202" w:rsidRPr="00590202" w:rsidRDefault="00590202">
      <w:pPr>
        <w:pStyle w:val="Obsah1"/>
        <w:rPr>
          <w:rFonts w:ascii="Times New Roman" w:eastAsiaTheme="minorEastAsia" w:hAnsi="Times New Roman" w:cs="Times New Roman"/>
          <w:b w:val="0"/>
          <w:noProof/>
          <w:sz w:val="24"/>
          <w:szCs w:val="24"/>
          <w:lang w:eastAsia="cs-CZ"/>
        </w:rPr>
      </w:pPr>
      <w:r w:rsidRPr="00590202">
        <w:rPr>
          <w:rFonts w:ascii="Times New Roman" w:hAnsi="Times New Roman" w:cs="Times New Roman"/>
          <w:b w:val="0"/>
          <w:noProof/>
          <w:sz w:val="24"/>
          <w:szCs w:val="24"/>
        </w:rPr>
        <w:t>5. Obsah</w:t>
      </w:r>
      <w:r w:rsidRPr="00590202">
        <w:rPr>
          <w:rFonts w:ascii="Times New Roman" w:hAnsi="Times New Roman" w:cs="Times New Roman"/>
          <w:b w:val="0"/>
          <w:noProof/>
          <w:sz w:val="24"/>
          <w:szCs w:val="24"/>
        </w:rPr>
        <w:tab/>
      </w:r>
      <w:r w:rsidR="00AA688A" w:rsidRPr="00590202">
        <w:rPr>
          <w:rFonts w:ascii="Times New Roman" w:hAnsi="Times New Roman" w:cs="Times New Roman"/>
          <w:b w:val="0"/>
          <w:noProof/>
          <w:sz w:val="24"/>
          <w:szCs w:val="24"/>
        </w:rPr>
        <w:fldChar w:fldCharType="begin"/>
      </w:r>
      <w:r w:rsidRPr="00590202">
        <w:rPr>
          <w:rFonts w:ascii="Times New Roman" w:hAnsi="Times New Roman" w:cs="Times New Roman"/>
          <w:b w:val="0"/>
          <w:noProof/>
          <w:sz w:val="24"/>
          <w:szCs w:val="24"/>
        </w:rPr>
        <w:instrText xml:space="preserve"> PAGEREF _Toc310365429 \h </w:instrText>
      </w:r>
      <w:r w:rsidR="00AA688A" w:rsidRPr="00590202">
        <w:rPr>
          <w:rFonts w:ascii="Times New Roman" w:hAnsi="Times New Roman" w:cs="Times New Roman"/>
          <w:b w:val="0"/>
          <w:noProof/>
          <w:sz w:val="24"/>
          <w:szCs w:val="24"/>
        </w:rPr>
      </w:r>
      <w:r w:rsidR="00AA688A" w:rsidRPr="00590202">
        <w:rPr>
          <w:rFonts w:ascii="Times New Roman" w:hAnsi="Times New Roman" w:cs="Times New Roman"/>
          <w:b w:val="0"/>
          <w:noProof/>
          <w:sz w:val="24"/>
          <w:szCs w:val="24"/>
        </w:rPr>
        <w:fldChar w:fldCharType="separate"/>
      </w:r>
      <w:r w:rsidR="00CC4831">
        <w:rPr>
          <w:rFonts w:ascii="Times New Roman" w:hAnsi="Times New Roman" w:cs="Times New Roman"/>
          <w:b w:val="0"/>
          <w:noProof/>
          <w:sz w:val="24"/>
          <w:szCs w:val="24"/>
        </w:rPr>
        <w:t>25</w:t>
      </w:r>
      <w:r w:rsidR="00AA688A" w:rsidRPr="00590202">
        <w:rPr>
          <w:rFonts w:ascii="Times New Roman" w:hAnsi="Times New Roman" w:cs="Times New Roman"/>
          <w:b w:val="0"/>
          <w:noProof/>
          <w:sz w:val="24"/>
          <w:szCs w:val="24"/>
        </w:rPr>
        <w:fldChar w:fldCharType="end"/>
      </w:r>
    </w:p>
    <w:p w:rsidR="00AB6DFF" w:rsidRPr="00590202" w:rsidRDefault="00AA688A" w:rsidP="00122568">
      <w:pPr>
        <w:tabs>
          <w:tab w:val="right" w:leader="dot" w:pos="9061"/>
        </w:tabs>
      </w:pPr>
      <w:r w:rsidRPr="00590202">
        <w:fldChar w:fldCharType="end"/>
      </w:r>
    </w:p>
    <w:p w:rsidR="00180864" w:rsidRPr="00590202" w:rsidRDefault="00180864" w:rsidP="00122568">
      <w:pPr>
        <w:tabs>
          <w:tab w:val="right" w:leader="dot" w:pos="9061"/>
        </w:tabs>
        <w:rPr>
          <w:sz w:val="20"/>
          <w:szCs w:val="20"/>
        </w:rPr>
      </w:pPr>
    </w:p>
    <w:p w:rsidR="003A0931" w:rsidRPr="00590202" w:rsidRDefault="003A0931">
      <w:pPr>
        <w:suppressAutoHyphens w:val="0"/>
        <w:spacing w:after="200" w:line="276" w:lineRule="auto"/>
        <w:rPr>
          <w:rFonts w:ascii="Arial" w:eastAsiaTheme="minorHAnsi" w:hAnsi="Arial" w:cs="Arial"/>
          <w:b/>
          <w:sz w:val="32"/>
          <w:szCs w:val="32"/>
          <w:lang w:eastAsia="en-US"/>
        </w:rPr>
      </w:pPr>
      <w:r w:rsidRPr="00590202">
        <w:rPr>
          <w:rFonts w:ascii="Arial" w:eastAsiaTheme="minorHAnsi" w:hAnsi="Arial" w:cs="Arial"/>
          <w:b/>
          <w:sz w:val="32"/>
          <w:szCs w:val="32"/>
          <w:lang w:eastAsia="en-US"/>
        </w:rPr>
        <w:br w:type="page"/>
      </w:r>
    </w:p>
    <w:p w:rsidR="00AB6DFF" w:rsidRPr="00590202" w:rsidRDefault="00AB6DFF" w:rsidP="009D5C0C">
      <w:pPr>
        <w:rPr>
          <w:rFonts w:ascii="Arial" w:eastAsiaTheme="minorHAnsi" w:hAnsi="Arial" w:cs="Arial"/>
          <w:b/>
          <w:sz w:val="32"/>
          <w:szCs w:val="32"/>
          <w:lang w:eastAsia="en-US"/>
        </w:rPr>
      </w:pPr>
      <w:r w:rsidRPr="00590202">
        <w:rPr>
          <w:rFonts w:ascii="Arial" w:eastAsiaTheme="minorHAnsi" w:hAnsi="Arial" w:cs="Arial"/>
          <w:b/>
          <w:sz w:val="32"/>
          <w:szCs w:val="32"/>
          <w:lang w:eastAsia="en-US"/>
        </w:rPr>
        <w:lastRenderedPageBreak/>
        <w:t>Součástí plánu péče jsou dále tyto přílohy</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7796"/>
      </w:tblGrid>
      <w:tr w:rsidR="00C42CE6" w:rsidRPr="00590202" w:rsidTr="00BD0BA2">
        <w:tc>
          <w:tcPr>
            <w:tcW w:w="1384" w:type="dxa"/>
          </w:tcPr>
          <w:p w:rsidR="00C42CE6" w:rsidRPr="00590202" w:rsidRDefault="00C42CE6" w:rsidP="009D5C0C">
            <w:pPr>
              <w:rPr>
                <w:rFonts w:eastAsiaTheme="minorHAnsi"/>
                <w:lang w:eastAsia="en-US"/>
              </w:rPr>
            </w:pPr>
            <w:r w:rsidRPr="00590202">
              <w:rPr>
                <w:rFonts w:eastAsiaTheme="minorHAnsi"/>
                <w:lang w:eastAsia="en-US"/>
              </w:rPr>
              <w:t>Tabulky:</w:t>
            </w:r>
          </w:p>
        </w:tc>
        <w:tc>
          <w:tcPr>
            <w:tcW w:w="7796" w:type="dxa"/>
          </w:tcPr>
          <w:p w:rsidR="00C42CE6" w:rsidRPr="00590202" w:rsidRDefault="00C42CE6" w:rsidP="00C42CE6">
            <w:pPr>
              <w:rPr>
                <w:rFonts w:eastAsiaTheme="minorHAnsi"/>
                <w:lang w:eastAsia="en-US"/>
              </w:rPr>
            </w:pPr>
            <w:r w:rsidRPr="00590202">
              <w:rPr>
                <w:rFonts w:eastAsiaTheme="minorHAnsi"/>
                <w:lang w:eastAsia="en-US"/>
              </w:rPr>
              <w:t xml:space="preserve">Příloha T2 – </w:t>
            </w:r>
            <w:r w:rsidR="004C1D45" w:rsidRPr="00590202">
              <w:rPr>
                <w:rFonts w:eastAsiaTheme="minorHAnsi"/>
                <w:b/>
                <w:lang w:eastAsia="en-US"/>
              </w:rPr>
              <w:t xml:space="preserve">Popis dílčích ploch a objektů, </w:t>
            </w:r>
            <w:r w:rsidRPr="00590202">
              <w:rPr>
                <w:rFonts w:eastAsiaTheme="minorHAnsi"/>
                <w:b/>
                <w:lang w:eastAsia="en-US"/>
              </w:rPr>
              <w:t>výčet plánovaných zásahů v nich</w:t>
            </w:r>
          </w:p>
          <w:p w:rsidR="00C42CE6" w:rsidRPr="00590202" w:rsidRDefault="00C42CE6" w:rsidP="00570722">
            <w:pPr>
              <w:rPr>
                <w:rFonts w:eastAsiaTheme="minorHAnsi"/>
                <w:lang w:eastAsia="en-US"/>
              </w:rPr>
            </w:pPr>
          </w:p>
        </w:tc>
      </w:tr>
      <w:tr w:rsidR="00C42CE6" w:rsidRPr="00590202" w:rsidTr="00BD0BA2">
        <w:tc>
          <w:tcPr>
            <w:tcW w:w="1384" w:type="dxa"/>
          </w:tcPr>
          <w:p w:rsidR="00C42CE6" w:rsidRPr="00590202" w:rsidRDefault="00C42CE6" w:rsidP="00BD0BA2">
            <w:pPr>
              <w:rPr>
                <w:rFonts w:eastAsiaTheme="minorHAnsi"/>
                <w:lang w:eastAsia="en-US"/>
              </w:rPr>
            </w:pPr>
            <w:r w:rsidRPr="00590202">
              <w:rPr>
                <w:rFonts w:eastAsiaTheme="minorHAnsi"/>
                <w:lang w:eastAsia="en-US"/>
              </w:rPr>
              <w:t>Mapy:</w:t>
            </w:r>
          </w:p>
        </w:tc>
        <w:tc>
          <w:tcPr>
            <w:tcW w:w="7796" w:type="dxa"/>
          </w:tcPr>
          <w:p w:rsidR="00C42CE6" w:rsidRPr="00590202" w:rsidRDefault="00C42CE6" w:rsidP="009D5C0C">
            <w:pPr>
              <w:rPr>
                <w:rFonts w:eastAsiaTheme="minorHAnsi"/>
                <w:lang w:eastAsia="en-US"/>
              </w:rPr>
            </w:pPr>
            <w:r w:rsidRPr="00590202">
              <w:rPr>
                <w:rFonts w:eastAsiaTheme="minorHAnsi"/>
                <w:lang w:eastAsia="en-US"/>
              </w:rPr>
              <w:t xml:space="preserve">Příloha M1 – </w:t>
            </w:r>
            <w:r w:rsidRPr="00590202">
              <w:rPr>
                <w:rFonts w:eastAsiaTheme="minorHAnsi"/>
                <w:b/>
                <w:lang w:eastAsia="en-US"/>
              </w:rPr>
              <w:t>Orientační mapa s vyznačením území</w:t>
            </w:r>
          </w:p>
        </w:tc>
      </w:tr>
      <w:tr w:rsidR="00C42CE6" w:rsidRPr="00590202" w:rsidTr="00BD0BA2">
        <w:tc>
          <w:tcPr>
            <w:tcW w:w="1384" w:type="dxa"/>
          </w:tcPr>
          <w:p w:rsidR="00C42CE6" w:rsidRPr="00590202" w:rsidRDefault="00C42CE6" w:rsidP="009D5C0C">
            <w:pPr>
              <w:rPr>
                <w:rFonts w:eastAsiaTheme="minorHAnsi"/>
                <w:lang w:eastAsia="en-US"/>
              </w:rPr>
            </w:pPr>
          </w:p>
        </w:tc>
        <w:tc>
          <w:tcPr>
            <w:tcW w:w="7796" w:type="dxa"/>
          </w:tcPr>
          <w:p w:rsidR="00C42CE6" w:rsidRPr="00590202" w:rsidRDefault="00C42CE6" w:rsidP="00021A53">
            <w:pPr>
              <w:rPr>
                <w:rFonts w:eastAsiaTheme="minorHAnsi"/>
                <w:lang w:eastAsia="en-US"/>
              </w:rPr>
            </w:pPr>
            <w:r w:rsidRPr="00590202">
              <w:rPr>
                <w:rFonts w:eastAsiaTheme="minorHAnsi"/>
                <w:lang w:eastAsia="en-US"/>
              </w:rPr>
              <w:t xml:space="preserve">Příloha M2 – </w:t>
            </w:r>
            <w:r w:rsidRPr="00590202">
              <w:rPr>
                <w:rFonts w:eastAsiaTheme="minorHAnsi"/>
                <w:b/>
                <w:lang w:eastAsia="en-US"/>
              </w:rPr>
              <w:t>Katastrální mapa se zákresem ZCHÚ</w:t>
            </w:r>
            <w:r w:rsidR="00180864" w:rsidRPr="00590202">
              <w:rPr>
                <w:rFonts w:eastAsiaTheme="minorHAnsi"/>
                <w:b/>
                <w:lang w:eastAsia="en-US"/>
              </w:rPr>
              <w:t xml:space="preserve"> a jeho ochranného pásma</w:t>
            </w:r>
            <w:r w:rsidRPr="00590202">
              <w:rPr>
                <w:rFonts w:eastAsiaTheme="minorHAnsi"/>
                <w:b/>
                <w:lang w:eastAsia="en-US"/>
              </w:rPr>
              <w:t xml:space="preserve"> </w:t>
            </w:r>
          </w:p>
        </w:tc>
      </w:tr>
      <w:tr w:rsidR="00C42CE6" w:rsidRPr="00590202" w:rsidTr="00BD0BA2">
        <w:tc>
          <w:tcPr>
            <w:tcW w:w="1384" w:type="dxa"/>
          </w:tcPr>
          <w:p w:rsidR="00C42CE6" w:rsidRPr="00590202" w:rsidRDefault="00C42CE6" w:rsidP="009D5C0C">
            <w:pPr>
              <w:rPr>
                <w:rFonts w:eastAsiaTheme="minorHAnsi"/>
                <w:lang w:eastAsia="en-US"/>
              </w:rPr>
            </w:pPr>
          </w:p>
        </w:tc>
        <w:tc>
          <w:tcPr>
            <w:tcW w:w="7796" w:type="dxa"/>
          </w:tcPr>
          <w:p w:rsidR="00C42CE6" w:rsidRPr="00590202" w:rsidRDefault="00C42CE6" w:rsidP="009D5C0C">
            <w:pPr>
              <w:rPr>
                <w:rFonts w:eastAsiaTheme="minorHAnsi"/>
                <w:lang w:eastAsia="en-US"/>
              </w:rPr>
            </w:pPr>
            <w:r w:rsidRPr="00590202">
              <w:rPr>
                <w:rFonts w:eastAsiaTheme="minorHAnsi"/>
                <w:lang w:eastAsia="en-US"/>
              </w:rPr>
              <w:t xml:space="preserve">Příloha M3 – </w:t>
            </w:r>
            <w:r w:rsidRPr="00590202">
              <w:rPr>
                <w:rFonts w:eastAsiaTheme="minorHAnsi"/>
                <w:b/>
                <w:lang w:eastAsia="en-US"/>
              </w:rPr>
              <w:t>Mapa dílčích ploch a objektů</w:t>
            </w:r>
          </w:p>
        </w:tc>
      </w:tr>
      <w:tr w:rsidR="00C42CE6" w:rsidTr="00BD0BA2">
        <w:tc>
          <w:tcPr>
            <w:tcW w:w="1384" w:type="dxa"/>
          </w:tcPr>
          <w:p w:rsidR="00C42CE6" w:rsidRPr="00590202" w:rsidRDefault="00C42CE6" w:rsidP="009D5C0C">
            <w:pPr>
              <w:rPr>
                <w:rFonts w:eastAsiaTheme="minorHAnsi"/>
                <w:lang w:eastAsia="en-US"/>
              </w:rPr>
            </w:pPr>
          </w:p>
        </w:tc>
        <w:tc>
          <w:tcPr>
            <w:tcW w:w="7796" w:type="dxa"/>
          </w:tcPr>
          <w:p w:rsidR="00C42CE6" w:rsidRDefault="00C42CE6" w:rsidP="009D5C0C">
            <w:pPr>
              <w:rPr>
                <w:rFonts w:eastAsiaTheme="minorHAnsi"/>
                <w:lang w:eastAsia="en-US"/>
              </w:rPr>
            </w:pPr>
            <w:r w:rsidRPr="00590202">
              <w:rPr>
                <w:rFonts w:eastAsiaTheme="minorHAnsi"/>
                <w:lang w:eastAsia="en-US"/>
              </w:rPr>
              <w:t xml:space="preserve">Příloha M4 – </w:t>
            </w:r>
            <w:r w:rsidRPr="00590202">
              <w:rPr>
                <w:rFonts w:eastAsiaTheme="minorHAnsi"/>
                <w:b/>
                <w:lang w:eastAsia="en-US"/>
              </w:rPr>
              <w:t>Lesnická mapa typologická</w:t>
            </w:r>
          </w:p>
        </w:tc>
      </w:tr>
    </w:tbl>
    <w:p w:rsidR="00C42CE6" w:rsidRDefault="00C42CE6" w:rsidP="009D5C0C">
      <w:pPr>
        <w:rPr>
          <w:rFonts w:eastAsiaTheme="minorHAnsi"/>
          <w:lang w:eastAsia="en-US"/>
        </w:rPr>
      </w:pPr>
    </w:p>
    <w:bookmarkEnd w:id="90"/>
    <w:bookmarkEnd w:id="91"/>
    <w:p w:rsidR="00F1233D" w:rsidRDefault="00F1233D">
      <w:pPr>
        <w:suppressAutoHyphens w:val="0"/>
        <w:spacing w:after="200" w:line="276" w:lineRule="auto"/>
      </w:pPr>
      <w:r>
        <w:br w:type="page"/>
      </w:r>
    </w:p>
    <w:p w:rsidR="00F1233D" w:rsidRDefault="00F1233D" w:rsidP="007F7DD5">
      <w:pPr>
        <w:jc w:val="both"/>
        <w:sectPr w:rsidR="00F1233D" w:rsidSect="00E66CBC">
          <w:headerReference w:type="default" r:id="rId9"/>
          <w:footerReference w:type="default" r:id="rId10"/>
          <w:footerReference w:type="first" r:id="rId11"/>
          <w:pgSz w:w="11906" w:h="16838"/>
          <w:pgMar w:top="1418" w:right="1418" w:bottom="1134" w:left="1418" w:header="709" w:footer="709" w:gutter="0"/>
          <w:cols w:space="708"/>
          <w:titlePg/>
          <w:docGrid w:linePitch="360"/>
        </w:sect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296"/>
      </w:tblGrid>
      <w:tr w:rsidR="00F1233D" w:rsidTr="00FD4A50">
        <w:tc>
          <w:tcPr>
            <w:tcW w:w="14296" w:type="dxa"/>
          </w:tcPr>
          <w:p w:rsidR="00F1233D" w:rsidRDefault="00F1233D" w:rsidP="00F1233D">
            <w:pPr>
              <w:pStyle w:val="Nadpis1"/>
              <w:outlineLvl w:val="0"/>
            </w:pPr>
            <w:r>
              <w:lastRenderedPageBreak/>
              <w:t>Příloha M1 - Orientační mapa s vyznačením území</w:t>
            </w:r>
          </w:p>
          <w:p w:rsidR="00F1233D" w:rsidRDefault="00F1233D" w:rsidP="00F1233D">
            <w:r>
              <w:rPr>
                <w:noProof/>
                <w:lang w:eastAsia="cs-CZ"/>
              </w:rPr>
              <w:drawing>
                <wp:inline distT="0" distB="0" distL="0" distR="0">
                  <wp:extent cx="8325004" cy="4999512"/>
                  <wp:effectExtent l="19050" t="0" r="0" b="0"/>
                  <wp:docPr id="2" name="Obrázek 0" descr="M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bmp"/>
                          <pic:cNvPicPr/>
                        </pic:nvPicPr>
                        <pic:blipFill>
                          <a:blip r:embed="rId12" cstate="print"/>
                          <a:stretch>
                            <a:fillRect/>
                          </a:stretch>
                        </pic:blipFill>
                        <pic:spPr>
                          <a:xfrm>
                            <a:off x="0" y="0"/>
                            <a:ext cx="8318456" cy="4995579"/>
                          </a:xfrm>
                          <a:prstGeom prst="rect">
                            <a:avLst/>
                          </a:prstGeom>
                        </pic:spPr>
                      </pic:pic>
                    </a:graphicData>
                  </a:graphic>
                </wp:inline>
              </w:drawing>
            </w:r>
          </w:p>
          <w:p w:rsidR="00F1233D" w:rsidRPr="008A2CC5" w:rsidRDefault="00F1233D" w:rsidP="00F1233D">
            <w:pPr>
              <w:rPr>
                <w:sz w:val="20"/>
                <w:szCs w:val="20"/>
              </w:rPr>
            </w:pPr>
            <w:r w:rsidRPr="008A2CC5">
              <w:rPr>
                <w:sz w:val="20"/>
                <w:szCs w:val="20"/>
              </w:rPr>
              <w:t xml:space="preserve">Mapový podklad: </w:t>
            </w:r>
            <w:proofErr w:type="spellStart"/>
            <w:r>
              <w:rPr>
                <w:sz w:val="20"/>
                <w:szCs w:val="20"/>
              </w:rPr>
              <w:t>Geoportál</w:t>
            </w:r>
            <w:proofErr w:type="spellEnd"/>
          </w:p>
          <w:p w:rsidR="00F1233D" w:rsidRDefault="00F1233D" w:rsidP="007F7DD5">
            <w:pPr>
              <w:jc w:val="both"/>
            </w:pPr>
          </w:p>
        </w:tc>
      </w:tr>
      <w:tr w:rsidR="00F1233D" w:rsidTr="00FD4A50">
        <w:tc>
          <w:tcPr>
            <w:tcW w:w="14296" w:type="dxa"/>
          </w:tcPr>
          <w:p w:rsidR="00F1233D" w:rsidRDefault="00F1233D" w:rsidP="007F7DD5">
            <w:pPr>
              <w:jc w:val="both"/>
            </w:pPr>
            <w:r>
              <w:rPr>
                <w:noProof/>
                <w:lang w:eastAsia="cs-CZ"/>
              </w:rPr>
              <w:lastRenderedPageBreak/>
              <w:drawing>
                <wp:inline distT="0" distB="0" distL="0" distR="0">
                  <wp:extent cx="8582726" cy="4869711"/>
                  <wp:effectExtent l="19050" t="0" r="8824" b="0"/>
                  <wp:docPr id="3" name="obrázek 1" descr="M:\Příroda\EVL k vyhlaseni\EVL_k_vyhlaseni_2_vlna\Vrbka\Plán péče\Příloha 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říroda\EVL k vyhlaseni\EVL_k_vyhlaseni_2_vlna\Vrbka\Plán péče\Příloha M2.jpg"/>
                          <pic:cNvPicPr>
                            <a:picLocks noChangeAspect="1" noChangeArrowheads="1"/>
                          </pic:cNvPicPr>
                        </pic:nvPicPr>
                        <pic:blipFill>
                          <a:blip r:embed="rId13" cstate="print"/>
                          <a:srcRect/>
                          <a:stretch>
                            <a:fillRect/>
                          </a:stretch>
                        </pic:blipFill>
                        <pic:spPr bwMode="auto">
                          <a:xfrm>
                            <a:off x="0" y="0"/>
                            <a:ext cx="8591958" cy="4874949"/>
                          </a:xfrm>
                          <a:prstGeom prst="rect">
                            <a:avLst/>
                          </a:prstGeom>
                          <a:noFill/>
                          <a:ln w="9525">
                            <a:noFill/>
                            <a:miter lim="800000"/>
                            <a:headEnd/>
                            <a:tailEnd/>
                          </a:ln>
                        </pic:spPr>
                      </pic:pic>
                    </a:graphicData>
                  </a:graphic>
                </wp:inline>
              </w:drawing>
            </w:r>
          </w:p>
        </w:tc>
      </w:tr>
      <w:tr w:rsidR="00F1233D" w:rsidTr="00FD4A50">
        <w:tc>
          <w:tcPr>
            <w:tcW w:w="14296" w:type="dxa"/>
          </w:tcPr>
          <w:p w:rsidR="00F1233D" w:rsidRDefault="00F1233D" w:rsidP="007F7DD5">
            <w:pPr>
              <w:jc w:val="both"/>
            </w:pPr>
          </w:p>
        </w:tc>
      </w:tr>
      <w:tr w:rsidR="00F1233D" w:rsidTr="00FD4A50">
        <w:tc>
          <w:tcPr>
            <w:tcW w:w="14296" w:type="dxa"/>
          </w:tcPr>
          <w:p w:rsidR="00F1233D" w:rsidRDefault="00F1233D" w:rsidP="007F7DD5">
            <w:pPr>
              <w:jc w:val="both"/>
            </w:pPr>
            <w:r>
              <w:rPr>
                <w:noProof/>
                <w:lang w:eastAsia="cs-CZ"/>
              </w:rPr>
              <w:lastRenderedPageBreak/>
              <w:drawing>
                <wp:inline distT="0" distB="0" distL="0" distR="0">
                  <wp:extent cx="8444466" cy="4791264"/>
                  <wp:effectExtent l="19050" t="0" r="0" b="0"/>
                  <wp:docPr id="4" name="obrázek 2" descr="M:\Příroda\EVL k vyhlaseni\EVL_k_vyhlaseni_2_vlna\Vrbka\Plán péče\Příloha 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říroda\EVL k vyhlaseni\EVL_k_vyhlaseni_2_vlna\Vrbka\Plán péče\Příloha M3.jpg"/>
                          <pic:cNvPicPr>
                            <a:picLocks noChangeAspect="1" noChangeArrowheads="1"/>
                          </pic:cNvPicPr>
                        </pic:nvPicPr>
                        <pic:blipFill>
                          <a:blip r:embed="rId14" cstate="print"/>
                          <a:srcRect/>
                          <a:stretch>
                            <a:fillRect/>
                          </a:stretch>
                        </pic:blipFill>
                        <pic:spPr bwMode="auto">
                          <a:xfrm>
                            <a:off x="0" y="0"/>
                            <a:ext cx="8449058" cy="4793869"/>
                          </a:xfrm>
                          <a:prstGeom prst="rect">
                            <a:avLst/>
                          </a:prstGeom>
                          <a:noFill/>
                          <a:ln w="9525">
                            <a:noFill/>
                            <a:miter lim="800000"/>
                            <a:headEnd/>
                            <a:tailEnd/>
                          </a:ln>
                        </pic:spPr>
                      </pic:pic>
                    </a:graphicData>
                  </a:graphic>
                </wp:inline>
              </w:drawing>
            </w:r>
          </w:p>
        </w:tc>
      </w:tr>
      <w:tr w:rsidR="00F1233D" w:rsidTr="00FD4A50">
        <w:tc>
          <w:tcPr>
            <w:tcW w:w="14296" w:type="dxa"/>
          </w:tcPr>
          <w:p w:rsidR="00F1233D" w:rsidRDefault="00F1233D" w:rsidP="007F7DD5">
            <w:pPr>
              <w:jc w:val="both"/>
            </w:pPr>
          </w:p>
        </w:tc>
      </w:tr>
      <w:tr w:rsidR="00F1233D" w:rsidTr="00FD4A50">
        <w:tc>
          <w:tcPr>
            <w:tcW w:w="14296" w:type="dxa"/>
          </w:tcPr>
          <w:p w:rsidR="00F1233D" w:rsidRDefault="00F1233D" w:rsidP="007F7DD5">
            <w:pPr>
              <w:jc w:val="both"/>
            </w:pPr>
            <w:r>
              <w:rPr>
                <w:noProof/>
                <w:lang w:eastAsia="cs-CZ"/>
              </w:rPr>
              <w:lastRenderedPageBreak/>
              <w:drawing>
                <wp:inline distT="0" distB="0" distL="0" distR="0">
                  <wp:extent cx="8593322" cy="4885872"/>
                  <wp:effectExtent l="19050" t="0" r="0" b="0"/>
                  <wp:docPr id="5" name="obrázek 3" descr="M:\Příroda\EVL k vyhlaseni\EVL_k_vyhlaseni_2_vlna\Vrbka\Plán péče\Příloha 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říroda\EVL k vyhlaseni\EVL_k_vyhlaseni_2_vlna\Vrbka\Plán péče\Příloha M4.jpg"/>
                          <pic:cNvPicPr>
                            <a:picLocks noChangeAspect="1" noChangeArrowheads="1"/>
                          </pic:cNvPicPr>
                        </pic:nvPicPr>
                        <pic:blipFill>
                          <a:blip r:embed="rId15" cstate="print"/>
                          <a:srcRect/>
                          <a:stretch>
                            <a:fillRect/>
                          </a:stretch>
                        </pic:blipFill>
                        <pic:spPr bwMode="auto">
                          <a:xfrm>
                            <a:off x="0" y="0"/>
                            <a:ext cx="8592867" cy="4885613"/>
                          </a:xfrm>
                          <a:prstGeom prst="rect">
                            <a:avLst/>
                          </a:prstGeom>
                          <a:noFill/>
                          <a:ln w="9525">
                            <a:noFill/>
                            <a:miter lim="800000"/>
                            <a:headEnd/>
                            <a:tailEnd/>
                          </a:ln>
                        </pic:spPr>
                      </pic:pic>
                    </a:graphicData>
                  </a:graphic>
                </wp:inline>
              </w:drawing>
            </w:r>
          </w:p>
        </w:tc>
      </w:tr>
      <w:tr w:rsidR="00F1233D" w:rsidTr="00FD4A50">
        <w:tc>
          <w:tcPr>
            <w:tcW w:w="14296" w:type="dxa"/>
          </w:tcPr>
          <w:p w:rsidR="00F1233D" w:rsidRDefault="00F1233D" w:rsidP="007F7DD5">
            <w:pPr>
              <w:jc w:val="both"/>
            </w:pPr>
          </w:p>
        </w:tc>
      </w:tr>
      <w:tr w:rsidR="00F1233D" w:rsidTr="00FD4A50">
        <w:tc>
          <w:tcPr>
            <w:tcW w:w="14296" w:type="dxa"/>
          </w:tcPr>
          <w:p w:rsidR="00FD4A50" w:rsidRDefault="00FD4A50" w:rsidP="00FD4A50">
            <w:pPr>
              <w:pStyle w:val="Nadpis1"/>
              <w:outlineLvl w:val="0"/>
            </w:pPr>
            <w:r>
              <w:lastRenderedPageBreak/>
              <w:t>Příloha T2 - Popis dílčích ploch a objektů, výčet plánovaných zásahů v nich</w:t>
            </w:r>
          </w:p>
          <w:tbl>
            <w:tblPr>
              <w:tblW w:w="140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000"/>
            </w:tblPr>
            <w:tblGrid>
              <w:gridCol w:w="993"/>
              <w:gridCol w:w="1559"/>
              <w:gridCol w:w="850"/>
              <w:gridCol w:w="2127"/>
              <w:gridCol w:w="4252"/>
              <w:gridCol w:w="1134"/>
              <w:gridCol w:w="1985"/>
              <w:gridCol w:w="1134"/>
            </w:tblGrid>
            <w:tr w:rsidR="00FD4A50" w:rsidRPr="00A550AB" w:rsidTr="006773C5">
              <w:trPr>
                <w:cantSplit/>
              </w:trPr>
              <w:tc>
                <w:tcPr>
                  <w:tcW w:w="993" w:type="dxa"/>
                  <w:tcBorders>
                    <w:top w:val="single" w:sz="18" w:space="0" w:color="auto"/>
                    <w:left w:val="single" w:sz="18" w:space="0" w:color="auto"/>
                  </w:tcBorders>
                  <w:shd w:val="clear" w:color="auto" w:fill="C0C0C0"/>
                </w:tcPr>
                <w:p w:rsidR="00FD4A50" w:rsidRPr="00A550AB" w:rsidRDefault="00FD4A50" w:rsidP="006773C5">
                  <w:pPr>
                    <w:pStyle w:val="Seznam2"/>
                    <w:ind w:left="0" w:firstLine="0"/>
                    <w:jc w:val="center"/>
                    <w:rPr>
                      <w:b/>
                      <w:bCs/>
                      <w:sz w:val="16"/>
                      <w:szCs w:val="16"/>
                    </w:rPr>
                  </w:pPr>
                  <w:r w:rsidRPr="00A550AB">
                    <w:rPr>
                      <w:b/>
                      <w:bCs/>
                      <w:sz w:val="16"/>
                      <w:szCs w:val="16"/>
                    </w:rPr>
                    <w:t xml:space="preserve">Označení plochy </w:t>
                  </w:r>
                </w:p>
              </w:tc>
              <w:tc>
                <w:tcPr>
                  <w:tcW w:w="1559" w:type="dxa"/>
                  <w:tcBorders>
                    <w:top w:val="single" w:sz="18" w:space="0" w:color="auto"/>
                  </w:tcBorders>
                  <w:shd w:val="clear" w:color="auto" w:fill="C0C0C0"/>
                </w:tcPr>
                <w:p w:rsidR="00FD4A50" w:rsidRPr="00A550AB" w:rsidRDefault="00FD4A50" w:rsidP="006773C5">
                  <w:pPr>
                    <w:pStyle w:val="Seznam2"/>
                    <w:ind w:left="0" w:firstLine="0"/>
                    <w:jc w:val="center"/>
                    <w:rPr>
                      <w:b/>
                      <w:bCs/>
                      <w:sz w:val="16"/>
                      <w:szCs w:val="16"/>
                    </w:rPr>
                  </w:pPr>
                  <w:r w:rsidRPr="00A550AB">
                    <w:rPr>
                      <w:b/>
                      <w:bCs/>
                      <w:sz w:val="16"/>
                      <w:szCs w:val="16"/>
                    </w:rPr>
                    <w:t>Název</w:t>
                  </w:r>
                </w:p>
              </w:tc>
              <w:tc>
                <w:tcPr>
                  <w:tcW w:w="850" w:type="dxa"/>
                  <w:tcBorders>
                    <w:top w:val="single" w:sz="18" w:space="0" w:color="auto"/>
                  </w:tcBorders>
                  <w:shd w:val="clear" w:color="auto" w:fill="C0C0C0"/>
                </w:tcPr>
                <w:p w:rsidR="00FD4A50" w:rsidRPr="00A550AB" w:rsidRDefault="00FD4A50" w:rsidP="006773C5">
                  <w:pPr>
                    <w:pStyle w:val="Seznam2"/>
                    <w:ind w:left="0" w:firstLine="0"/>
                    <w:jc w:val="center"/>
                    <w:rPr>
                      <w:b/>
                      <w:bCs/>
                      <w:sz w:val="16"/>
                      <w:szCs w:val="16"/>
                    </w:rPr>
                  </w:pPr>
                  <w:r w:rsidRPr="00A550AB">
                    <w:rPr>
                      <w:b/>
                      <w:bCs/>
                      <w:sz w:val="16"/>
                      <w:szCs w:val="16"/>
                    </w:rPr>
                    <w:t>Výměra (ha)</w:t>
                  </w:r>
                </w:p>
              </w:tc>
              <w:tc>
                <w:tcPr>
                  <w:tcW w:w="2127" w:type="dxa"/>
                  <w:tcBorders>
                    <w:top w:val="single" w:sz="18" w:space="0" w:color="auto"/>
                  </w:tcBorders>
                  <w:shd w:val="clear" w:color="auto" w:fill="C0C0C0"/>
                </w:tcPr>
                <w:p w:rsidR="00FD4A50" w:rsidRPr="00A550AB" w:rsidRDefault="00FD4A50" w:rsidP="006773C5">
                  <w:pPr>
                    <w:pStyle w:val="Seznam2"/>
                    <w:ind w:left="0" w:firstLine="0"/>
                    <w:jc w:val="center"/>
                    <w:rPr>
                      <w:b/>
                      <w:bCs/>
                      <w:sz w:val="16"/>
                      <w:szCs w:val="16"/>
                    </w:rPr>
                  </w:pPr>
                  <w:r w:rsidRPr="00A550AB">
                    <w:rPr>
                      <w:b/>
                      <w:bCs/>
                      <w:sz w:val="16"/>
                      <w:szCs w:val="16"/>
                    </w:rPr>
                    <w:t>Stručný popis charakteru plochy a dlouhodobý cíl péče</w:t>
                  </w:r>
                </w:p>
              </w:tc>
              <w:tc>
                <w:tcPr>
                  <w:tcW w:w="4252" w:type="dxa"/>
                  <w:tcBorders>
                    <w:top w:val="single" w:sz="18" w:space="0" w:color="auto"/>
                  </w:tcBorders>
                  <w:shd w:val="clear" w:color="auto" w:fill="C0C0C0"/>
                </w:tcPr>
                <w:p w:rsidR="00FD4A50" w:rsidRPr="00A550AB" w:rsidRDefault="00FD4A50" w:rsidP="006773C5">
                  <w:pPr>
                    <w:pStyle w:val="Seznam2"/>
                    <w:ind w:left="0" w:firstLine="0"/>
                    <w:jc w:val="center"/>
                    <w:rPr>
                      <w:b/>
                      <w:bCs/>
                      <w:sz w:val="16"/>
                      <w:szCs w:val="16"/>
                    </w:rPr>
                  </w:pPr>
                  <w:r w:rsidRPr="00A550AB">
                    <w:rPr>
                      <w:b/>
                      <w:bCs/>
                      <w:sz w:val="16"/>
                      <w:szCs w:val="16"/>
                    </w:rPr>
                    <w:t>Doporučený zásah</w:t>
                  </w:r>
                </w:p>
              </w:tc>
              <w:tc>
                <w:tcPr>
                  <w:tcW w:w="1134" w:type="dxa"/>
                  <w:tcBorders>
                    <w:top w:val="single" w:sz="18" w:space="0" w:color="auto"/>
                  </w:tcBorders>
                  <w:shd w:val="clear" w:color="auto" w:fill="C0C0C0"/>
                </w:tcPr>
                <w:p w:rsidR="00FD4A50" w:rsidRPr="00A550AB" w:rsidRDefault="00FD4A50" w:rsidP="006773C5">
                  <w:pPr>
                    <w:pStyle w:val="Seznam2"/>
                    <w:ind w:left="0" w:firstLine="0"/>
                    <w:jc w:val="both"/>
                    <w:rPr>
                      <w:b/>
                      <w:bCs/>
                      <w:sz w:val="16"/>
                      <w:szCs w:val="16"/>
                      <w:vertAlign w:val="superscript"/>
                    </w:rPr>
                  </w:pPr>
                  <w:r w:rsidRPr="00A550AB">
                    <w:rPr>
                      <w:b/>
                      <w:bCs/>
                      <w:sz w:val="16"/>
                      <w:szCs w:val="16"/>
                    </w:rPr>
                    <w:t>Naléhavost</w:t>
                  </w:r>
                  <w:r w:rsidRPr="00A550AB">
                    <w:rPr>
                      <w:b/>
                      <w:bCs/>
                      <w:sz w:val="16"/>
                      <w:szCs w:val="16"/>
                      <w:vertAlign w:val="superscript"/>
                    </w:rPr>
                    <w:t>1</w:t>
                  </w:r>
                </w:p>
              </w:tc>
              <w:tc>
                <w:tcPr>
                  <w:tcW w:w="1985" w:type="dxa"/>
                  <w:tcBorders>
                    <w:top w:val="single" w:sz="18" w:space="0" w:color="auto"/>
                  </w:tcBorders>
                  <w:shd w:val="clear" w:color="auto" w:fill="C0C0C0"/>
                </w:tcPr>
                <w:p w:rsidR="00FD4A50" w:rsidRPr="00A550AB" w:rsidRDefault="00FD4A50" w:rsidP="006773C5">
                  <w:pPr>
                    <w:pStyle w:val="Seznam2"/>
                    <w:ind w:left="0" w:firstLine="0"/>
                    <w:jc w:val="center"/>
                    <w:rPr>
                      <w:b/>
                      <w:bCs/>
                      <w:sz w:val="16"/>
                      <w:szCs w:val="16"/>
                    </w:rPr>
                  </w:pPr>
                  <w:r w:rsidRPr="00A550AB">
                    <w:rPr>
                      <w:b/>
                      <w:bCs/>
                      <w:sz w:val="16"/>
                      <w:szCs w:val="16"/>
                    </w:rPr>
                    <w:t>Termín provedení</w:t>
                  </w:r>
                </w:p>
              </w:tc>
              <w:tc>
                <w:tcPr>
                  <w:tcW w:w="1134" w:type="dxa"/>
                  <w:tcBorders>
                    <w:top w:val="single" w:sz="18" w:space="0" w:color="auto"/>
                    <w:right w:val="single" w:sz="18" w:space="0" w:color="auto"/>
                  </w:tcBorders>
                  <w:shd w:val="clear" w:color="auto" w:fill="C0C0C0"/>
                </w:tcPr>
                <w:p w:rsidR="00FD4A50" w:rsidRPr="00A550AB" w:rsidRDefault="00FD4A50" w:rsidP="006773C5">
                  <w:pPr>
                    <w:pStyle w:val="Seznam2"/>
                    <w:ind w:left="0" w:firstLine="0"/>
                    <w:jc w:val="center"/>
                    <w:rPr>
                      <w:b/>
                      <w:bCs/>
                      <w:sz w:val="16"/>
                      <w:szCs w:val="16"/>
                    </w:rPr>
                  </w:pPr>
                  <w:r w:rsidRPr="00A550AB">
                    <w:rPr>
                      <w:b/>
                      <w:bCs/>
                      <w:sz w:val="16"/>
                      <w:szCs w:val="16"/>
                    </w:rPr>
                    <w:t>Interval provádění</w:t>
                  </w:r>
                </w:p>
              </w:tc>
            </w:tr>
            <w:tr w:rsidR="00FD4A50" w:rsidRPr="00A550AB" w:rsidTr="006773C5">
              <w:trPr>
                <w:cantSplit/>
              </w:trPr>
              <w:tc>
                <w:tcPr>
                  <w:tcW w:w="993" w:type="dxa"/>
                  <w:tcBorders>
                    <w:left w:val="single" w:sz="18" w:space="0" w:color="auto"/>
                  </w:tcBorders>
                </w:tcPr>
                <w:p w:rsidR="00FD4A50" w:rsidRPr="00A550AB" w:rsidRDefault="00FD4A50" w:rsidP="006773C5">
                  <w:pPr>
                    <w:rPr>
                      <w:sz w:val="16"/>
                      <w:szCs w:val="16"/>
                    </w:rPr>
                  </w:pPr>
                  <w:r w:rsidRPr="00A550AB">
                    <w:rPr>
                      <w:sz w:val="16"/>
                      <w:szCs w:val="16"/>
                    </w:rPr>
                    <w:t>A</w:t>
                  </w:r>
                </w:p>
              </w:tc>
              <w:tc>
                <w:tcPr>
                  <w:tcW w:w="1559" w:type="dxa"/>
                </w:tcPr>
                <w:p w:rsidR="00FD4A50" w:rsidRPr="00A550AB" w:rsidRDefault="00FD4A50" w:rsidP="006773C5">
                  <w:pPr>
                    <w:rPr>
                      <w:sz w:val="16"/>
                      <w:szCs w:val="16"/>
                    </w:rPr>
                  </w:pPr>
                  <w:r w:rsidRPr="00A550AB">
                    <w:rPr>
                      <w:sz w:val="16"/>
                      <w:szCs w:val="16"/>
                    </w:rPr>
                    <w:t>Xerotermní trávníky.</w:t>
                  </w:r>
                </w:p>
              </w:tc>
              <w:tc>
                <w:tcPr>
                  <w:tcW w:w="850" w:type="dxa"/>
                </w:tcPr>
                <w:p w:rsidR="00FD4A50" w:rsidRPr="00A550AB" w:rsidRDefault="00FD4A50" w:rsidP="006773C5">
                  <w:pPr>
                    <w:rPr>
                      <w:sz w:val="16"/>
                      <w:szCs w:val="16"/>
                    </w:rPr>
                  </w:pPr>
                  <w:r w:rsidRPr="00A550AB">
                    <w:rPr>
                      <w:sz w:val="16"/>
                      <w:szCs w:val="16"/>
                    </w:rPr>
                    <w:t>1,495</w:t>
                  </w:r>
                </w:p>
              </w:tc>
              <w:tc>
                <w:tcPr>
                  <w:tcW w:w="2127" w:type="dxa"/>
                </w:tcPr>
                <w:p w:rsidR="00FD4A50" w:rsidRPr="00A550AB" w:rsidRDefault="00FD4A50" w:rsidP="006773C5">
                  <w:pPr>
                    <w:jc w:val="both"/>
                    <w:rPr>
                      <w:sz w:val="16"/>
                      <w:szCs w:val="16"/>
                    </w:rPr>
                  </w:pPr>
                  <w:r w:rsidRPr="00A550AB">
                    <w:rPr>
                      <w:sz w:val="16"/>
                      <w:szCs w:val="16"/>
                    </w:rPr>
                    <w:t xml:space="preserve">Xerotermní trávníky s dominantními travami, s roztroušeným výskytem dřevin. </w:t>
                  </w:r>
                </w:p>
                <w:p w:rsidR="00FD4A50" w:rsidRPr="00A550AB" w:rsidRDefault="00FD4A50" w:rsidP="006773C5">
                  <w:pPr>
                    <w:jc w:val="both"/>
                    <w:rPr>
                      <w:b/>
                      <w:sz w:val="16"/>
                      <w:szCs w:val="16"/>
                    </w:rPr>
                  </w:pPr>
                  <w:r w:rsidRPr="00A550AB">
                    <w:rPr>
                      <w:b/>
                      <w:sz w:val="16"/>
                      <w:szCs w:val="16"/>
                    </w:rPr>
                    <w:t xml:space="preserve">Cíl: </w:t>
                  </w:r>
                  <w:r w:rsidRPr="00A550AB">
                    <w:rPr>
                      <w:sz w:val="16"/>
                      <w:szCs w:val="16"/>
                    </w:rPr>
                    <w:t xml:space="preserve">pozastavit vývojové procesy v biotopu, snížení </w:t>
                  </w:r>
                  <w:proofErr w:type="spellStart"/>
                  <w:r w:rsidRPr="00A550AB">
                    <w:rPr>
                      <w:sz w:val="16"/>
                      <w:szCs w:val="16"/>
                    </w:rPr>
                    <w:t>trofie</w:t>
                  </w:r>
                  <w:proofErr w:type="spellEnd"/>
                  <w:r w:rsidRPr="00A550AB">
                    <w:rPr>
                      <w:sz w:val="16"/>
                      <w:szCs w:val="16"/>
                    </w:rPr>
                    <w:t xml:space="preserve"> ekosystému, zvýšení floristické </w:t>
                  </w:r>
                  <w:proofErr w:type="spellStart"/>
                  <w:r w:rsidRPr="00A550AB">
                    <w:rPr>
                      <w:sz w:val="16"/>
                      <w:szCs w:val="16"/>
                    </w:rPr>
                    <w:t>diverzity</w:t>
                  </w:r>
                  <w:proofErr w:type="spellEnd"/>
                  <w:r w:rsidRPr="00A550AB">
                    <w:rPr>
                      <w:sz w:val="16"/>
                      <w:szCs w:val="16"/>
                    </w:rPr>
                    <w:t>.</w:t>
                  </w:r>
                </w:p>
              </w:tc>
              <w:tc>
                <w:tcPr>
                  <w:tcW w:w="4252" w:type="dxa"/>
                  <w:vAlign w:val="center"/>
                </w:tcPr>
                <w:p w:rsidR="00FD4A50" w:rsidRPr="00A550AB" w:rsidRDefault="00FD4A50" w:rsidP="006773C5">
                  <w:pPr>
                    <w:suppressAutoHyphens w:val="0"/>
                    <w:autoSpaceDE w:val="0"/>
                    <w:autoSpaceDN w:val="0"/>
                    <w:adjustRightInd w:val="0"/>
                    <w:jc w:val="both"/>
                    <w:rPr>
                      <w:iCs/>
                      <w:sz w:val="16"/>
                      <w:szCs w:val="16"/>
                    </w:rPr>
                  </w:pPr>
                  <w:r w:rsidRPr="00A550AB">
                    <w:rPr>
                      <w:sz w:val="16"/>
                      <w:szCs w:val="16"/>
                    </w:rPr>
                    <w:t xml:space="preserve">1) Sečení provádět </w:t>
                  </w:r>
                  <w:proofErr w:type="spellStart"/>
                  <w:r w:rsidRPr="00A550AB">
                    <w:rPr>
                      <w:sz w:val="16"/>
                      <w:szCs w:val="16"/>
                    </w:rPr>
                    <w:t>křovinořezem</w:t>
                  </w:r>
                  <w:proofErr w:type="spellEnd"/>
                  <w:r w:rsidRPr="00A550AB">
                    <w:rPr>
                      <w:sz w:val="16"/>
                      <w:szCs w:val="16"/>
                    </w:rPr>
                    <w:t xml:space="preserve"> nebo ručně vedenou sekačkou 1x za rok v období koncem léta. Výšku seče lze doporučit max. 12 cm (vyšší seč není vhodná). </w:t>
                  </w:r>
                  <w:r w:rsidRPr="00A550AB">
                    <w:rPr>
                      <w:iCs/>
                      <w:sz w:val="16"/>
                      <w:szCs w:val="16"/>
                    </w:rPr>
                    <w:t xml:space="preserve">Při sečení ponechávat pravidelně rozmístněné neposečené ostrůvky - cca 20% celkové plochy dílčí části, ponechané ostrůvky posekat až příští rok (neposečené ostrůvky každý rok vymezit někde jinde). </w:t>
                  </w:r>
                </w:p>
                <w:p w:rsidR="00FD4A50" w:rsidRPr="00A550AB" w:rsidRDefault="00FD4A50" w:rsidP="006773C5">
                  <w:pPr>
                    <w:jc w:val="both"/>
                    <w:rPr>
                      <w:sz w:val="16"/>
                      <w:szCs w:val="16"/>
                    </w:rPr>
                  </w:pPr>
                  <w:r w:rsidRPr="00A550AB">
                    <w:rPr>
                      <w:sz w:val="16"/>
                      <w:szCs w:val="16"/>
                    </w:rPr>
                    <w:t>Pokosená biomasa by měla být odstraněna bezprostředně po seči. Biomasu lze využít buď k energetickým účelům, nebo ke kompostování, pokud není její využití možné, nebo by bylo nehospodárné (doprava, zpracování apod.), lze ji nakupit na okraj méně hodnotných porostů a ponechat přes zimu, kdy se s ní může přikrmovat zvěř. Poté lze nezkonzumované zbytky na konci zimy na zámrazu při dodržení všech požárních předpisů spálit.</w:t>
                  </w:r>
                </w:p>
                <w:p w:rsidR="00FD4A50" w:rsidRPr="00A550AB" w:rsidRDefault="00FD4A50" w:rsidP="006773C5">
                  <w:pPr>
                    <w:jc w:val="both"/>
                    <w:rPr>
                      <w:sz w:val="16"/>
                      <w:szCs w:val="16"/>
                    </w:rPr>
                  </w:pPr>
                  <w:r w:rsidRPr="00A550AB">
                    <w:rPr>
                      <w:sz w:val="16"/>
                      <w:szCs w:val="16"/>
                    </w:rPr>
                    <w:t xml:space="preserve">2) Odstraňování náletových dřevin a regulaci keřů (ne úplné odstranění dřevin, redukce stávající pokryvnosti dřevin o cca 30 %) provádět dle potřeby v termínu od listopadu přes zimu. Dřevní biomasu lze </w:t>
                  </w:r>
                  <w:proofErr w:type="spellStart"/>
                  <w:r w:rsidRPr="00A550AB">
                    <w:rPr>
                      <w:sz w:val="16"/>
                      <w:szCs w:val="16"/>
                    </w:rPr>
                    <w:t>štěpkovat</w:t>
                  </w:r>
                  <w:proofErr w:type="spellEnd"/>
                  <w:r w:rsidRPr="00A550AB">
                    <w:rPr>
                      <w:sz w:val="16"/>
                      <w:szCs w:val="16"/>
                    </w:rPr>
                    <w:t xml:space="preserve"> a kompostovat či energeticky využít, pokud není její využití možné, nebo by bylo nehospodárné (doprava, zpracování apod.), lze ji nakupit na okraj méně hodnotných porostů vně ZCHÚ a v zimním období spálit (při dodržení všech požárních předpisů).</w:t>
                  </w:r>
                </w:p>
                <w:p w:rsidR="00FD4A50" w:rsidRPr="00A550AB" w:rsidRDefault="00FD4A50" w:rsidP="006773C5">
                  <w:pPr>
                    <w:jc w:val="both"/>
                    <w:rPr>
                      <w:sz w:val="16"/>
                      <w:szCs w:val="16"/>
                    </w:rPr>
                  </w:pPr>
                  <w:r w:rsidRPr="00A550AB">
                    <w:rPr>
                      <w:sz w:val="16"/>
                      <w:szCs w:val="16"/>
                      <w:u w:val="single"/>
                    </w:rPr>
                    <w:t>Poznámka k výběrovému řízení:</w:t>
                  </w:r>
                  <w:r w:rsidRPr="00A550AB">
                    <w:rPr>
                      <w:sz w:val="16"/>
                      <w:szCs w:val="16"/>
                    </w:rPr>
                    <w:t xml:space="preserve"> V zadání </w:t>
                  </w:r>
                  <w:proofErr w:type="spellStart"/>
                  <w:r w:rsidRPr="00A550AB">
                    <w:rPr>
                      <w:sz w:val="16"/>
                      <w:szCs w:val="16"/>
                    </w:rPr>
                    <w:t>managementových</w:t>
                  </w:r>
                  <w:proofErr w:type="spellEnd"/>
                  <w:r w:rsidRPr="00A550AB">
                    <w:rPr>
                      <w:sz w:val="16"/>
                      <w:szCs w:val="16"/>
                    </w:rPr>
                    <w:t xml:space="preserve"> zásahů by případné využití biomasy mělo být blíže specifikováno s požadavkem na doložení využití biomasy. Levnější spálení biomasy v místě by nemělo být ve veřejné soutěži konkurenční výhodou. Efektivní využití biomasy je nutné z širších environmentálních hledisek preferovat před neužitečným spálením.</w:t>
                  </w:r>
                </w:p>
              </w:tc>
              <w:tc>
                <w:tcPr>
                  <w:tcW w:w="1134" w:type="dxa"/>
                </w:tcPr>
                <w:p w:rsidR="00FD4A50" w:rsidRPr="00A550AB" w:rsidRDefault="00FD4A50" w:rsidP="006773C5">
                  <w:pPr>
                    <w:jc w:val="both"/>
                    <w:rPr>
                      <w:sz w:val="16"/>
                      <w:szCs w:val="16"/>
                    </w:rPr>
                  </w:pPr>
                  <w:r w:rsidRPr="00A550AB">
                    <w:rPr>
                      <w:sz w:val="16"/>
                      <w:szCs w:val="16"/>
                    </w:rPr>
                    <w:t>1) 1</w:t>
                  </w:r>
                </w:p>
                <w:p w:rsidR="00FD4A50" w:rsidRPr="00A550AB" w:rsidRDefault="00FD4A50" w:rsidP="006773C5">
                  <w:pPr>
                    <w:jc w:val="both"/>
                    <w:rPr>
                      <w:sz w:val="16"/>
                      <w:szCs w:val="16"/>
                    </w:rPr>
                  </w:pPr>
                  <w:r w:rsidRPr="00A550AB">
                    <w:rPr>
                      <w:sz w:val="16"/>
                      <w:szCs w:val="16"/>
                    </w:rPr>
                    <w:t>2) 1</w:t>
                  </w:r>
                </w:p>
                <w:p w:rsidR="00FD4A50" w:rsidRPr="00A550AB" w:rsidRDefault="00FD4A50" w:rsidP="006773C5">
                  <w:pPr>
                    <w:jc w:val="center"/>
                    <w:rPr>
                      <w:sz w:val="16"/>
                      <w:szCs w:val="16"/>
                    </w:rPr>
                  </w:pPr>
                </w:p>
              </w:tc>
              <w:tc>
                <w:tcPr>
                  <w:tcW w:w="1985" w:type="dxa"/>
                </w:tcPr>
                <w:p w:rsidR="00FD4A50" w:rsidRPr="00A550AB" w:rsidRDefault="00FD4A50" w:rsidP="006773C5">
                  <w:pPr>
                    <w:rPr>
                      <w:iCs/>
                      <w:sz w:val="16"/>
                      <w:szCs w:val="16"/>
                    </w:rPr>
                  </w:pPr>
                  <w:r w:rsidRPr="00A550AB">
                    <w:rPr>
                      <w:iCs/>
                      <w:sz w:val="16"/>
                      <w:szCs w:val="16"/>
                    </w:rPr>
                    <w:t>1) konec srpna - začátek září.</w:t>
                  </w:r>
                </w:p>
                <w:p w:rsidR="00FD4A50" w:rsidRPr="00A550AB" w:rsidRDefault="00FD4A50" w:rsidP="006773C5">
                  <w:pPr>
                    <w:jc w:val="both"/>
                    <w:rPr>
                      <w:sz w:val="16"/>
                      <w:szCs w:val="16"/>
                    </w:rPr>
                  </w:pPr>
                  <w:r w:rsidRPr="00A550AB">
                    <w:rPr>
                      <w:sz w:val="16"/>
                      <w:szCs w:val="16"/>
                    </w:rPr>
                    <w:t>2) listopad až únor</w:t>
                  </w:r>
                </w:p>
                <w:p w:rsidR="00FD4A50" w:rsidRPr="00A550AB" w:rsidRDefault="00FD4A50" w:rsidP="006773C5">
                  <w:pPr>
                    <w:rPr>
                      <w:sz w:val="16"/>
                      <w:szCs w:val="16"/>
                    </w:rPr>
                  </w:pPr>
                </w:p>
              </w:tc>
              <w:tc>
                <w:tcPr>
                  <w:tcW w:w="1134" w:type="dxa"/>
                  <w:tcBorders>
                    <w:right w:val="single" w:sz="18" w:space="0" w:color="auto"/>
                  </w:tcBorders>
                </w:tcPr>
                <w:p w:rsidR="00FD4A50" w:rsidRPr="00A550AB" w:rsidRDefault="00FD4A50" w:rsidP="006773C5">
                  <w:pPr>
                    <w:rPr>
                      <w:sz w:val="16"/>
                      <w:szCs w:val="16"/>
                    </w:rPr>
                  </w:pPr>
                  <w:r w:rsidRPr="00A550AB">
                    <w:rPr>
                      <w:sz w:val="16"/>
                      <w:szCs w:val="16"/>
                    </w:rPr>
                    <w:t xml:space="preserve">1) </w:t>
                  </w:r>
                  <w:proofErr w:type="spellStart"/>
                  <w:r w:rsidRPr="00A550AB">
                    <w:rPr>
                      <w:sz w:val="16"/>
                      <w:szCs w:val="16"/>
                    </w:rPr>
                    <w:t>opt</w:t>
                  </w:r>
                  <w:proofErr w:type="spellEnd"/>
                  <w:r w:rsidRPr="00A550AB">
                    <w:rPr>
                      <w:sz w:val="16"/>
                      <w:szCs w:val="16"/>
                    </w:rPr>
                    <w:t>. 1x/rok (cca po 5 letech lze frekvenci snížit na 1x/ 2 roky)</w:t>
                  </w:r>
                </w:p>
                <w:p w:rsidR="00FD4A50" w:rsidRPr="00A550AB" w:rsidRDefault="00FD4A50" w:rsidP="006773C5">
                  <w:pPr>
                    <w:jc w:val="both"/>
                    <w:rPr>
                      <w:sz w:val="16"/>
                      <w:szCs w:val="16"/>
                    </w:rPr>
                  </w:pPr>
                  <w:r w:rsidRPr="00A550AB">
                    <w:rPr>
                      <w:sz w:val="16"/>
                      <w:szCs w:val="16"/>
                    </w:rPr>
                    <w:t>2) 1x/3 roky</w:t>
                  </w:r>
                </w:p>
                <w:p w:rsidR="00FD4A50" w:rsidRPr="00A550AB" w:rsidRDefault="00FD4A50" w:rsidP="006773C5">
                  <w:pPr>
                    <w:rPr>
                      <w:sz w:val="16"/>
                      <w:szCs w:val="16"/>
                    </w:rPr>
                  </w:pPr>
                </w:p>
                <w:p w:rsidR="00FD4A50" w:rsidRPr="00A550AB" w:rsidRDefault="00FD4A50" w:rsidP="006773C5">
                  <w:pPr>
                    <w:rPr>
                      <w:sz w:val="16"/>
                      <w:szCs w:val="16"/>
                    </w:rPr>
                  </w:pPr>
                </w:p>
              </w:tc>
            </w:tr>
            <w:tr w:rsidR="00FD4A50" w:rsidRPr="00A550AB" w:rsidTr="006773C5">
              <w:trPr>
                <w:cantSplit/>
              </w:trPr>
              <w:tc>
                <w:tcPr>
                  <w:tcW w:w="993" w:type="dxa"/>
                  <w:tcBorders>
                    <w:left w:val="single" w:sz="18" w:space="0" w:color="auto"/>
                  </w:tcBorders>
                </w:tcPr>
                <w:p w:rsidR="00FD4A50" w:rsidRPr="00A550AB" w:rsidRDefault="00FD4A50" w:rsidP="006773C5">
                  <w:pPr>
                    <w:rPr>
                      <w:sz w:val="16"/>
                      <w:szCs w:val="16"/>
                    </w:rPr>
                  </w:pPr>
                  <w:r w:rsidRPr="00A550AB">
                    <w:rPr>
                      <w:sz w:val="16"/>
                      <w:szCs w:val="16"/>
                    </w:rPr>
                    <w:lastRenderedPageBreak/>
                    <w:t>B</w:t>
                  </w:r>
                </w:p>
              </w:tc>
              <w:tc>
                <w:tcPr>
                  <w:tcW w:w="1559" w:type="dxa"/>
                </w:tcPr>
                <w:p w:rsidR="00FD4A50" w:rsidRPr="00A550AB" w:rsidRDefault="00FD4A50" w:rsidP="006773C5">
                  <w:pPr>
                    <w:rPr>
                      <w:sz w:val="16"/>
                      <w:szCs w:val="16"/>
                    </w:rPr>
                  </w:pPr>
                  <w:r w:rsidRPr="00A550AB">
                    <w:rPr>
                      <w:sz w:val="16"/>
                      <w:szCs w:val="16"/>
                    </w:rPr>
                    <w:t>Zarůstající suché lemy u cesty.</w:t>
                  </w:r>
                </w:p>
              </w:tc>
              <w:tc>
                <w:tcPr>
                  <w:tcW w:w="850" w:type="dxa"/>
                </w:tcPr>
                <w:p w:rsidR="00FD4A50" w:rsidRPr="00A550AB" w:rsidRDefault="00FD4A50" w:rsidP="006773C5">
                  <w:pPr>
                    <w:rPr>
                      <w:sz w:val="16"/>
                      <w:szCs w:val="16"/>
                    </w:rPr>
                  </w:pPr>
                  <w:r w:rsidRPr="00A550AB">
                    <w:rPr>
                      <w:sz w:val="16"/>
                      <w:szCs w:val="16"/>
                    </w:rPr>
                    <w:t>0,156</w:t>
                  </w:r>
                </w:p>
              </w:tc>
              <w:tc>
                <w:tcPr>
                  <w:tcW w:w="2127" w:type="dxa"/>
                </w:tcPr>
                <w:p w:rsidR="00FD4A50" w:rsidRPr="00A550AB" w:rsidRDefault="00FD4A50" w:rsidP="006773C5">
                  <w:pPr>
                    <w:jc w:val="both"/>
                    <w:rPr>
                      <w:sz w:val="16"/>
                      <w:szCs w:val="16"/>
                    </w:rPr>
                  </w:pPr>
                  <w:r w:rsidRPr="00A550AB">
                    <w:rPr>
                      <w:sz w:val="16"/>
                      <w:szCs w:val="16"/>
                    </w:rPr>
                    <w:t>Dřevinami zarůstající suché lemy podél úvozové cesty.</w:t>
                  </w:r>
                </w:p>
                <w:p w:rsidR="00FD4A50" w:rsidRPr="00A550AB" w:rsidRDefault="00FD4A50" w:rsidP="006773C5">
                  <w:pPr>
                    <w:jc w:val="both"/>
                    <w:rPr>
                      <w:sz w:val="16"/>
                      <w:szCs w:val="16"/>
                    </w:rPr>
                  </w:pPr>
                  <w:r w:rsidRPr="00A550AB">
                    <w:rPr>
                      <w:b/>
                      <w:sz w:val="16"/>
                      <w:szCs w:val="16"/>
                    </w:rPr>
                    <w:t>Cíl:</w:t>
                  </w:r>
                  <w:r w:rsidRPr="00A550AB">
                    <w:rPr>
                      <w:sz w:val="16"/>
                      <w:szCs w:val="16"/>
                    </w:rPr>
                    <w:t xml:space="preserve"> pozastavit vývojové procesy v biotopu, snížení </w:t>
                  </w:r>
                  <w:proofErr w:type="spellStart"/>
                  <w:r w:rsidRPr="00A550AB">
                    <w:rPr>
                      <w:sz w:val="16"/>
                      <w:szCs w:val="16"/>
                    </w:rPr>
                    <w:t>trofie</w:t>
                  </w:r>
                  <w:proofErr w:type="spellEnd"/>
                  <w:r w:rsidRPr="00A550AB">
                    <w:rPr>
                      <w:sz w:val="16"/>
                      <w:szCs w:val="16"/>
                    </w:rPr>
                    <w:t xml:space="preserve"> ekosystému, optimalizace podmínek pro teplomilné a světlomilné druhy, zvýšení floristické </w:t>
                  </w:r>
                  <w:proofErr w:type="spellStart"/>
                  <w:r w:rsidRPr="00A550AB">
                    <w:rPr>
                      <w:sz w:val="16"/>
                      <w:szCs w:val="16"/>
                    </w:rPr>
                    <w:t>diverzity</w:t>
                  </w:r>
                  <w:proofErr w:type="spellEnd"/>
                  <w:r w:rsidRPr="00A550AB">
                    <w:rPr>
                      <w:sz w:val="16"/>
                      <w:szCs w:val="16"/>
                    </w:rPr>
                    <w:t>.</w:t>
                  </w:r>
                </w:p>
              </w:tc>
              <w:tc>
                <w:tcPr>
                  <w:tcW w:w="4252" w:type="dxa"/>
                </w:tcPr>
                <w:p w:rsidR="00FD4A50" w:rsidRPr="00A550AB" w:rsidRDefault="00FD4A50" w:rsidP="006773C5">
                  <w:pPr>
                    <w:jc w:val="both"/>
                    <w:rPr>
                      <w:sz w:val="16"/>
                      <w:szCs w:val="16"/>
                    </w:rPr>
                  </w:pPr>
                  <w:r w:rsidRPr="00A550AB">
                    <w:rPr>
                      <w:sz w:val="16"/>
                      <w:szCs w:val="16"/>
                    </w:rPr>
                    <w:t xml:space="preserve">1) Redukce křovin a náletů provedená jednorázově či po etapách v období listopadu až zimy, zachovat cca jen 30% stávajících porostů nízkých křovin (vyšší dřeviny odstranit úplně). Dřevní biomasu lze </w:t>
                  </w:r>
                  <w:proofErr w:type="spellStart"/>
                  <w:r w:rsidRPr="00A550AB">
                    <w:rPr>
                      <w:sz w:val="16"/>
                      <w:szCs w:val="16"/>
                    </w:rPr>
                    <w:t>štěpkovat</w:t>
                  </w:r>
                  <w:proofErr w:type="spellEnd"/>
                  <w:r w:rsidRPr="00A550AB">
                    <w:rPr>
                      <w:sz w:val="16"/>
                      <w:szCs w:val="16"/>
                    </w:rPr>
                    <w:t xml:space="preserve"> a kompostovat či energeticky využít, pokud není její využití možné, nebo by bylo nehospodárné (doprava, zpracování apod.), lze ji nakupit na okraj méně hodnotných porostů vně ZCHÚ a v zimním období spálit (při dodržení všech požárních předpisů).</w:t>
                  </w:r>
                </w:p>
                <w:p w:rsidR="00FD4A50" w:rsidRPr="00A550AB" w:rsidRDefault="00FD4A50" w:rsidP="006773C5">
                  <w:pPr>
                    <w:jc w:val="both"/>
                    <w:rPr>
                      <w:sz w:val="16"/>
                      <w:szCs w:val="16"/>
                    </w:rPr>
                  </w:pPr>
                  <w:r w:rsidRPr="00A550AB">
                    <w:rPr>
                      <w:sz w:val="16"/>
                      <w:szCs w:val="16"/>
                    </w:rPr>
                    <w:t xml:space="preserve">2) Vyžínání </w:t>
                  </w:r>
                  <w:proofErr w:type="spellStart"/>
                  <w:r w:rsidRPr="00A550AB">
                    <w:rPr>
                      <w:sz w:val="16"/>
                      <w:szCs w:val="16"/>
                    </w:rPr>
                    <w:t>křovinořezem</w:t>
                  </w:r>
                  <w:proofErr w:type="spellEnd"/>
                  <w:r w:rsidRPr="00A550AB">
                    <w:rPr>
                      <w:sz w:val="16"/>
                      <w:szCs w:val="16"/>
                    </w:rPr>
                    <w:t xml:space="preserve"> v pozdním létě na výšku porostu max. 12 cm. Biomasu hospodárně využít (kompostování po zpracování, energetické využití), pokud není její využití možné, nebo by bylo nehospodárné (doprava, zpracování apod.), lze ji nakupit na okraj méně hodnotných porostů vně ZCHÚ a v zimním období spálit (při dodržení všech požárních předpisů). </w:t>
                  </w:r>
                </w:p>
                <w:p w:rsidR="00FD4A50" w:rsidRPr="00A550AB" w:rsidRDefault="00FD4A50" w:rsidP="006773C5">
                  <w:pPr>
                    <w:jc w:val="both"/>
                    <w:rPr>
                      <w:sz w:val="16"/>
                      <w:szCs w:val="16"/>
                    </w:rPr>
                  </w:pPr>
                  <w:r w:rsidRPr="00A550AB">
                    <w:rPr>
                      <w:sz w:val="16"/>
                      <w:szCs w:val="16"/>
                      <w:u w:val="single"/>
                    </w:rPr>
                    <w:t>Poznámka k výběrovému řízení:</w:t>
                  </w:r>
                  <w:r w:rsidRPr="00A550AB">
                    <w:rPr>
                      <w:sz w:val="16"/>
                      <w:szCs w:val="16"/>
                    </w:rPr>
                    <w:t xml:space="preserve"> V zadání </w:t>
                  </w:r>
                  <w:proofErr w:type="spellStart"/>
                  <w:r w:rsidRPr="00A550AB">
                    <w:rPr>
                      <w:sz w:val="16"/>
                      <w:szCs w:val="16"/>
                    </w:rPr>
                    <w:t>managementových</w:t>
                  </w:r>
                  <w:proofErr w:type="spellEnd"/>
                  <w:r w:rsidRPr="00A550AB">
                    <w:rPr>
                      <w:sz w:val="16"/>
                      <w:szCs w:val="16"/>
                    </w:rPr>
                    <w:t xml:space="preserve"> zásahů by případné využití biomasy (především té dřevní) mělo být blíže specifikováno s požadavkem na doložení využití biomasy. Levnější spálení biomasy v místě by nemělo být ve veřejné soutěži konkurenční výhodou. Efektivní využití biomasy je nutné z širších environmentálních hledisek preferovat před neužitečným spálením.</w:t>
                  </w:r>
                </w:p>
              </w:tc>
              <w:tc>
                <w:tcPr>
                  <w:tcW w:w="1134" w:type="dxa"/>
                </w:tcPr>
                <w:p w:rsidR="00FD4A50" w:rsidRPr="00A550AB" w:rsidRDefault="00FD4A50" w:rsidP="006773C5">
                  <w:pPr>
                    <w:jc w:val="both"/>
                    <w:rPr>
                      <w:sz w:val="16"/>
                      <w:szCs w:val="16"/>
                    </w:rPr>
                  </w:pPr>
                  <w:r w:rsidRPr="00A550AB">
                    <w:rPr>
                      <w:sz w:val="16"/>
                      <w:szCs w:val="16"/>
                    </w:rPr>
                    <w:t>1) 1</w:t>
                  </w:r>
                </w:p>
                <w:p w:rsidR="00FD4A50" w:rsidRPr="00A550AB" w:rsidRDefault="00FD4A50" w:rsidP="006773C5">
                  <w:pPr>
                    <w:jc w:val="both"/>
                    <w:rPr>
                      <w:sz w:val="16"/>
                      <w:szCs w:val="16"/>
                    </w:rPr>
                  </w:pPr>
                  <w:r w:rsidRPr="00A550AB">
                    <w:rPr>
                      <w:sz w:val="16"/>
                      <w:szCs w:val="16"/>
                    </w:rPr>
                    <w:t>2) 1</w:t>
                  </w:r>
                </w:p>
                <w:p w:rsidR="00FD4A50" w:rsidRPr="00A550AB" w:rsidRDefault="00FD4A50" w:rsidP="006773C5">
                  <w:pPr>
                    <w:jc w:val="center"/>
                    <w:rPr>
                      <w:sz w:val="16"/>
                      <w:szCs w:val="16"/>
                    </w:rPr>
                  </w:pPr>
                </w:p>
              </w:tc>
              <w:tc>
                <w:tcPr>
                  <w:tcW w:w="1985" w:type="dxa"/>
                </w:tcPr>
                <w:p w:rsidR="00FD4A50" w:rsidRPr="00A550AB" w:rsidRDefault="00FD4A50" w:rsidP="006773C5">
                  <w:pPr>
                    <w:rPr>
                      <w:iCs/>
                      <w:sz w:val="16"/>
                      <w:szCs w:val="16"/>
                    </w:rPr>
                  </w:pPr>
                  <w:r w:rsidRPr="00A550AB">
                    <w:rPr>
                      <w:iCs/>
                      <w:sz w:val="16"/>
                      <w:szCs w:val="16"/>
                    </w:rPr>
                    <w:t xml:space="preserve">1) </w:t>
                  </w:r>
                  <w:r w:rsidRPr="00A550AB">
                    <w:rPr>
                      <w:sz w:val="16"/>
                      <w:szCs w:val="16"/>
                    </w:rPr>
                    <w:t>listopad až únor</w:t>
                  </w:r>
                </w:p>
                <w:p w:rsidR="00FD4A50" w:rsidRPr="00A550AB" w:rsidRDefault="00FD4A50" w:rsidP="006773C5">
                  <w:pPr>
                    <w:jc w:val="both"/>
                    <w:rPr>
                      <w:sz w:val="16"/>
                      <w:szCs w:val="16"/>
                    </w:rPr>
                  </w:pPr>
                  <w:r w:rsidRPr="00A550AB">
                    <w:rPr>
                      <w:sz w:val="16"/>
                      <w:szCs w:val="16"/>
                    </w:rPr>
                    <w:t xml:space="preserve">2) </w:t>
                  </w:r>
                  <w:r w:rsidRPr="00A550AB">
                    <w:rPr>
                      <w:iCs/>
                      <w:sz w:val="16"/>
                      <w:szCs w:val="16"/>
                    </w:rPr>
                    <w:t>srpen-září</w:t>
                  </w:r>
                </w:p>
                <w:p w:rsidR="00FD4A50" w:rsidRPr="00A550AB" w:rsidRDefault="00FD4A50" w:rsidP="006773C5">
                  <w:pPr>
                    <w:rPr>
                      <w:sz w:val="16"/>
                      <w:szCs w:val="16"/>
                    </w:rPr>
                  </w:pPr>
                </w:p>
              </w:tc>
              <w:tc>
                <w:tcPr>
                  <w:tcW w:w="1134" w:type="dxa"/>
                  <w:tcBorders>
                    <w:right w:val="single" w:sz="18" w:space="0" w:color="auto"/>
                  </w:tcBorders>
                </w:tcPr>
                <w:p w:rsidR="00FD4A50" w:rsidRPr="00A550AB" w:rsidRDefault="00FD4A50" w:rsidP="006773C5">
                  <w:pPr>
                    <w:rPr>
                      <w:sz w:val="16"/>
                      <w:szCs w:val="16"/>
                    </w:rPr>
                  </w:pPr>
                  <w:r w:rsidRPr="00A550AB">
                    <w:rPr>
                      <w:sz w:val="16"/>
                      <w:szCs w:val="16"/>
                    </w:rPr>
                    <w:t>1) 1x/3 roky</w:t>
                  </w:r>
                </w:p>
                <w:p w:rsidR="00FD4A50" w:rsidRPr="00A550AB" w:rsidRDefault="00FD4A50" w:rsidP="006773C5">
                  <w:pPr>
                    <w:rPr>
                      <w:sz w:val="16"/>
                      <w:szCs w:val="16"/>
                    </w:rPr>
                  </w:pPr>
                  <w:r w:rsidRPr="00A550AB">
                    <w:rPr>
                      <w:sz w:val="16"/>
                      <w:szCs w:val="16"/>
                    </w:rPr>
                    <w:t xml:space="preserve">2) 1x /2 roky </w:t>
                  </w:r>
                </w:p>
              </w:tc>
            </w:tr>
            <w:tr w:rsidR="00FD4A50" w:rsidRPr="00A550AB" w:rsidTr="006773C5">
              <w:trPr>
                <w:cantSplit/>
              </w:trPr>
              <w:tc>
                <w:tcPr>
                  <w:tcW w:w="993" w:type="dxa"/>
                  <w:tcBorders>
                    <w:left w:val="single" w:sz="18" w:space="0" w:color="auto"/>
                  </w:tcBorders>
                </w:tcPr>
                <w:p w:rsidR="00FD4A50" w:rsidRPr="00A550AB" w:rsidRDefault="00FD4A50" w:rsidP="006773C5">
                  <w:pPr>
                    <w:rPr>
                      <w:sz w:val="16"/>
                      <w:szCs w:val="16"/>
                    </w:rPr>
                  </w:pPr>
                  <w:r w:rsidRPr="00A550AB">
                    <w:rPr>
                      <w:sz w:val="16"/>
                      <w:szCs w:val="16"/>
                    </w:rPr>
                    <w:t>C</w:t>
                  </w:r>
                </w:p>
              </w:tc>
              <w:tc>
                <w:tcPr>
                  <w:tcW w:w="1559" w:type="dxa"/>
                </w:tcPr>
                <w:p w:rsidR="00FD4A50" w:rsidRPr="00A550AB" w:rsidRDefault="00FD4A50" w:rsidP="006773C5">
                  <w:pPr>
                    <w:rPr>
                      <w:sz w:val="16"/>
                      <w:szCs w:val="16"/>
                    </w:rPr>
                  </w:pPr>
                  <w:r w:rsidRPr="00A550AB">
                    <w:rPr>
                      <w:sz w:val="16"/>
                      <w:szCs w:val="16"/>
                    </w:rPr>
                    <w:t>Zbytky světlejších křovin</w:t>
                  </w:r>
                </w:p>
              </w:tc>
              <w:tc>
                <w:tcPr>
                  <w:tcW w:w="850" w:type="dxa"/>
                </w:tcPr>
                <w:p w:rsidR="00FD4A50" w:rsidRPr="00A550AB" w:rsidRDefault="00FD4A50" w:rsidP="006773C5">
                  <w:pPr>
                    <w:rPr>
                      <w:sz w:val="16"/>
                      <w:szCs w:val="16"/>
                    </w:rPr>
                  </w:pPr>
                  <w:r w:rsidRPr="00A550AB">
                    <w:rPr>
                      <w:sz w:val="16"/>
                      <w:szCs w:val="16"/>
                    </w:rPr>
                    <w:t>0,059</w:t>
                  </w:r>
                </w:p>
              </w:tc>
              <w:tc>
                <w:tcPr>
                  <w:tcW w:w="2127" w:type="dxa"/>
                </w:tcPr>
                <w:p w:rsidR="00FD4A50" w:rsidRPr="00A550AB" w:rsidRDefault="00FD4A50" w:rsidP="006773C5">
                  <w:pPr>
                    <w:jc w:val="both"/>
                    <w:rPr>
                      <w:sz w:val="16"/>
                      <w:szCs w:val="16"/>
                    </w:rPr>
                  </w:pPr>
                  <w:r w:rsidRPr="00A550AB">
                    <w:rPr>
                      <w:sz w:val="16"/>
                      <w:szCs w:val="16"/>
                    </w:rPr>
                    <w:t>Ne zcela zapojené porosty křovin a náletových stromků.</w:t>
                  </w:r>
                </w:p>
                <w:p w:rsidR="00FD4A50" w:rsidRPr="00A550AB" w:rsidRDefault="00FD4A50" w:rsidP="006773C5">
                  <w:pPr>
                    <w:jc w:val="both"/>
                    <w:rPr>
                      <w:sz w:val="16"/>
                      <w:szCs w:val="16"/>
                    </w:rPr>
                  </w:pPr>
                  <w:r w:rsidRPr="00A550AB">
                    <w:rPr>
                      <w:b/>
                      <w:sz w:val="16"/>
                      <w:szCs w:val="16"/>
                    </w:rPr>
                    <w:t>Cíl:</w:t>
                  </w:r>
                  <w:r w:rsidRPr="00A550AB">
                    <w:rPr>
                      <w:sz w:val="16"/>
                      <w:szCs w:val="16"/>
                    </w:rPr>
                    <w:t xml:space="preserve"> pozastavit vývojové procesy v biotopu, snížení </w:t>
                  </w:r>
                  <w:proofErr w:type="spellStart"/>
                  <w:r w:rsidRPr="00A550AB">
                    <w:rPr>
                      <w:sz w:val="16"/>
                      <w:szCs w:val="16"/>
                    </w:rPr>
                    <w:t>trofie</w:t>
                  </w:r>
                  <w:proofErr w:type="spellEnd"/>
                  <w:r w:rsidRPr="00A550AB">
                    <w:rPr>
                      <w:sz w:val="16"/>
                      <w:szCs w:val="16"/>
                    </w:rPr>
                    <w:t xml:space="preserve"> ekosystému, optimalizace podmínek pro teplomilné a světlomilné druhy, zvýšení floristické </w:t>
                  </w:r>
                  <w:proofErr w:type="spellStart"/>
                  <w:r w:rsidRPr="00A550AB">
                    <w:rPr>
                      <w:sz w:val="16"/>
                      <w:szCs w:val="16"/>
                    </w:rPr>
                    <w:t>diverzity</w:t>
                  </w:r>
                  <w:proofErr w:type="spellEnd"/>
                  <w:r w:rsidRPr="00A550AB">
                    <w:rPr>
                      <w:sz w:val="16"/>
                      <w:szCs w:val="16"/>
                    </w:rPr>
                    <w:t>.</w:t>
                  </w:r>
                </w:p>
              </w:tc>
              <w:tc>
                <w:tcPr>
                  <w:tcW w:w="4252" w:type="dxa"/>
                </w:tcPr>
                <w:p w:rsidR="00FD4A50" w:rsidRPr="00A550AB" w:rsidRDefault="00FD4A50" w:rsidP="006773C5">
                  <w:pPr>
                    <w:jc w:val="both"/>
                    <w:rPr>
                      <w:sz w:val="16"/>
                      <w:szCs w:val="16"/>
                    </w:rPr>
                  </w:pPr>
                  <w:r w:rsidRPr="00A550AB">
                    <w:rPr>
                      <w:sz w:val="16"/>
                      <w:szCs w:val="16"/>
                    </w:rPr>
                    <w:t xml:space="preserve">Redukce křovin a náletů prováděná v období listopadu až zimy, cílová </w:t>
                  </w:r>
                  <w:proofErr w:type="spellStart"/>
                  <w:r w:rsidRPr="00A550AB">
                    <w:rPr>
                      <w:sz w:val="16"/>
                      <w:szCs w:val="16"/>
                    </w:rPr>
                    <w:t>zapojenost</w:t>
                  </w:r>
                  <w:proofErr w:type="spellEnd"/>
                  <w:r w:rsidRPr="00A550AB">
                    <w:rPr>
                      <w:sz w:val="16"/>
                      <w:szCs w:val="16"/>
                    </w:rPr>
                    <w:t xml:space="preserve"> keřového patra 30-40% (vyšší dřeviny odstranit úplně). Dřevní biomasu lze </w:t>
                  </w:r>
                  <w:proofErr w:type="spellStart"/>
                  <w:r w:rsidRPr="00A550AB">
                    <w:rPr>
                      <w:sz w:val="16"/>
                      <w:szCs w:val="16"/>
                    </w:rPr>
                    <w:t>štěpkovat</w:t>
                  </w:r>
                  <w:proofErr w:type="spellEnd"/>
                  <w:r w:rsidRPr="00A550AB">
                    <w:rPr>
                      <w:sz w:val="16"/>
                      <w:szCs w:val="16"/>
                    </w:rPr>
                    <w:t xml:space="preserve"> a kompostovat či energeticky využít, pokud není její využití možné, nebo by bylo nehospodárné (doprava, zpracování apod.), lze ji nakupit na okraj méně hodnotných porostů vně ZCHÚ a v zimním období spálit (při dodržení všech požárních předpisů).</w:t>
                  </w:r>
                </w:p>
                <w:p w:rsidR="00FD4A50" w:rsidRPr="00A550AB" w:rsidRDefault="00FD4A50" w:rsidP="006773C5">
                  <w:pPr>
                    <w:jc w:val="both"/>
                    <w:rPr>
                      <w:sz w:val="16"/>
                      <w:szCs w:val="16"/>
                    </w:rPr>
                  </w:pPr>
                  <w:r w:rsidRPr="00A550AB">
                    <w:rPr>
                      <w:sz w:val="16"/>
                      <w:szCs w:val="16"/>
                      <w:u w:val="single"/>
                    </w:rPr>
                    <w:t>Poznámka k výběrovému řízení:</w:t>
                  </w:r>
                  <w:r w:rsidRPr="00A550AB">
                    <w:rPr>
                      <w:sz w:val="16"/>
                      <w:szCs w:val="16"/>
                    </w:rPr>
                    <w:t xml:space="preserve"> V zadání </w:t>
                  </w:r>
                  <w:proofErr w:type="spellStart"/>
                  <w:r w:rsidRPr="00A550AB">
                    <w:rPr>
                      <w:sz w:val="16"/>
                      <w:szCs w:val="16"/>
                    </w:rPr>
                    <w:t>managementových</w:t>
                  </w:r>
                  <w:proofErr w:type="spellEnd"/>
                  <w:r w:rsidRPr="00A550AB">
                    <w:rPr>
                      <w:sz w:val="16"/>
                      <w:szCs w:val="16"/>
                    </w:rPr>
                    <w:t xml:space="preserve"> zásahů by případné využití biomasy mělo být blíže specifikováno s požadavkem na doložení využití biomasy. Levnější spálení biomasy v místě by nemělo být ve veřejné soutěži konkurenční výhodou. Efektivní využití biomasy je nutné z širších environmentálních hledisek preferovat před neužitečným spálením.</w:t>
                  </w:r>
                </w:p>
              </w:tc>
              <w:tc>
                <w:tcPr>
                  <w:tcW w:w="1134" w:type="dxa"/>
                </w:tcPr>
                <w:p w:rsidR="00FD4A50" w:rsidRPr="00A550AB" w:rsidRDefault="00FD4A50" w:rsidP="006773C5">
                  <w:pPr>
                    <w:rPr>
                      <w:sz w:val="16"/>
                      <w:szCs w:val="16"/>
                    </w:rPr>
                  </w:pPr>
                  <w:r w:rsidRPr="00A550AB">
                    <w:rPr>
                      <w:sz w:val="16"/>
                      <w:szCs w:val="16"/>
                    </w:rPr>
                    <w:t>2</w:t>
                  </w:r>
                </w:p>
              </w:tc>
              <w:tc>
                <w:tcPr>
                  <w:tcW w:w="1985" w:type="dxa"/>
                </w:tcPr>
                <w:p w:rsidR="00FD4A50" w:rsidRPr="00A550AB" w:rsidRDefault="00FD4A50" w:rsidP="006773C5">
                  <w:pPr>
                    <w:rPr>
                      <w:iCs/>
                      <w:sz w:val="16"/>
                      <w:szCs w:val="16"/>
                    </w:rPr>
                  </w:pPr>
                  <w:r w:rsidRPr="00A550AB">
                    <w:rPr>
                      <w:sz w:val="16"/>
                      <w:szCs w:val="16"/>
                    </w:rPr>
                    <w:t>listopad až únor</w:t>
                  </w:r>
                </w:p>
                <w:p w:rsidR="00FD4A50" w:rsidRPr="00A550AB" w:rsidRDefault="00FD4A50" w:rsidP="006773C5">
                  <w:pPr>
                    <w:jc w:val="center"/>
                    <w:rPr>
                      <w:sz w:val="16"/>
                      <w:szCs w:val="16"/>
                    </w:rPr>
                  </w:pPr>
                </w:p>
              </w:tc>
              <w:tc>
                <w:tcPr>
                  <w:tcW w:w="1134" w:type="dxa"/>
                  <w:tcBorders>
                    <w:right w:val="single" w:sz="18" w:space="0" w:color="auto"/>
                  </w:tcBorders>
                </w:tcPr>
                <w:p w:rsidR="00FD4A50" w:rsidRPr="00A550AB" w:rsidRDefault="00FD4A50" w:rsidP="006773C5">
                  <w:pPr>
                    <w:jc w:val="center"/>
                    <w:rPr>
                      <w:sz w:val="16"/>
                      <w:szCs w:val="16"/>
                    </w:rPr>
                  </w:pPr>
                  <w:r w:rsidRPr="00A550AB">
                    <w:rPr>
                      <w:sz w:val="16"/>
                      <w:szCs w:val="16"/>
                    </w:rPr>
                    <w:t>1x/3 roky</w:t>
                  </w:r>
                </w:p>
              </w:tc>
            </w:tr>
            <w:tr w:rsidR="00FD4A50" w:rsidRPr="00A550AB" w:rsidTr="006773C5">
              <w:trPr>
                <w:cantSplit/>
              </w:trPr>
              <w:tc>
                <w:tcPr>
                  <w:tcW w:w="993" w:type="dxa"/>
                  <w:tcBorders>
                    <w:left w:val="single" w:sz="18" w:space="0" w:color="auto"/>
                  </w:tcBorders>
                </w:tcPr>
                <w:p w:rsidR="00FD4A50" w:rsidRPr="00A550AB" w:rsidRDefault="00FD4A50" w:rsidP="006773C5">
                  <w:pPr>
                    <w:rPr>
                      <w:sz w:val="16"/>
                      <w:szCs w:val="16"/>
                    </w:rPr>
                  </w:pPr>
                  <w:r w:rsidRPr="00A550AB">
                    <w:rPr>
                      <w:sz w:val="16"/>
                      <w:szCs w:val="16"/>
                    </w:rPr>
                    <w:lastRenderedPageBreak/>
                    <w:t>D a E</w:t>
                  </w:r>
                </w:p>
              </w:tc>
              <w:tc>
                <w:tcPr>
                  <w:tcW w:w="1559" w:type="dxa"/>
                </w:tcPr>
                <w:p w:rsidR="00FD4A50" w:rsidRPr="00A550AB" w:rsidRDefault="00FD4A50" w:rsidP="006773C5">
                  <w:pPr>
                    <w:rPr>
                      <w:sz w:val="16"/>
                      <w:szCs w:val="16"/>
                    </w:rPr>
                  </w:pPr>
                  <w:r w:rsidRPr="00A550AB">
                    <w:rPr>
                      <w:sz w:val="16"/>
                      <w:szCs w:val="16"/>
                    </w:rPr>
                    <w:t>D) úhor v ZCHÚ</w:t>
                  </w:r>
                </w:p>
                <w:p w:rsidR="00FD4A50" w:rsidRPr="00A550AB" w:rsidRDefault="00FD4A50" w:rsidP="006773C5">
                  <w:pPr>
                    <w:rPr>
                      <w:sz w:val="16"/>
                      <w:szCs w:val="16"/>
                    </w:rPr>
                  </w:pPr>
                  <w:r w:rsidRPr="00A550AB">
                    <w:rPr>
                      <w:sz w:val="16"/>
                      <w:szCs w:val="16"/>
                    </w:rPr>
                    <w:t>E) úhor v ochranném pásmu</w:t>
                  </w:r>
                </w:p>
              </w:tc>
              <w:tc>
                <w:tcPr>
                  <w:tcW w:w="850" w:type="dxa"/>
                </w:tcPr>
                <w:p w:rsidR="00FD4A50" w:rsidRPr="00A550AB" w:rsidRDefault="00FD4A50" w:rsidP="006773C5">
                  <w:pPr>
                    <w:rPr>
                      <w:sz w:val="16"/>
                      <w:szCs w:val="16"/>
                    </w:rPr>
                  </w:pPr>
                  <w:r w:rsidRPr="00A550AB">
                    <w:rPr>
                      <w:sz w:val="16"/>
                      <w:szCs w:val="16"/>
                    </w:rPr>
                    <w:t>D) 0,301</w:t>
                  </w:r>
                </w:p>
                <w:p w:rsidR="00FD4A50" w:rsidRPr="00A550AB" w:rsidRDefault="00FD4A50" w:rsidP="006773C5">
                  <w:pPr>
                    <w:rPr>
                      <w:sz w:val="16"/>
                      <w:szCs w:val="16"/>
                    </w:rPr>
                  </w:pPr>
                  <w:r w:rsidRPr="00A550AB">
                    <w:rPr>
                      <w:sz w:val="16"/>
                      <w:szCs w:val="16"/>
                    </w:rPr>
                    <w:t>E) 0,305</w:t>
                  </w:r>
                </w:p>
              </w:tc>
              <w:tc>
                <w:tcPr>
                  <w:tcW w:w="2127" w:type="dxa"/>
                </w:tcPr>
                <w:p w:rsidR="00FD4A50" w:rsidRPr="00A550AB" w:rsidRDefault="00FD4A50" w:rsidP="006773C5">
                  <w:pPr>
                    <w:jc w:val="both"/>
                    <w:rPr>
                      <w:sz w:val="16"/>
                      <w:szCs w:val="16"/>
                    </w:rPr>
                  </w:pPr>
                  <w:r w:rsidRPr="00A550AB">
                    <w:rPr>
                      <w:sz w:val="16"/>
                      <w:szCs w:val="16"/>
                    </w:rPr>
                    <w:t>Starý úhor s již téměř zapojenou ruderální vegetací.</w:t>
                  </w:r>
                </w:p>
                <w:p w:rsidR="00FD4A50" w:rsidRPr="00A550AB" w:rsidRDefault="00FD4A50" w:rsidP="006773C5">
                  <w:pPr>
                    <w:jc w:val="both"/>
                    <w:rPr>
                      <w:sz w:val="16"/>
                      <w:szCs w:val="16"/>
                    </w:rPr>
                  </w:pPr>
                  <w:r w:rsidRPr="00A550AB">
                    <w:rPr>
                      <w:b/>
                      <w:sz w:val="16"/>
                      <w:szCs w:val="16"/>
                    </w:rPr>
                    <w:t>Cíl:</w:t>
                  </w:r>
                  <w:r w:rsidRPr="00A550AB">
                    <w:rPr>
                      <w:sz w:val="16"/>
                      <w:szCs w:val="16"/>
                    </w:rPr>
                    <w:t xml:space="preserve"> periodicky obnovovaná plevelná vegetace se vzácnými druhy </w:t>
                  </w:r>
                  <w:proofErr w:type="spellStart"/>
                  <w:r w:rsidRPr="00A550AB">
                    <w:rPr>
                      <w:sz w:val="16"/>
                      <w:szCs w:val="16"/>
                    </w:rPr>
                    <w:t>archeofytů</w:t>
                  </w:r>
                  <w:proofErr w:type="spellEnd"/>
                  <w:r w:rsidRPr="00A550AB">
                    <w:rPr>
                      <w:sz w:val="16"/>
                      <w:szCs w:val="16"/>
                    </w:rPr>
                    <w:t>.</w:t>
                  </w:r>
                </w:p>
              </w:tc>
              <w:tc>
                <w:tcPr>
                  <w:tcW w:w="4252" w:type="dxa"/>
                </w:tcPr>
                <w:p w:rsidR="00FD4A50" w:rsidRPr="00A550AB" w:rsidRDefault="00FD4A50" w:rsidP="006773C5">
                  <w:pPr>
                    <w:jc w:val="both"/>
                    <w:rPr>
                      <w:sz w:val="16"/>
                      <w:szCs w:val="16"/>
                    </w:rPr>
                  </w:pPr>
                  <w:proofErr w:type="spellStart"/>
                  <w:r w:rsidRPr="00A550AB">
                    <w:rPr>
                      <w:sz w:val="16"/>
                      <w:szCs w:val="16"/>
                    </w:rPr>
                    <w:t>Dvouhonný</w:t>
                  </w:r>
                  <w:proofErr w:type="spellEnd"/>
                  <w:r w:rsidRPr="00A550AB">
                    <w:rPr>
                      <w:sz w:val="16"/>
                      <w:szCs w:val="16"/>
                    </w:rPr>
                    <w:t xml:space="preserve"> systém </w:t>
                  </w:r>
                  <w:proofErr w:type="spellStart"/>
                  <w:r w:rsidRPr="00A550AB">
                    <w:rPr>
                      <w:sz w:val="16"/>
                      <w:szCs w:val="16"/>
                    </w:rPr>
                    <w:t>polaření</w:t>
                  </w:r>
                  <w:proofErr w:type="spellEnd"/>
                  <w:r w:rsidRPr="00A550AB">
                    <w:rPr>
                      <w:sz w:val="16"/>
                      <w:szCs w:val="16"/>
                    </w:rPr>
                    <w:t xml:space="preserve"> (jednotlivé agrotechnické úkony jsou v jednotlivých bodech i v řádcích řazeny tak, jak jdou za sebou):</w:t>
                  </w:r>
                </w:p>
                <w:p w:rsidR="00FD4A50" w:rsidRPr="00A550AB" w:rsidRDefault="00FD4A50" w:rsidP="006773C5">
                  <w:pPr>
                    <w:jc w:val="both"/>
                    <w:rPr>
                      <w:sz w:val="16"/>
                      <w:szCs w:val="16"/>
                    </w:rPr>
                  </w:pPr>
                  <w:r w:rsidRPr="00A550AB">
                    <w:rPr>
                      <w:sz w:val="16"/>
                      <w:szCs w:val="16"/>
                    </w:rPr>
                    <w:t>1) mělká či střední orba (hloubka 10 až 24 cm); smykování (trámový smyk, či těžké brány „natupo“);</w:t>
                  </w:r>
                </w:p>
                <w:p w:rsidR="00FD4A50" w:rsidRPr="00A550AB" w:rsidRDefault="00FD4A50" w:rsidP="006773C5">
                  <w:pPr>
                    <w:jc w:val="both"/>
                    <w:rPr>
                      <w:sz w:val="16"/>
                      <w:szCs w:val="16"/>
                    </w:rPr>
                  </w:pPr>
                  <w:r w:rsidRPr="00A550AB">
                    <w:rPr>
                      <w:sz w:val="16"/>
                      <w:szCs w:val="16"/>
                    </w:rPr>
                    <w:t xml:space="preserve">2) mělké kypření půdy vláčením do hloubky 40 - 80 mm (hřebové brány, brány s pevným rámem, síťové brány či jiný vhodný typ); ruční setí jarní obilniny (cca 180 kg/ha); zapravení osiva (ihned po výsevu) - </w:t>
                  </w:r>
                  <w:proofErr w:type="spellStart"/>
                  <w:r w:rsidRPr="00A550AB">
                    <w:rPr>
                      <w:sz w:val="16"/>
                      <w:szCs w:val="16"/>
                    </w:rPr>
                    <w:t>zapravovací</w:t>
                  </w:r>
                  <w:proofErr w:type="spellEnd"/>
                  <w:r w:rsidRPr="00A550AB">
                    <w:rPr>
                      <w:sz w:val="16"/>
                      <w:szCs w:val="16"/>
                    </w:rPr>
                    <w:t xml:space="preserve"> brány (hřebové brány s pevným rámem použité „natupo“); válení ihned po zasetí (jednoduchý hladký válec);</w:t>
                  </w:r>
                </w:p>
                <w:p w:rsidR="00FD4A50" w:rsidRPr="00A550AB" w:rsidRDefault="00FD4A50" w:rsidP="006773C5">
                  <w:pPr>
                    <w:jc w:val="both"/>
                    <w:rPr>
                      <w:sz w:val="16"/>
                      <w:szCs w:val="16"/>
                    </w:rPr>
                  </w:pPr>
                  <w:r w:rsidRPr="00A550AB">
                    <w:rPr>
                      <w:sz w:val="16"/>
                      <w:szCs w:val="16"/>
                    </w:rPr>
                    <w:t>3) případná sklizeň na zeleno;</w:t>
                  </w:r>
                </w:p>
                <w:p w:rsidR="00FD4A50" w:rsidRPr="00A550AB" w:rsidRDefault="00FD4A50" w:rsidP="006773C5">
                  <w:pPr>
                    <w:jc w:val="both"/>
                    <w:rPr>
                      <w:sz w:val="16"/>
                      <w:szCs w:val="16"/>
                    </w:rPr>
                  </w:pPr>
                  <w:r w:rsidRPr="00A550AB">
                    <w:rPr>
                      <w:sz w:val="16"/>
                      <w:szCs w:val="16"/>
                    </w:rPr>
                    <w:t>4) sklizeň na zrno (v tak malých poměrech patrně kosa či ručně vedená sekačka s prstovou lištou a s obracecím adapterem, nástroj na malotraktor); políčko ponechat v podobě strniště;</w:t>
                  </w:r>
                </w:p>
                <w:p w:rsidR="00FD4A50" w:rsidRPr="00A550AB" w:rsidRDefault="00FD4A50" w:rsidP="006773C5">
                  <w:pPr>
                    <w:jc w:val="both"/>
                    <w:rPr>
                      <w:sz w:val="16"/>
                      <w:szCs w:val="16"/>
                    </w:rPr>
                  </w:pPr>
                  <w:r w:rsidRPr="00A550AB">
                    <w:rPr>
                      <w:sz w:val="16"/>
                      <w:szCs w:val="16"/>
                    </w:rPr>
                    <w:t>5) úhor;</w:t>
                  </w:r>
                </w:p>
                <w:p w:rsidR="00FD4A50" w:rsidRPr="00A550AB" w:rsidRDefault="00FD4A50" w:rsidP="006773C5">
                  <w:pPr>
                    <w:jc w:val="both"/>
                    <w:rPr>
                      <w:sz w:val="16"/>
                      <w:szCs w:val="16"/>
                    </w:rPr>
                  </w:pPr>
                  <w:r w:rsidRPr="00A550AB">
                    <w:rPr>
                      <w:sz w:val="16"/>
                      <w:szCs w:val="16"/>
                    </w:rPr>
                    <w:t>6) mělká či střední orba (hloubka 10 až 24 cm); smykování (trámový smyk, či těžké brány „natupo“).</w:t>
                  </w:r>
                </w:p>
                <w:p w:rsidR="00FD4A50" w:rsidRPr="00A550AB" w:rsidRDefault="00FD4A50" w:rsidP="006773C5">
                  <w:pPr>
                    <w:jc w:val="both"/>
                    <w:rPr>
                      <w:sz w:val="16"/>
                      <w:szCs w:val="16"/>
                    </w:rPr>
                  </w:pPr>
                </w:p>
                <w:p w:rsidR="00FD4A50" w:rsidRPr="00A550AB" w:rsidRDefault="00FD4A50" w:rsidP="006773C5">
                  <w:pPr>
                    <w:jc w:val="both"/>
                    <w:rPr>
                      <w:iCs/>
                      <w:sz w:val="16"/>
                      <w:szCs w:val="16"/>
                    </w:rPr>
                  </w:pPr>
                  <w:r w:rsidRPr="00A550AB">
                    <w:rPr>
                      <w:iCs/>
                      <w:sz w:val="16"/>
                      <w:szCs w:val="16"/>
                    </w:rPr>
                    <w:t xml:space="preserve">Obhospodařování organizovat jako klasický </w:t>
                  </w:r>
                  <w:proofErr w:type="spellStart"/>
                  <w:r w:rsidRPr="00A550AB">
                    <w:rPr>
                      <w:iCs/>
                      <w:sz w:val="16"/>
                      <w:szCs w:val="16"/>
                    </w:rPr>
                    <w:t>dvouhonný</w:t>
                  </w:r>
                  <w:proofErr w:type="spellEnd"/>
                  <w:r w:rsidRPr="00A550AB">
                    <w:rPr>
                      <w:iCs/>
                      <w:sz w:val="16"/>
                      <w:szCs w:val="16"/>
                    </w:rPr>
                    <w:t xml:space="preserve"> systém, tj. jeden pozemek (hon, plocha C) s obilninou, druhý hon (plocha D) - úhor, a druhým rokem obráceně (oba pozemky jsou přibližně stejně velké).</w:t>
                  </w:r>
                </w:p>
                <w:p w:rsidR="00FD4A50" w:rsidRPr="00A550AB" w:rsidRDefault="00FD4A50" w:rsidP="006773C5">
                  <w:pPr>
                    <w:jc w:val="both"/>
                    <w:rPr>
                      <w:iCs/>
                      <w:sz w:val="16"/>
                      <w:szCs w:val="16"/>
                    </w:rPr>
                  </w:pPr>
                </w:p>
                <w:p w:rsidR="00FD4A50" w:rsidRPr="00A550AB" w:rsidRDefault="00FD4A50" w:rsidP="006773C5">
                  <w:pPr>
                    <w:suppressAutoHyphens w:val="0"/>
                    <w:autoSpaceDE w:val="0"/>
                    <w:autoSpaceDN w:val="0"/>
                    <w:adjustRightInd w:val="0"/>
                    <w:jc w:val="both"/>
                    <w:rPr>
                      <w:iCs/>
                      <w:sz w:val="16"/>
                      <w:szCs w:val="16"/>
                    </w:rPr>
                  </w:pPr>
                  <w:r w:rsidRPr="00A550AB">
                    <w:rPr>
                      <w:iCs/>
                      <w:sz w:val="16"/>
                      <w:szCs w:val="16"/>
                    </w:rPr>
                    <w:t>Alternativou (bez zemědělské produkce), jen jako management společenstev vzácných plevelných druhů), je vynechat v postupu výsev, zapravení osiva a tedy i sklizeň (ostatní agrotechnické úkony - orba, smykování, kypření, válení - v daných termínech zachovat).</w:t>
                  </w:r>
                </w:p>
                <w:p w:rsidR="00FD4A50" w:rsidRPr="00A550AB" w:rsidRDefault="00FD4A50" w:rsidP="006773C5">
                  <w:pPr>
                    <w:suppressAutoHyphens w:val="0"/>
                    <w:autoSpaceDE w:val="0"/>
                    <w:autoSpaceDN w:val="0"/>
                    <w:adjustRightInd w:val="0"/>
                    <w:jc w:val="both"/>
                    <w:rPr>
                      <w:iCs/>
                      <w:sz w:val="16"/>
                      <w:szCs w:val="16"/>
                    </w:rPr>
                  </w:pPr>
                </w:p>
                <w:p w:rsidR="00FD4A50" w:rsidRPr="00A550AB" w:rsidRDefault="00FD4A50" w:rsidP="006773C5">
                  <w:pPr>
                    <w:suppressAutoHyphens w:val="0"/>
                    <w:autoSpaceDE w:val="0"/>
                    <w:autoSpaceDN w:val="0"/>
                    <w:adjustRightInd w:val="0"/>
                    <w:jc w:val="both"/>
                    <w:rPr>
                      <w:iCs/>
                      <w:sz w:val="16"/>
                      <w:szCs w:val="16"/>
                    </w:rPr>
                  </w:pPr>
                  <w:r w:rsidRPr="00A550AB">
                    <w:rPr>
                      <w:iCs/>
                      <w:sz w:val="16"/>
                      <w:szCs w:val="16"/>
                    </w:rPr>
                    <w:t xml:space="preserve">Možná je repatriace vzácného plevele </w:t>
                  </w:r>
                  <w:proofErr w:type="spellStart"/>
                  <w:r w:rsidRPr="00A550AB">
                    <w:rPr>
                      <w:i/>
                      <w:iCs/>
                      <w:sz w:val="16"/>
                      <w:szCs w:val="16"/>
                    </w:rPr>
                    <w:t>Conringia</w:t>
                  </w:r>
                  <w:proofErr w:type="spellEnd"/>
                  <w:r w:rsidRPr="00A550AB">
                    <w:rPr>
                      <w:i/>
                      <w:iCs/>
                      <w:sz w:val="16"/>
                      <w:szCs w:val="16"/>
                    </w:rPr>
                    <w:t xml:space="preserve"> </w:t>
                  </w:r>
                  <w:proofErr w:type="spellStart"/>
                  <w:r w:rsidRPr="00A550AB">
                    <w:rPr>
                      <w:i/>
                      <w:iCs/>
                      <w:sz w:val="16"/>
                      <w:szCs w:val="16"/>
                    </w:rPr>
                    <w:t>orientalis</w:t>
                  </w:r>
                  <w:proofErr w:type="spellEnd"/>
                  <w:r w:rsidRPr="00A550AB">
                    <w:rPr>
                      <w:iCs/>
                      <w:sz w:val="16"/>
                      <w:szCs w:val="16"/>
                    </w:rPr>
                    <w:t xml:space="preserve"> (zprostředkuje autor plánu péče).</w:t>
                  </w:r>
                </w:p>
              </w:tc>
              <w:tc>
                <w:tcPr>
                  <w:tcW w:w="1134" w:type="dxa"/>
                </w:tcPr>
                <w:p w:rsidR="00FD4A50" w:rsidRPr="00A550AB" w:rsidRDefault="00FD4A50" w:rsidP="006773C5">
                  <w:pPr>
                    <w:jc w:val="center"/>
                    <w:rPr>
                      <w:sz w:val="16"/>
                      <w:szCs w:val="16"/>
                    </w:rPr>
                  </w:pPr>
                  <w:r w:rsidRPr="00A550AB">
                    <w:rPr>
                      <w:sz w:val="16"/>
                      <w:szCs w:val="16"/>
                    </w:rPr>
                    <w:t>2-3</w:t>
                  </w:r>
                </w:p>
              </w:tc>
              <w:tc>
                <w:tcPr>
                  <w:tcW w:w="1985" w:type="dxa"/>
                </w:tcPr>
                <w:p w:rsidR="00FD4A50" w:rsidRPr="00A550AB" w:rsidRDefault="00FD4A50" w:rsidP="006773C5">
                  <w:pPr>
                    <w:rPr>
                      <w:sz w:val="16"/>
                      <w:szCs w:val="16"/>
                    </w:rPr>
                  </w:pPr>
                  <w:r w:rsidRPr="00A550AB">
                    <w:rPr>
                      <w:sz w:val="16"/>
                      <w:szCs w:val="16"/>
                    </w:rPr>
                    <w:t xml:space="preserve">1) 1. rok říjen - listopad </w:t>
                  </w:r>
                </w:p>
                <w:p w:rsidR="00FD4A50" w:rsidRPr="00A550AB" w:rsidRDefault="00FD4A50" w:rsidP="006773C5">
                  <w:pPr>
                    <w:rPr>
                      <w:sz w:val="16"/>
                      <w:szCs w:val="16"/>
                    </w:rPr>
                  </w:pPr>
                  <w:r w:rsidRPr="00A550AB">
                    <w:rPr>
                      <w:sz w:val="16"/>
                      <w:szCs w:val="16"/>
                    </w:rPr>
                    <w:t>2) 2. rok březen - duben (dle vlhkosti půdy)</w:t>
                  </w:r>
                </w:p>
                <w:p w:rsidR="00FD4A50" w:rsidRPr="00A550AB" w:rsidRDefault="00FD4A50" w:rsidP="006773C5">
                  <w:pPr>
                    <w:rPr>
                      <w:sz w:val="16"/>
                      <w:szCs w:val="16"/>
                    </w:rPr>
                  </w:pPr>
                  <w:r w:rsidRPr="00A550AB">
                    <w:rPr>
                      <w:sz w:val="16"/>
                      <w:szCs w:val="16"/>
                    </w:rPr>
                    <w:t>3) 2. rok červen</w:t>
                  </w:r>
                </w:p>
                <w:p w:rsidR="00FD4A50" w:rsidRPr="00A550AB" w:rsidRDefault="00FD4A50" w:rsidP="006773C5">
                  <w:pPr>
                    <w:rPr>
                      <w:sz w:val="16"/>
                      <w:szCs w:val="16"/>
                    </w:rPr>
                  </w:pPr>
                  <w:r w:rsidRPr="00A550AB">
                    <w:rPr>
                      <w:sz w:val="16"/>
                      <w:szCs w:val="16"/>
                    </w:rPr>
                    <w:t>4) 2. rok červenec - srpen</w:t>
                  </w:r>
                </w:p>
                <w:p w:rsidR="00FD4A50" w:rsidRPr="00A550AB" w:rsidRDefault="00FD4A50" w:rsidP="006773C5">
                  <w:pPr>
                    <w:rPr>
                      <w:sz w:val="16"/>
                      <w:szCs w:val="16"/>
                    </w:rPr>
                  </w:pPr>
                  <w:r w:rsidRPr="00A550AB">
                    <w:rPr>
                      <w:sz w:val="16"/>
                      <w:szCs w:val="16"/>
                    </w:rPr>
                    <w:t>5) 3. rok</w:t>
                  </w:r>
                </w:p>
                <w:p w:rsidR="00FD4A50" w:rsidRPr="00A550AB" w:rsidRDefault="00FD4A50" w:rsidP="006773C5">
                  <w:pPr>
                    <w:rPr>
                      <w:sz w:val="16"/>
                      <w:szCs w:val="16"/>
                    </w:rPr>
                  </w:pPr>
                  <w:r w:rsidRPr="00A550AB">
                    <w:rPr>
                      <w:sz w:val="16"/>
                      <w:szCs w:val="16"/>
                    </w:rPr>
                    <w:t>6) 3. rok říjen - listopad</w:t>
                  </w:r>
                </w:p>
              </w:tc>
              <w:tc>
                <w:tcPr>
                  <w:tcW w:w="1134" w:type="dxa"/>
                  <w:tcBorders>
                    <w:right w:val="single" w:sz="18" w:space="0" w:color="auto"/>
                  </w:tcBorders>
                </w:tcPr>
                <w:p w:rsidR="00FD4A50" w:rsidRPr="00A550AB" w:rsidRDefault="00FD4A50" w:rsidP="006773C5">
                  <w:pPr>
                    <w:jc w:val="center"/>
                    <w:rPr>
                      <w:sz w:val="16"/>
                      <w:szCs w:val="16"/>
                    </w:rPr>
                  </w:pPr>
                  <w:r w:rsidRPr="00A550AB">
                    <w:rPr>
                      <w:sz w:val="16"/>
                      <w:szCs w:val="16"/>
                    </w:rPr>
                    <w:t>1x/ rok</w:t>
                  </w:r>
                </w:p>
              </w:tc>
            </w:tr>
            <w:tr w:rsidR="00FD4A50" w:rsidRPr="00A550AB" w:rsidTr="006773C5">
              <w:trPr>
                <w:cantSplit/>
              </w:trPr>
              <w:tc>
                <w:tcPr>
                  <w:tcW w:w="993" w:type="dxa"/>
                  <w:tcBorders>
                    <w:left w:val="single" w:sz="18" w:space="0" w:color="auto"/>
                  </w:tcBorders>
                </w:tcPr>
                <w:p w:rsidR="00FD4A50" w:rsidRPr="00A550AB" w:rsidRDefault="00FD4A50" w:rsidP="006773C5">
                  <w:pPr>
                    <w:rPr>
                      <w:sz w:val="16"/>
                      <w:szCs w:val="16"/>
                    </w:rPr>
                  </w:pPr>
                  <w:r w:rsidRPr="00A550AB">
                    <w:rPr>
                      <w:sz w:val="16"/>
                      <w:szCs w:val="16"/>
                    </w:rPr>
                    <w:t>F</w:t>
                  </w:r>
                </w:p>
              </w:tc>
              <w:tc>
                <w:tcPr>
                  <w:tcW w:w="1559" w:type="dxa"/>
                </w:tcPr>
                <w:p w:rsidR="00FD4A50" w:rsidRPr="00A550AB" w:rsidRDefault="00FD4A50" w:rsidP="006773C5">
                  <w:pPr>
                    <w:rPr>
                      <w:sz w:val="16"/>
                      <w:szCs w:val="16"/>
                    </w:rPr>
                  </w:pPr>
                  <w:r w:rsidRPr="00A550AB">
                    <w:rPr>
                      <w:sz w:val="16"/>
                      <w:szCs w:val="16"/>
                    </w:rPr>
                    <w:t>Javor jasanolistý</w:t>
                  </w:r>
                </w:p>
              </w:tc>
              <w:tc>
                <w:tcPr>
                  <w:tcW w:w="850" w:type="dxa"/>
                </w:tcPr>
                <w:p w:rsidR="00FD4A50" w:rsidRPr="00A550AB" w:rsidRDefault="00FD4A50" w:rsidP="006773C5">
                  <w:pPr>
                    <w:rPr>
                      <w:sz w:val="16"/>
                      <w:szCs w:val="16"/>
                    </w:rPr>
                  </w:pPr>
                  <w:r w:rsidRPr="00A550AB">
                    <w:rPr>
                      <w:sz w:val="16"/>
                      <w:szCs w:val="16"/>
                    </w:rPr>
                    <w:t>0,002</w:t>
                  </w:r>
                </w:p>
              </w:tc>
              <w:tc>
                <w:tcPr>
                  <w:tcW w:w="2127" w:type="dxa"/>
                </w:tcPr>
                <w:p w:rsidR="00FD4A50" w:rsidRPr="00A550AB" w:rsidRDefault="00FD4A50" w:rsidP="006773C5">
                  <w:pPr>
                    <w:jc w:val="both"/>
                    <w:rPr>
                      <w:sz w:val="16"/>
                      <w:szCs w:val="16"/>
                    </w:rPr>
                  </w:pPr>
                  <w:r w:rsidRPr="00A550AB">
                    <w:rPr>
                      <w:sz w:val="16"/>
                      <w:szCs w:val="16"/>
                    </w:rPr>
                    <w:t xml:space="preserve">Jednotlivé stromky </w:t>
                  </w:r>
                  <w:proofErr w:type="spellStart"/>
                  <w:r w:rsidRPr="00A550AB">
                    <w:rPr>
                      <w:i/>
                      <w:sz w:val="16"/>
                      <w:szCs w:val="16"/>
                    </w:rPr>
                    <w:t>Acer</w:t>
                  </w:r>
                  <w:proofErr w:type="spellEnd"/>
                  <w:r w:rsidRPr="00A550AB">
                    <w:rPr>
                      <w:i/>
                      <w:sz w:val="16"/>
                      <w:szCs w:val="16"/>
                    </w:rPr>
                    <w:t xml:space="preserve"> </w:t>
                  </w:r>
                  <w:proofErr w:type="spellStart"/>
                  <w:r w:rsidRPr="00A550AB">
                    <w:rPr>
                      <w:i/>
                      <w:sz w:val="16"/>
                      <w:szCs w:val="16"/>
                    </w:rPr>
                    <w:t>negundo</w:t>
                  </w:r>
                  <w:proofErr w:type="spellEnd"/>
                  <w:r w:rsidRPr="00A550AB">
                    <w:rPr>
                      <w:i/>
                      <w:sz w:val="16"/>
                      <w:szCs w:val="16"/>
                    </w:rPr>
                    <w:t>.</w:t>
                  </w:r>
                </w:p>
                <w:p w:rsidR="00FD4A50" w:rsidRPr="00A550AB" w:rsidRDefault="00FD4A50" w:rsidP="006773C5">
                  <w:pPr>
                    <w:jc w:val="both"/>
                    <w:rPr>
                      <w:sz w:val="16"/>
                      <w:szCs w:val="16"/>
                    </w:rPr>
                  </w:pPr>
                  <w:r w:rsidRPr="00A550AB">
                    <w:rPr>
                      <w:b/>
                      <w:sz w:val="16"/>
                      <w:szCs w:val="16"/>
                    </w:rPr>
                    <w:t>Cíl:</w:t>
                  </w:r>
                  <w:r w:rsidRPr="00A550AB">
                    <w:rPr>
                      <w:sz w:val="16"/>
                      <w:szCs w:val="16"/>
                    </w:rPr>
                    <w:t xml:space="preserve"> jejich úplné odstranění.</w:t>
                  </w:r>
                </w:p>
              </w:tc>
              <w:tc>
                <w:tcPr>
                  <w:tcW w:w="4252" w:type="dxa"/>
                </w:tcPr>
                <w:p w:rsidR="00FD4A50" w:rsidRPr="00A550AB" w:rsidRDefault="00FD4A50" w:rsidP="006773C5">
                  <w:pPr>
                    <w:suppressAutoHyphens w:val="0"/>
                    <w:autoSpaceDE w:val="0"/>
                    <w:autoSpaceDN w:val="0"/>
                    <w:adjustRightInd w:val="0"/>
                    <w:jc w:val="both"/>
                    <w:rPr>
                      <w:sz w:val="16"/>
                      <w:szCs w:val="16"/>
                    </w:rPr>
                  </w:pPr>
                  <w:r w:rsidRPr="00A550AB">
                    <w:rPr>
                      <w:sz w:val="16"/>
                      <w:szCs w:val="16"/>
                    </w:rPr>
                    <w:t>Kácení na sklonku vegetačního období, nástroj: motorová pila, technika k přibližování dřeva.</w:t>
                  </w:r>
                </w:p>
                <w:p w:rsidR="00FD4A50" w:rsidRPr="00A550AB" w:rsidRDefault="00FD4A50" w:rsidP="006773C5">
                  <w:pPr>
                    <w:jc w:val="both"/>
                    <w:rPr>
                      <w:sz w:val="16"/>
                      <w:szCs w:val="16"/>
                    </w:rPr>
                  </w:pPr>
                  <w:r w:rsidRPr="00A550AB">
                    <w:rPr>
                      <w:rFonts w:eastAsiaTheme="minorHAnsi"/>
                      <w:sz w:val="16"/>
                      <w:szCs w:val="16"/>
                      <w:lang w:eastAsia="en-US"/>
                    </w:rPr>
                    <w:t>Po řezu je nezbytná aplikace herbicidu na pařez (např. ROUNDUP, koncentrace 50%). Zamezení kořenové výmladnosti lze realizovat aplikací herbicidu i na list v dalších letech po zásahu, zde je však nutné chránit okolní vegetaci před úletem - např. ochranný tunel.</w:t>
                  </w:r>
                </w:p>
              </w:tc>
              <w:tc>
                <w:tcPr>
                  <w:tcW w:w="1134" w:type="dxa"/>
                </w:tcPr>
                <w:p w:rsidR="00FD4A50" w:rsidRPr="00A550AB" w:rsidRDefault="00FD4A50" w:rsidP="006773C5">
                  <w:pPr>
                    <w:jc w:val="center"/>
                    <w:rPr>
                      <w:sz w:val="16"/>
                      <w:szCs w:val="16"/>
                    </w:rPr>
                  </w:pPr>
                  <w:r w:rsidRPr="00A550AB">
                    <w:rPr>
                      <w:sz w:val="16"/>
                      <w:szCs w:val="16"/>
                    </w:rPr>
                    <w:t>2</w:t>
                  </w:r>
                </w:p>
              </w:tc>
              <w:tc>
                <w:tcPr>
                  <w:tcW w:w="1985" w:type="dxa"/>
                </w:tcPr>
                <w:p w:rsidR="00FD4A50" w:rsidRPr="00A550AB" w:rsidRDefault="00FD4A50" w:rsidP="006773C5">
                  <w:pPr>
                    <w:rPr>
                      <w:sz w:val="16"/>
                      <w:szCs w:val="16"/>
                    </w:rPr>
                  </w:pPr>
                  <w:r w:rsidRPr="00A550AB">
                    <w:rPr>
                      <w:sz w:val="16"/>
                      <w:szCs w:val="16"/>
                    </w:rPr>
                    <w:t>Říjen</w:t>
                  </w:r>
                </w:p>
              </w:tc>
              <w:tc>
                <w:tcPr>
                  <w:tcW w:w="1134" w:type="dxa"/>
                  <w:tcBorders>
                    <w:right w:val="single" w:sz="18" w:space="0" w:color="auto"/>
                  </w:tcBorders>
                </w:tcPr>
                <w:p w:rsidR="00FD4A50" w:rsidRPr="00A550AB" w:rsidRDefault="00FD4A50" w:rsidP="006773C5">
                  <w:pPr>
                    <w:rPr>
                      <w:sz w:val="16"/>
                      <w:szCs w:val="16"/>
                    </w:rPr>
                  </w:pPr>
                  <w:r w:rsidRPr="00A550AB">
                    <w:rPr>
                      <w:sz w:val="16"/>
                      <w:szCs w:val="16"/>
                    </w:rPr>
                    <w:t>Jednorázově, opakování dle potřeby.</w:t>
                  </w:r>
                </w:p>
              </w:tc>
            </w:tr>
            <w:tr w:rsidR="00FD4A50" w:rsidRPr="00A550AB" w:rsidTr="006773C5">
              <w:trPr>
                <w:cantSplit/>
              </w:trPr>
              <w:tc>
                <w:tcPr>
                  <w:tcW w:w="993" w:type="dxa"/>
                  <w:tcBorders>
                    <w:left w:val="single" w:sz="18" w:space="0" w:color="auto"/>
                  </w:tcBorders>
                </w:tcPr>
                <w:p w:rsidR="00FD4A50" w:rsidRPr="00A550AB" w:rsidRDefault="00FD4A50" w:rsidP="006773C5">
                  <w:pPr>
                    <w:rPr>
                      <w:sz w:val="16"/>
                      <w:szCs w:val="16"/>
                    </w:rPr>
                  </w:pPr>
                  <w:r w:rsidRPr="00A550AB">
                    <w:rPr>
                      <w:sz w:val="16"/>
                      <w:szCs w:val="16"/>
                    </w:rPr>
                    <w:lastRenderedPageBreak/>
                    <w:t>G</w:t>
                  </w:r>
                </w:p>
              </w:tc>
              <w:tc>
                <w:tcPr>
                  <w:tcW w:w="1559" w:type="dxa"/>
                </w:tcPr>
                <w:p w:rsidR="00FD4A50" w:rsidRPr="00A550AB" w:rsidRDefault="00FD4A50" w:rsidP="006773C5">
                  <w:pPr>
                    <w:rPr>
                      <w:sz w:val="16"/>
                      <w:szCs w:val="16"/>
                    </w:rPr>
                  </w:pPr>
                  <w:r w:rsidRPr="00A550AB">
                    <w:rPr>
                      <w:sz w:val="16"/>
                      <w:szCs w:val="16"/>
                    </w:rPr>
                    <w:t>Trnovník akát</w:t>
                  </w:r>
                </w:p>
              </w:tc>
              <w:tc>
                <w:tcPr>
                  <w:tcW w:w="850" w:type="dxa"/>
                </w:tcPr>
                <w:p w:rsidR="00FD4A50" w:rsidRPr="00A550AB" w:rsidRDefault="00FD4A50" w:rsidP="006773C5">
                  <w:pPr>
                    <w:rPr>
                      <w:sz w:val="16"/>
                      <w:szCs w:val="16"/>
                    </w:rPr>
                  </w:pPr>
                  <w:r w:rsidRPr="00A550AB">
                    <w:rPr>
                      <w:sz w:val="16"/>
                      <w:szCs w:val="16"/>
                    </w:rPr>
                    <w:t>0,002</w:t>
                  </w:r>
                </w:p>
              </w:tc>
              <w:tc>
                <w:tcPr>
                  <w:tcW w:w="2127" w:type="dxa"/>
                </w:tcPr>
                <w:p w:rsidR="00FD4A50" w:rsidRPr="00A550AB" w:rsidRDefault="00FD4A50" w:rsidP="006773C5">
                  <w:pPr>
                    <w:jc w:val="both"/>
                    <w:rPr>
                      <w:sz w:val="16"/>
                      <w:szCs w:val="16"/>
                    </w:rPr>
                  </w:pPr>
                  <w:r w:rsidRPr="00A550AB">
                    <w:rPr>
                      <w:sz w:val="16"/>
                      <w:szCs w:val="16"/>
                    </w:rPr>
                    <w:t xml:space="preserve">Jednotlivé stromy </w:t>
                  </w:r>
                  <w:proofErr w:type="spellStart"/>
                  <w:r w:rsidRPr="00A550AB">
                    <w:rPr>
                      <w:i/>
                      <w:sz w:val="16"/>
                      <w:szCs w:val="16"/>
                    </w:rPr>
                    <w:t>Robinia</w:t>
                  </w:r>
                  <w:proofErr w:type="spellEnd"/>
                  <w:r w:rsidRPr="00A550AB">
                    <w:rPr>
                      <w:i/>
                      <w:sz w:val="16"/>
                      <w:szCs w:val="16"/>
                    </w:rPr>
                    <w:t xml:space="preserve"> </w:t>
                  </w:r>
                  <w:proofErr w:type="spellStart"/>
                  <w:r w:rsidRPr="00A550AB">
                    <w:rPr>
                      <w:i/>
                      <w:sz w:val="16"/>
                      <w:szCs w:val="16"/>
                    </w:rPr>
                    <w:t>pseudoacacia</w:t>
                  </w:r>
                  <w:proofErr w:type="spellEnd"/>
                  <w:r w:rsidRPr="00A550AB">
                    <w:rPr>
                      <w:sz w:val="16"/>
                      <w:szCs w:val="16"/>
                    </w:rPr>
                    <w:t>.</w:t>
                  </w:r>
                </w:p>
                <w:p w:rsidR="00FD4A50" w:rsidRPr="00A550AB" w:rsidRDefault="00FD4A50" w:rsidP="006773C5">
                  <w:pPr>
                    <w:jc w:val="both"/>
                    <w:rPr>
                      <w:sz w:val="16"/>
                      <w:szCs w:val="16"/>
                    </w:rPr>
                  </w:pPr>
                  <w:r w:rsidRPr="00A550AB">
                    <w:rPr>
                      <w:b/>
                      <w:sz w:val="16"/>
                      <w:szCs w:val="16"/>
                    </w:rPr>
                    <w:t>Cíl:</w:t>
                  </w:r>
                  <w:r w:rsidRPr="00A550AB">
                    <w:rPr>
                      <w:sz w:val="16"/>
                      <w:szCs w:val="16"/>
                    </w:rPr>
                    <w:t xml:space="preserve"> jejich úplné odstranění.</w:t>
                  </w:r>
                </w:p>
              </w:tc>
              <w:tc>
                <w:tcPr>
                  <w:tcW w:w="4252" w:type="dxa"/>
                </w:tcPr>
                <w:p w:rsidR="00FD4A50" w:rsidRPr="00A550AB" w:rsidRDefault="00FD4A50" w:rsidP="006773C5">
                  <w:pPr>
                    <w:suppressAutoHyphens w:val="0"/>
                    <w:autoSpaceDE w:val="0"/>
                    <w:autoSpaceDN w:val="0"/>
                    <w:adjustRightInd w:val="0"/>
                    <w:jc w:val="both"/>
                    <w:rPr>
                      <w:sz w:val="16"/>
                      <w:szCs w:val="16"/>
                    </w:rPr>
                  </w:pPr>
                  <w:r w:rsidRPr="00A550AB">
                    <w:rPr>
                      <w:sz w:val="16"/>
                      <w:szCs w:val="16"/>
                    </w:rPr>
                    <w:t>Kácení na sklonku vegetačního období, nástroj: motorová pila, technika k přibližování dřeva.</w:t>
                  </w:r>
                </w:p>
                <w:p w:rsidR="00FD4A50" w:rsidRPr="00A550AB" w:rsidRDefault="00FD4A50" w:rsidP="006773C5">
                  <w:pPr>
                    <w:jc w:val="both"/>
                    <w:rPr>
                      <w:sz w:val="16"/>
                      <w:szCs w:val="16"/>
                    </w:rPr>
                  </w:pPr>
                  <w:r w:rsidRPr="00A550AB">
                    <w:rPr>
                      <w:rFonts w:eastAsiaTheme="minorHAnsi"/>
                      <w:sz w:val="16"/>
                      <w:szCs w:val="16"/>
                      <w:lang w:eastAsia="en-US"/>
                    </w:rPr>
                    <w:t>Po řezu je nezbytná aplikace herbicidu na pařez (např. ROUNDUP, koncentrace 50%). Zamezení kořenové výmladnosti lze realizovat aplikací herbicidu i na list v dalších letech po zásahu, zde je však nutné chránit okolní vegetaci před úletem - např. ochranný tunel.</w:t>
                  </w:r>
                </w:p>
              </w:tc>
              <w:tc>
                <w:tcPr>
                  <w:tcW w:w="1134" w:type="dxa"/>
                </w:tcPr>
                <w:p w:rsidR="00FD4A50" w:rsidRPr="00A550AB" w:rsidRDefault="00FD4A50" w:rsidP="006773C5">
                  <w:pPr>
                    <w:jc w:val="center"/>
                    <w:rPr>
                      <w:sz w:val="16"/>
                      <w:szCs w:val="16"/>
                    </w:rPr>
                  </w:pPr>
                  <w:r w:rsidRPr="00A550AB">
                    <w:rPr>
                      <w:sz w:val="16"/>
                      <w:szCs w:val="16"/>
                    </w:rPr>
                    <w:t>2</w:t>
                  </w:r>
                </w:p>
              </w:tc>
              <w:tc>
                <w:tcPr>
                  <w:tcW w:w="1985" w:type="dxa"/>
                </w:tcPr>
                <w:p w:rsidR="00FD4A50" w:rsidRPr="00A550AB" w:rsidRDefault="00FD4A50" w:rsidP="006773C5">
                  <w:pPr>
                    <w:rPr>
                      <w:sz w:val="16"/>
                      <w:szCs w:val="16"/>
                    </w:rPr>
                  </w:pPr>
                  <w:r w:rsidRPr="00A550AB">
                    <w:rPr>
                      <w:sz w:val="16"/>
                      <w:szCs w:val="16"/>
                    </w:rPr>
                    <w:t>Říjen</w:t>
                  </w:r>
                </w:p>
              </w:tc>
              <w:tc>
                <w:tcPr>
                  <w:tcW w:w="1134" w:type="dxa"/>
                  <w:tcBorders>
                    <w:right w:val="single" w:sz="18" w:space="0" w:color="auto"/>
                  </w:tcBorders>
                </w:tcPr>
                <w:p w:rsidR="00FD4A50" w:rsidRPr="00A550AB" w:rsidRDefault="00FD4A50" w:rsidP="006773C5">
                  <w:pPr>
                    <w:rPr>
                      <w:sz w:val="16"/>
                      <w:szCs w:val="16"/>
                    </w:rPr>
                  </w:pPr>
                  <w:r w:rsidRPr="00A550AB">
                    <w:rPr>
                      <w:sz w:val="16"/>
                      <w:szCs w:val="16"/>
                    </w:rPr>
                    <w:t>Jednorázově, opakování dle potřeby.</w:t>
                  </w:r>
                </w:p>
              </w:tc>
            </w:tr>
          </w:tbl>
          <w:p w:rsidR="00FD4A50" w:rsidRPr="00DA5231" w:rsidRDefault="00FD4A50" w:rsidP="00FD4A50">
            <w:pPr>
              <w:pStyle w:val="Zkladntext"/>
              <w:rPr>
                <w:sz w:val="20"/>
                <w:szCs w:val="20"/>
              </w:rPr>
            </w:pPr>
            <w:r w:rsidRPr="00DA5231">
              <w:rPr>
                <w:sz w:val="20"/>
                <w:szCs w:val="20"/>
              </w:rPr>
              <w:t>1 - stupně naléhavosti jednotlivých zásahů, podle následujícího členění:</w:t>
            </w:r>
          </w:p>
          <w:p w:rsidR="00FD4A50" w:rsidRPr="00DA5231" w:rsidRDefault="00FD4A50" w:rsidP="00FD4A50">
            <w:pPr>
              <w:pStyle w:val="Zkladntext"/>
              <w:numPr>
                <w:ilvl w:val="6"/>
                <w:numId w:val="32"/>
              </w:numPr>
              <w:tabs>
                <w:tab w:val="num" w:pos="2835"/>
              </w:tabs>
              <w:suppressAutoHyphens w:val="0"/>
              <w:autoSpaceDE w:val="0"/>
              <w:autoSpaceDN w:val="0"/>
              <w:spacing w:after="0"/>
              <w:ind w:left="2835" w:hanging="425"/>
              <w:jc w:val="both"/>
              <w:rPr>
                <w:sz w:val="20"/>
                <w:szCs w:val="20"/>
              </w:rPr>
            </w:pPr>
            <w:r w:rsidRPr="00DA5231">
              <w:rPr>
                <w:sz w:val="20"/>
                <w:szCs w:val="20"/>
              </w:rPr>
              <w:t>stupeň - zásah naléhavý (nelze odložit, je nutný pro zachování předmětu ochrany)</w:t>
            </w:r>
          </w:p>
          <w:p w:rsidR="00FD4A50" w:rsidRPr="00DA5231" w:rsidRDefault="00FD4A50" w:rsidP="00FD4A50">
            <w:pPr>
              <w:pStyle w:val="Zkladntext"/>
              <w:numPr>
                <w:ilvl w:val="6"/>
                <w:numId w:val="32"/>
              </w:numPr>
              <w:tabs>
                <w:tab w:val="num" w:pos="2835"/>
              </w:tabs>
              <w:suppressAutoHyphens w:val="0"/>
              <w:autoSpaceDE w:val="0"/>
              <w:autoSpaceDN w:val="0"/>
              <w:spacing w:after="0"/>
              <w:ind w:left="2835" w:hanging="425"/>
              <w:jc w:val="both"/>
              <w:rPr>
                <w:sz w:val="20"/>
                <w:szCs w:val="20"/>
              </w:rPr>
            </w:pPr>
            <w:r w:rsidRPr="00DA5231">
              <w:rPr>
                <w:sz w:val="20"/>
                <w:szCs w:val="20"/>
              </w:rPr>
              <w:t>stupeň - zásah vhodný</w:t>
            </w:r>
          </w:p>
          <w:p w:rsidR="00F1233D" w:rsidRDefault="00FD4A50" w:rsidP="00FD4A50">
            <w:pPr>
              <w:pStyle w:val="Odstavecseseznamem"/>
              <w:numPr>
                <w:ilvl w:val="0"/>
                <w:numId w:val="33"/>
              </w:numPr>
              <w:ind w:left="2835"/>
              <w:jc w:val="both"/>
            </w:pPr>
            <w:r w:rsidRPr="00FD4A50">
              <w:rPr>
                <w:sz w:val="20"/>
                <w:szCs w:val="20"/>
              </w:rPr>
              <w:t xml:space="preserve">stupeň - zásah </w:t>
            </w:r>
            <w:proofErr w:type="spellStart"/>
            <w:r w:rsidRPr="00FD4A50">
              <w:rPr>
                <w:sz w:val="20"/>
                <w:szCs w:val="20"/>
              </w:rPr>
              <w:t>odložitelný</w:t>
            </w:r>
            <w:proofErr w:type="spellEnd"/>
          </w:p>
        </w:tc>
      </w:tr>
    </w:tbl>
    <w:p w:rsidR="00F1233D" w:rsidRDefault="00F1233D" w:rsidP="00FD4A50">
      <w:pPr>
        <w:jc w:val="both"/>
        <w:sectPr w:rsidR="00F1233D" w:rsidSect="00F1233D">
          <w:pgSz w:w="16838" w:h="11906" w:orient="landscape"/>
          <w:pgMar w:top="1418" w:right="1418" w:bottom="1418" w:left="1134" w:header="709" w:footer="709" w:gutter="0"/>
          <w:cols w:space="708"/>
          <w:titlePg/>
          <w:docGrid w:linePitch="360"/>
        </w:sectPr>
      </w:pPr>
    </w:p>
    <w:p w:rsidR="003E5C39" w:rsidRPr="0082553A" w:rsidRDefault="003E5C39" w:rsidP="00FD4A50">
      <w:pPr>
        <w:jc w:val="both"/>
      </w:pPr>
    </w:p>
    <w:sectPr w:rsidR="003E5C39" w:rsidRPr="0082553A" w:rsidSect="00E66CBC">
      <w:pgSz w:w="11906" w:h="16838"/>
      <w:pgMar w:top="1418" w:right="1418"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233D" w:rsidRDefault="00F1233D" w:rsidP="00765B0C">
      <w:r>
        <w:separator/>
      </w:r>
    </w:p>
  </w:endnote>
  <w:endnote w:type="continuationSeparator" w:id="0">
    <w:p w:rsidR="00F1233D" w:rsidRDefault="00F1233D" w:rsidP="00765B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tarSymbol">
    <w:altName w:val="Times New Roman"/>
    <w:panose1 w:val="00000000000000000000"/>
    <w:charset w:val="EE"/>
    <w:family w:val="auto"/>
    <w:notTrueType/>
    <w:pitch w:val="default"/>
    <w:sig w:usb0="00000005" w:usb1="00000000" w:usb2="00000000" w:usb3="00000000" w:csb0="00000002"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Lucida Sans Unicode">
    <w:panose1 w:val="020B0602030504020204"/>
    <w:charset w:val="EE"/>
    <w:family w:val="swiss"/>
    <w:pitch w:val="variable"/>
    <w:sig w:usb0="80000AFF" w:usb1="0000396B" w:usb2="00000000" w:usb3="00000000" w:csb0="0000003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vinion">
    <w:altName w:val="CommonBullets"/>
    <w:charset w:val="02"/>
    <w:family w:val="swiss"/>
    <w:pitch w:val="variable"/>
    <w:sig w:usb0="00000000" w:usb1="10000000" w:usb2="00000000" w:usb3="00000000" w:csb0="80000000" w:csb1="00000000"/>
  </w:font>
  <w:font w:name="TimesNewRomanPS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44822"/>
      <w:docPartObj>
        <w:docPartGallery w:val="Page Numbers (Bottom of Page)"/>
        <w:docPartUnique/>
      </w:docPartObj>
    </w:sdtPr>
    <w:sdtContent>
      <w:p w:rsidR="00F1233D" w:rsidRDefault="00AA688A">
        <w:pPr>
          <w:pStyle w:val="Zpat"/>
          <w:jc w:val="right"/>
        </w:pPr>
        <w:r>
          <w:rPr>
            <w:noProof/>
            <w:lang w:eastAsia="cs-CZ"/>
          </w:rPr>
          <w:pict>
            <v:shapetype id="_x0000_t32" coordsize="21600,21600" o:spt="32" o:oned="t" path="m,l21600,21600e" filled="f">
              <v:path arrowok="t" fillok="f" o:connecttype="none"/>
              <o:lock v:ext="edit" shapetype="t"/>
            </v:shapetype>
            <v:shape id="_x0000_s134145" type="#_x0000_t32" style="position:absolute;left:0;text-align:left;margin-left:-1.9pt;margin-top:9.25pt;width:430.8pt;height:0;z-index:251658240;mso-position-horizontal-relative:text;mso-position-vertical-relative:text" o:connectortype="straight" strokecolor="#a5a5a5"/>
          </w:pict>
        </w:r>
        <w:fldSimple w:instr=" PAGE   \* MERGEFORMAT ">
          <w:r w:rsidR="00603C4B">
            <w:rPr>
              <w:noProof/>
            </w:rPr>
            <w:t>7</w:t>
          </w:r>
        </w:fldSimple>
      </w:p>
    </w:sdtContent>
  </w:sdt>
  <w:p w:rsidR="00F1233D" w:rsidRDefault="00F1233D">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8075"/>
      <w:docPartObj>
        <w:docPartGallery w:val="Page Numbers (Bottom of Page)"/>
        <w:docPartUnique/>
      </w:docPartObj>
    </w:sdtPr>
    <w:sdtContent>
      <w:p w:rsidR="00F1233D" w:rsidRDefault="00AA688A">
        <w:pPr>
          <w:pStyle w:val="Zpat"/>
          <w:jc w:val="right"/>
        </w:pPr>
      </w:p>
    </w:sdtContent>
  </w:sdt>
  <w:p w:rsidR="00F1233D" w:rsidRDefault="00F1233D">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233D" w:rsidRDefault="00F1233D" w:rsidP="00765B0C">
      <w:r>
        <w:separator/>
      </w:r>
    </w:p>
  </w:footnote>
  <w:footnote w:type="continuationSeparator" w:id="0">
    <w:p w:rsidR="00F1233D" w:rsidRDefault="00F1233D" w:rsidP="00765B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color w:val="7F7F7F" w:themeColor="text1" w:themeTint="80"/>
        <w:sz w:val="28"/>
        <w:szCs w:val="28"/>
      </w:rPr>
      <w:alias w:val="Název"/>
      <w:id w:val="20744820"/>
      <w:dataBinding w:prefixMappings="xmlns:ns0='http://schemas.openxmlformats.org/package/2006/metadata/core-properties' xmlns:ns1='http://purl.org/dc/elements/1.1/'" w:xpath="/ns0:coreProperties[1]/ns1:title[1]" w:storeItemID="{6C3C8BC8-F283-45AE-878A-BAB7291924A1}"/>
      <w:text/>
    </w:sdtPr>
    <w:sdtContent>
      <w:p w:rsidR="00F1233D" w:rsidRDefault="00F1233D">
        <w:pPr>
          <w:pStyle w:val="Zhlav"/>
          <w:tabs>
            <w:tab w:val="left" w:pos="2580"/>
            <w:tab w:val="left" w:pos="2985"/>
          </w:tabs>
          <w:spacing w:after="120" w:line="276" w:lineRule="auto"/>
          <w:jc w:val="right"/>
          <w:rPr>
            <w:b/>
            <w:bCs/>
            <w:color w:val="1F497D" w:themeColor="text2"/>
            <w:sz w:val="28"/>
            <w:szCs w:val="28"/>
          </w:rPr>
        </w:pPr>
        <w:r>
          <w:rPr>
            <w:b/>
            <w:bCs/>
            <w:color w:val="7F7F7F" w:themeColor="text1" w:themeTint="80"/>
            <w:sz w:val="28"/>
            <w:szCs w:val="28"/>
          </w:rPr>
          <w:t>Plán péče o přírodní památku Vrbka</w:t>
        </w:r>
      </w:p>
    </w:sdtContent>
  </w:sdt>
  <w:sdt>
    <w:sdtPr>
      <w:rPr>
        <w:color w:val="808080" w:themeColor="background1" w:themeShade="80"/>
      </w:rPr>
      <w:alias w:val="Podtitul"/>
      <w:id w:val="20744821"/>
      <w:dataBinding w:prefixMappings="xmlns:ns0='http://schemas.openxmlformats.org/package/2006/metadata/core-properties' xmlns:ns1='http://purl.org/dc/elements/1.1/'" w:xpath="/ns0:coreProperties[1]/ns1:subject[1]" w:storeItemID="{6C3C8BC8-F283-45AE-878A-BAB7291924A1}"/>
      <w:text/>
    </w:sdtPr>
    <w:sdtContent>
      <w:p w:rsidR="00F1233D" w:rsidRDefault="00F1233D">
        <w:pPr>
          <w:pStyle w:val="Zhlav"/>
          <w:tabs>
            <w:tab w:val="left" w:pos="2580"/>
            <w:tab w:val="left" w:pos="2985"/>
          </w:tabs>
          <w:spacing w:after="120" w:line="276" w:lineRule="auto"/>
          <w:jc w:val="right"/>
          <w:rPr>
            <w:color w:val="4F81BD" w:themeColor="accent1"/>
          </w:rPr>
        </w:pPr>
        <w:r>
          <w:rPr>
            <w:color w:val="808080" w:themeColor="background1" w:themeShade="80"/>
          </w:rPr>
          <w:t>na období 2013 - 2022</w:t>
        </w:r>
      </w:p>
    </w:sdtContent>
  </w:sdt>
  <w:p w:rsidR="00F1233D" w:rsidRDefault="00F1233D" w:rsidP="00765B0C">
    <w:pPr>
      <w:pStyle w:val="Zhlav"/>
      <w:pBdr>
        <w:bottom w:val="single" w:sz="4" w:space="1" w:color="A5A5A5" w:themeColor="background1" w:themeShade="A5"/>
      </w:pBdr>
      <w:tabs>
        <w:tab w:val="left" w:pos="2580"/>
        <w:tab w:val="left" w:pos="2985"/>
      </w:tabs>
      <w:spacing w:after="120" w:line="276" w:lineRule="auto"/>
      <w:rPr>
        <w:color w:val="808080" w:themeColor="text1" w:themeTint="7F"/>
      </w:rPr>
    </w:pPr>
  </w:p>
  <w:p w:rsidR="00F1233D" w:rsidRDefault="00F1233D">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cs="StarSymbol"/>
        <w:sz w:val="18"/>
        <w:szCs w:val="18"/>
      </w:r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sz w:val="18"/>
        <w:szCs w:val="18"/>
      </w:rPr>
    </w:lvl>
  </w:abstractNum>
  <w:abstractNum w:abstractNumId="2">
    <w:nsid w:val="00000004"/>
    <w:multiLevelType w:val="multilevel"/>
    <w:tmpl w:val="00000004"/>
    <w:name w:val="WW8Num8"/>
    <w:lvl w:ilvl="0">
      <w:start w:val="1"/>
      <w:numFmt w:val="bullet"/>
      <w:lvlText w:val=""/>
      <w:lvlJc w:val="left"/>
      <w:pPr>
        <w:tabs>
          <w:tab w:val="num" w:pos="720"/>
        </w:tabs>
        <w:ind w:left="720" w:hanging="360"/>
      </w:pPr>
      <w:rPr>
        <w:rFonts w:ascii="Wingdings" w:hAnsi="Wingdings" w:cs="Times New Roman"/>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cs="Times New Roman"/>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cs="Times New Roman"/>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hAnsi="StarSymbol"/>
      </w:rPr>
    </w:lvl>
  </w:abstractNum>
  <w:abstractNum w:abstractNumId="3">
    <w:nsid w:val="00000005"/>
    <w:multiLevelType w:val="singleLevel"/>
    <w:tmpl w:val="00000005"/>
    <w:name w:val="WW8Num9"/>
    <w:lvl w:ilvl="0">
      <w:start w:val="1"/>
      <w:numFmt w:val="bullet"/>
      <w:lvlText w:val=""/>
      <w:lvlJc w:val="left"/>
      <w:pPr>
        <w:tabs>
          <w:tab w:val="num" w:pos="360"/>
        </w:tabs>
        <w:ind w:left="360" w:hanging="360"/>
      </w:pPr>
      <w:rPr>
        <w:rFonts w:ascii="Wingdings" w:hAnsi="Wingdings" w:cs="Times New Roman"/>
      </w:rPr>
    </w:lvl>
  </w:abstractNum>
  <w:abstractNum w:abstractNumId="4">
    <w:nsid w:val="00000006"/>
    <w:multiLevelType w:val="singleLevel"/>
    <w:tmpl w:val="00000006"/>
    <w:name w:val="WW8Num10"/>
    <w:lvl w:ilvl="0">
      <w:start w:val="1"/>
      <w:numFmt w:val="bullet"/>
      <w:lvlText w:val=""/>
      <w:lvlJc w:val="left"/>
      <w:pPr>
        <w:tabs>
          <w:tab w:val="num" w:pos="720"/>
        </w:tabs>
        <w:ind w:left="720" w:hanging="360"/>
      </w:pPr>
      <w:rPr>
        <w:rFonts w:ascii="Symbol" w:hAnsi="Symbol" w:cs="Times New Roman"/>
      </w:rPr>
    </w:lvl>
  </w:abstractNum>
  <w:abstractNum w:abstractNumId="5">
    <w:nsid w:val="00000007"/>
    <w:multiLevelType w:val="singleLevel"/>
    <w:tmpl w:val="00000007"/>
    <w:name w:val="WW8Num11"/>
    <w:lvl w:ilvl="0">
      <w:start w:val="1"/>
      <w:numFmt w:val="bullet"/>
      <w:lvlText w:val=""/>
      <w:lvlJc w:val="left"/>
      <w:pPr>
        <w:tabs>
          <w:tab w:val="num" w:pos="720"/>
        </w:tabs>
        <w:ind w:left="720" w:hanging="360"/>
      </w:pPr>
      <w:rPr>
        <w:rFonts w:ascii="Symbol" w:hAnsi="Symbol" w:cs="Times New Roman"/>
      </w:rPr>
    </w:lvl>
  </w:abstractNum>
  <w:abstractNum w:abstractNumId="6">
    <w:nsid w:val="00000008"/>
    <w:multiLevelType w:val="multilevel"/>
    <w:tmpl w:val="00000008"/>
    <w:name w:val="WW8Num1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7">
    <w:nsid w:val="00000009"/>
    <w:multiLevelType w:val="singleLevel"/>
    <w:tmpl w:val="00000009"/>
    <w:name w:val="WW8Num13"/>
    <w:lvl w:ilvl="0">
      <w:start w:val="1"/>
      <w:numFmt w:val="bullet"/>
      <w:lvlText w:val=""/>
      <w:lvlJc w:val="left"/>
      <w:pPr>
        <w:tabs>
          <w:tab w:val="num" w:pos="784"/>
        </w:tabs>
        <w:ind w:left="784" w:hanging="360"/>
      </w:pPr>
      <w:rPr>
        <w:rFonts w:ascii="Symbol" w:hAnsi="Symbol"/>
      </w:rPr>
    </w:lvl>
  </w:abstractNum>
  <w:abstractNum w:abstractNumId="8">
    <w:nsid w:val="0000000A"/>
    <w:multiLevelType w:val="singleLevel"/>
    <w:tmpl w:val="0000000A"/>
    <w:name w:val="WW8Num14"/>
    <w:lvl w:ilvl="0">
      <w:start w:val="1"/>
      <w:numFmt w:val="bullet"/>
      <w:lvlText w:val=""/>
      <w:lvlJc w:val="left"/>
      <w:pPr>
        <w:tabs>
          <w:tab w:val="num" w:pos="360"/>
        </w:tabs>
        <w:ind w:left="360" w:hanging="360"/>
      </w:pPr>
      <w:rPr>
        <w:rFonts w:ascii="Symbol" w:hAnsi="Symbol"/>
      </w:rPr>
    </w:lvl>
  </w:abstractNum>
  <w:abstractNum w:abstractNumId="9">
    <w:nsid w:val="0000000B"/>
    <w:multiLevelType w:val="singleLevel"/>
    <w:tmpl w:val="0000000B"/>
    <w:name w:val="WW8Num15"/>
    <w:lvl w:ilvl="0">
      <w:start w:val="1"/>
      <w:numFmt w:val="bullet"/>
      <w:lvlText w:val=""/>
      <w:lvlJc w:val="left"/>
      <w:pPr>
        <w:tabs>
          <w:tab w:val="num" w:pos="720"/>
        </w:tabs>
        <w:ind w:left="720" w:hanging="360"/>
      </w:pPr>
      <w:rPr>
        <w:rFonts w:ascii="Symbol" w:hAnsi="Symbol"/>
      </w:rPr>
    </w:lvl>
  </w:abstractNum>
  <w:abstractNum w:abstractNumId="10">
    <w:nsid w:val="0000000C"/>
    <w:multiLevelType w:val="singleLevel"/>
    <w:tmpl w:val="0000000C"/>
    <w:name w:val="WW8Num16"/>
    <w:lvl w:ilvl="0">
      <w:start w:val="1"/>
      <w:numFmt w:val="bullet"/>
      <w:lvlText w:val=""/>
      <w:lvlJc w:val="left"/>
      <w:pPr>
        <w:tabs>
          <w:tab w:val="num" w:pos="360"/>
        </w:tabs>
        <w:ind w:left="360" w:hanging="360"/>
      </w:pPr>
      <w:rPr>
        <w:rFonts w:ascii="Symbol" w:hAnsi="Symbol"/>
      </w:rPr>
    </w:lvl>
  </w:abstractNum>
  <w:abstractNum w:abstractNumId="11">
    <w:nsid w:val="0000000D"/>
    <w:multiLevelType w:val="singleLevel"/>
    <w:tmpl w:val="0000000D"/>
    <w:name w:val="WW8Num17"/>
    <w:lvl w:ilvl="0">
      <w:numFmt w:val="bullet"/>
      <w:lvlText w:val=""/>
      <w:lvlJc w:val="left"/>
      <w:pPr>
        <w:tabs>
          <w:tab w:val="num" w:pos="283"/>
        </w:tabs>
        <w:ind w:left="283" w:hanging="283"/>
      </w:pPr>
      <w:rPr>
        <w:rFonts w:ascii="Symbol" w:hAnsi="Symbol" w:cs="Times New Roman"/>
      </w:rPr>
    </w:lvl>
  </w:abstractNum>
  <w:abstractNum w:abstractNumId="12">
    <w:nsid w:val="0000000E"/>
    <w:multiLevelType w:val="singleLevel"/>
    <w:tmpl w:val="0000000E"/>
    <w:name w:val="WW8Num18"/>
    <w:lvl w:ilvl="0">
      <w:start w:val="1"/>
      <w:numFmt w:val="bullet"/>
      <w:lvlText w:val=""/>
      <w:lvlJc w:val="left"/>
      <w:pPr>
        <w:tabs>
          <w:tab w:val="num" w:pos="1080"/>
        </w:tabs>
        <w:ind w:left="1080" w:hanging="360"/>
      </w:pPr>
      <w:rPr>
        <w:rFonts w:ascii="Symbol" w:hAnsi="Symbol"/>
      </w:rPr>
    </w:lvl>
  </w:abstractNum>
  <w:abstractNum w:abstractNumId="13">
    <w:nsid w:val="0000000F"/>
    <w:multiLevelType w:val="singleLevel"/>
    <w:tmpl w:val="0000000F"/>
    <w:name w:val="WW8Num19"/>
    <w:lvl w:ilvl="0">
      <w:start w:val="1"/>
      <w:numFmt w:val="bullet"/>
      <w:lvlText w:val=""/>
      <w:lvlJc w:val="left"/>
      <w:pPr>
        <w:tabs>
          <w:tab w:val="num" w:pos="1080"/>
        </w:tabs>
        <w:ind w:left="1080" w:hanging="360"/>
      </w:pPr>
      <w:rPr>
        <w:rFonts w:ascii="Symbol" w:hAnsi="Symbol"/>
      </w:rPr>
    </w:lvl>
  </w:abstractNum>
  <w:abstractNum w:abstractNumId="14">
    <w:nsid w:val="00000010"/>
    <w:multiLevelType w:val="singleLevel"/>
    <w:tmpl w:val="00000010"/>
    <w:name w:val="WW8Num20"/>
    <w:lvl w:ilvl="0">
      <w:start w:val="1"/>
      <w:numFmt w:val="bullet"/>
      <w:lvlText w:val=""/>
      <w:lvlJc w:val="left"/>
      <w:pPr>
        <w:tabs>
          <w:tab w:val="num" w:pos="1080"/>
        </w:tabs>
        <w:ind w:left="1080" w:hanging="360"/>
      </w:pPr>
      <w:rPr>
        <w:rFonts w:ascii="Symbol" w:hAnsi="Symbol"/>
      </w:rPr>
    </w:lvl>
  </w:abstractNum>
  <w:abstractNum w:abstractNumId="15">
    <w:nsid w:val="00000011"/>
    <w:multiLevelType w:val="singleLevel"/>
    <w:tmpl w:val="00000011"/>
    <w:name w:val="WW8Num21"/>
    <w:lvl w:ilvl="0">
      <w:start w:val="1"/>
      <w:numFmt w:val="bullet"/>
      <w:lvlText w:val=""/>
      <w:lvlJc w:val="left"/>
      <w:pPr>
        <w:tabs>
          <w:tab w:val="num" w:pos="1287"/>
        </w:tabs>
        <w:ind w:left="1287" w:hanging="360"/>
      </w:pPr>
      <w:rPr>
        <w:rFonts w:ascii="Symbol" w:hAnsi="Symbol"/>
        <w:sz w:val="18"/>
        <w:szCs w:val="18"/>
      </w:rPr>
    </w:lvl>
  </w:abstractNum>
  <w:abstractNum w:abstractNumId="16">
    <w:nsid w:val="03D6612C"/>
    <w:multiLevelType w:val="hybridMultilevel"/>
    <w:tmpl w:val="86F035CC"/>
    <w:lvl w:ilvl="0" w:tplc="A0486B72">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7">
    <w:nsid w:val="07950C8E"/>
    <w:multiLevelType w:val="hybridMultilevel"/>
    <w:tmpl w:val="A7B4104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0C247886"/>
    <w:multiLevelType w:val="hybridMultilevel"/>
    <w:tmpl w:val="14207EC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0D192B9B"/>
    <w:multiLevelType w:val="hybridMultilevel"/>
    <w:tmpl w:val="444EC5E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0">
    <w:nsid w:val="0E120C20"/>
    <w:multiLevelType w:val="hybridMultilevel"/>
    <w:tmpl w:val="9FC6E764"/>
    <w:lvl w:ilvl="0" w:tplc="04050001">
      <w:start w:val="1"/>
      <w:numFmt w:val="bullet"/>
      <w:lvlText w:val=""/>
      <w:lvlJc w:val="left"/>
      <w:pPr>
        <w:ind w:left="1287" w:hanging="360"/>
      </w:pPr>
      <w:rPr>
        <w:rFonts w:ascii="Symbol" w:hAnsi="Symbol" w:hint="default"/>
      </w:rPr>
    </w:lvl>
    <w:lvl w:ilvl="1" w:tplc="04050001">
      <w:start w:val="1"/>
      <w:numFmt w:val="bullet"/>
      <w:lvlText w:val=""/>
      <w:lvlJc w:val="left"/>
      <w:pPr>
        <w:ind w:left="2007" w:hanging="360"/>
      </w:pPr>
      <w:rPr>
        <w:rFonts w:ascii="Symbol" w:hAnsi="Symbol"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1">
    <w:nsid w:val="0FF25D3D"/>
    <w:multiLevelType w:val="hybridMultilevel"/>
    <w:tmpl w:val="779617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14E834D1"/>
    <w:multiLevelType w:val="hybridMultilevel"/>
    <w:tmpl w:val="877E7C8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176F359E"/>
    <w:multiLevelType w:val="hybridMultilevel"/>
    <w:tmpl w:val="43B611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18B22632"/>
    <w:multiLevelType w:val="multilevel"/>
    <w:tmpl w:val="FDA40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8D37E0D"/>
    <w:multiLevelType w:val="hybridMultilevel"/>
    <w:tmpl w:val="A4EC85E4"/>
    <w:lvl w:ilvl="0" w:tplc="04050001">
      <w:start w:val="1"/>
      <w:numFmt w:val="bullet"/>
      <w:lvlText w:val=""/>
      <w:lvlJc w:val="left"/>
      <w:pPr>
        <w:ind w:left="1287" w:hanging="360"/>
      </w:pPr>
      <w:rPr>
        <w:rFonts w:ascii="Symbol" w:hAnsi="Symbol" w:hint="default"/>
      </w:rPr>
    </w:lvl>
    <w:lvl w:ilvl="1" w:tplc="0C56BDF2">
      <w:numFmt w:val="bullet"/>
      <w:lvlText w:val="-"/>
      <w:lvlJc w:val="left"/>
      <w:pPr>
        <w:ind w:left="2007" w:hanging="360"/>
      </w:pPr>
      <w:rPr>
        <w:rFonts w:ascii="Times New Roman" w:eastAsia="Times New Roman" w:hAnsi="Times New Roman" w:cs="Times New Roman"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6">
    <w:nsid w:val="1D1605A1"/>
    <w:multiLevelType w:val="hybridMultilevel"/>
    <w:tmpl w:val="1B4CA6E2"/>
    <w:lvl w:ilvl="0" w:tplc="0A106722">
      <w:numFmt w:val="bullet"/>
      <w:lvlText w:val="-"/>
      <w:lvlJc w:val="left"/>
      <w:pPr>
        <w:ind w:left="1317" w:hanging="75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7">
    <w:nsid w:val="223C0D8F"/>
    <w:multiLevelType w:val="hybridMultilevel"/>
    <w:tmpl w:val="3D0EB724"/>
    <w:lvl w:ilvl="0" w:tplc="C498AF4A">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270A6183"/>
    <w:multiLevelType w:val="hybridMultilevel"/>
    <w:tmpl w:val="227405E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9">
    <w:nsid w:val="283A624A"/>
    <w:multiLevelType w:val="hybridMultilevel"/>
    <w:tmpl w:val="FCA0287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0">
    <w:nsid w:val="35757CE2"/>
    <w:multiLevelType w:val="hybridMultilevel"/>
    <w:tmpl w:val="57F26AB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1">
    <w:nsid w:val="37394FCE"/>
    <w:multiLevelType w:val="hybridMultilevel"/>
    <w:tmpl w:val="C53E89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40320691"/>
    <w:multiLevelType w:val="multilevel"/>
    <w:tmpl w:val="BD4EC9B6"/>
    <w:lvl w:ilvl="0">
      <w:start w:val="1"/>
      <w:numFmt w:val="lowerLetter"/>
      <w:lvlText w:val="%1)"/>
      <w:lvlJc w:val="left"/>
      <w:pPr>
        <w:tabs>
          <w:tab w:val="num" w:pos="643"/>
        </w:tabs>
        <w:ind w:left="643" w:hanging="360"/>
      </w:pPr>
      <w:rPr>
        <w:rFonts w:hint="default"/>
      </w:rPr>
    </w:lvl>
    <w:lvl w:ilvl="1">
      <w:start w:val="1"/>
      <w:numFmt w:val="lowerLetter"/>
      <w:lvlText w:val="%2."/>
      <w:lvlJc w:val="left"/>
      <w:pPr>
        <w:tabs>
          <w:tab w:val="num" w:pos="1363"/>
        </w:tabs>
        <w:ind w:left="1363" w:hanging="360"/>
      </w:pPr>
    </w:lvl>
    <w:lvl w:ilvl="2">
      <w:start w:val="1"/>
      <w:numFmt w:val="lowerRoman"/>
      <w:lvlText w:val="%3."/>
      <w:lvlJc w:val="right"/>
      <w:pPr>
        <w:tabs>
          <w:tab w:val="num" w:pos="2083"/>
        </w:tabs>
        <w:ind w:left="2083" w:hanging="180"/>
      </w:pPr>
    </w:lvl>
    <w:lvl w:ilvl="3">
      <w:start w:val="1"/>
      <w:numFmt w:val="decimal"/>
      <w:lvlText w:val="%4."/>
      <w:lvlJc w:val="left"/>
      <w:pPr>
        <w:tabs>
          <w:tab w:val="num" w:pos="2803"/>
        </w:tabs>
        <w:ind w:left="2803" w:hanging="360"/>
      </w:pPr>
    </w:lvl>
    <w:lvl w:ilvl="4">
      <w:start w:val="1"/>
      <w:numFmt w:val="lowerLetter"/>
      <w:lvlText w:val="%5."/>
      <w:lvlJc w:val="left"/>
      <w:pPr>
        <w:tabs>
          <w:tab w:val="num" w:pos="3523"/>
        </w:tabs>
        <w:ind w:left="3523" w:hanging="360"/>
      </w:pPr>
    </w:lvl>
    <w:lvl w:ilvl="5">
      <w:start w:val="1"/>
      <w:numFmt w:val="lowerRoman"/>
      <w:lvlText w:val="%6."/>
      <w:lvlJc w:val="right"/>
      <w:pPr>
        <w:tabs>
          <w:tab w:val="num" w:pos="4243"/>
        </w:tabs>
        <w:ind w:left="4243" w:hanging="180"/>
      </w:pPr>
    </w:lvl>
    <w:lvl w:ilvl="6">
      <w:start w:val="1"/>
      <w:numFmt w:val="decimal"/>
      <w:lvlText w:val="%7."/>
      <w:lvlJc w:val="left"/>
      <w:pPr>
        <w:tabs>
          <w:tab w:val="num" w:pos="4963"/>
        </w:tabs>
        <w:ind w:left="4963" w:hanging="360"/>
      </w:pPr>
    </w:lvl>
    <w:lvl w:ilvl="7">
      <w:start w:val="1"/>
      <w:numFmt w:val="lowerLetter"/>
      <w:lvlText w:val="%8."/>
      <w:lvlJc w:val="left"/>
      <w:pPr>
        <w:tabs>
          <w:tab w:val="num" w:pos="5683"/>
        </w:tabs>
        <w:ind w:left="5683" w:hanging="360"/>
      </w:pPr>
    </w:lvl>
    <w:lvl w:ilvl="8">
      <w:start w:val="1"/>
      <w:numFmt w:val="lowerRoman"/>
      <w:lvlText w:val="%9."/>
      <w:lvlJc w:val="right"/>
      <w:pPr>
        <w:tabs>
          <w:tab w:val="num" w:pos="6403"/>
        </w:tabs>
        <w:ind w:left="6403" w:hanging="180"/>
      </w:pPr>
    </w:lvl>
  </w:abstractNum>
  <w:abstractNum w:abstractNumId="33">
    <w:nsid w:val="42B9625F"/>
    <w:multiLevelType w:val="hybridMultilevel"/>
    <w:tmpl w:val="304634F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4">
    <w:nsid w:val="4BBF1E35"/>
    <w:multiLevelType w:val="hybridMultilevel"/>
    <w:tmpl w:val="5D20E908"/>
    <w:lvl w:ilvl="0" w:tplc="75301B7A">
      <w:numFmt w:val="bullet"/>
      <w:lvlText w:val="-"/>
      <w:lvlJc w:val="left"/>
      <w:pPr>
        <w:ind w:left="1332" w:hanging="765"/>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5">
    <w:nsid w:val="545D31DC"/>
    <w:multiLevelType w:val="hybridMultilevel"/>
    <w:tmpl w:val="0D2C987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6">
    <w:nsid w:val="54E93350"/>
    <w:multiLevelType w:val="hybridMultilevel"/>
    <w:tmpl w:val="73528D0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7">
    <w:nsid w:val="56967AFB"/>
    <w:multiLevelType w:val="hybridMultilevel"/>
    <w:tmpl w:val="68B0A68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8">
    <w:nsid w:val="5C9F0618"/>
    <w:multiLevelType w:val="hybridMultilevel"/>
    <w:tmpl w:val="011601A2"/>
    <w:lvl w:ilvl="0" w:tplc="0A106722">
      <w:numFmt w:val="bullet"/>
      <w:lvlText w:val="-"/>
      <w:lvlJc w:val="left"/>
      <w:pPr>
        <w:ind w:left="1884" w:hanging="750"/>
      </w:pPr>
      <w:rPr>
        <w:rFonts w:ascii="Times New Roman" w:eastAsia="Times New Roman" w:hAnsi="Times New Roman" w:cs="Times New Roman"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9">
    <w:nsid w:val="61C03C87"/>
    <w:multiLevelType w:val="hybridMultilevel"/>
    <w:tmpl w:val="9018568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634A6756"/>
    <w:multiLevelType w:val="hybridMultilevel"/>
    <w:tmpl w:val="BD0042A2"/>
    <w:lvl w:ilvl="0" w:tplc="A8E00B74">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41">
    <w:nsid w:val="645908C2"/>
    <w:multiLevelType w:val="hybridMultilevel"/>
    <w:tmpl w:val="32984BD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2">
    <w:nsid w:val="64777D40"/>
    <w:multiLevelType w:val="hybridMultilevel"/>
    <w:tmpl w:val="B0120F7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3">
    <w:nsid w:val="653A283A"/>
    <w:multiLevelType w:val="hybridMultilevel"/>
    <w:tmpl w:val="0254D1A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4">
    <w:nsid w:val="6E494075"/>
    <w:multiLevelType w:val="hybridMultilevel"/>
    <w:tmpl w:val="21947F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76347232"/>
    <w:multiLevelType w:val="hybridMultilevel"/>
    <w:tmpl w:val="AF6C6A12"/>
    <w:lvl w:ilvl="0" w:tplc="E5F6C540">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46">
    <w:nsid w:val="7BD02D15"/>
    <w:multiLevelType w:val="hybridMultilevel"/>
    <w:tmpl w:val="6F882DB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7">
    <w:nsid w:val="7C325D59"/>
    <w:multiLevelType w:val="hybridMultilevel"/>
    <w:tmpl w:val="CB1ED12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8">
    <w:nsid w:val="7D1E3906"/>
    <w:multiLevelType w:val="hybridMultilevel"/>
    <w:tmpl w:val="9BC66856"/>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2"/>
  </w:num>
  <w:num w:numId="2">
    <w:abstractNumId w:val="46"/>
  </w:num>
  <w:num w:numId="3">
    <w:abstractNumId w:val="33"/>
  </w:num>
  <w:num w:numId="4">
    <w:abstractNumId w:val="28"/>
  </w:num>
  <w:num w:numId="5">
    <w:abstractNumId w:val="23"/>
  </w:num>
  <w:num w:numId="6">
    <w:abstractNumId w:val="21"/>
  </w:num>
  <w:num w:numId="7">
    <w:abstractNumId w:val="35"/>
  </w:num>
  <w:num w:numId="8">
    <w:abstractNumId w:val="36"/>
  </w:num>
  <w:num w:numId="9">
    <w:abstractNumId w:val="22"/>
  </w:num>
  <w:num w:numId="10">
    <w:abstractNumId w:val="30"/>
  </w:num>
  <w:num w:numId="11">
    <w:abstractNumId w:val="26"/>
  </w:num>
  <w:num w:numId="12">
    <w:abstractNumId w:val="38"/>
  </w:num>
  <w:num w:numId="13">
    <w:abstractNumId w:val="43"/>
  </w:num>
  <w:num w:numId="14">
    <w:abstractNumId w:val="29"/>
  </w:num>
  <w:num w:numId="15">
    <w:abstractNumId w:val="34"/>
  </w:num>
  <w:num w:numId="16">
    <w:abstractNumId w:val="25"/>
  </w:num>
  <w:num w:numId="17">
    <w:abstractNumId w:val="37"/>
  </w:num>
  <w:num w:numId="18">
    <w:abstractNumId w:val="45"/>
  </w:num>
  <w:num w:numId="19">
    <w:abstractNumId w:val="17"/>
  </w:num>
  <w:num w:numId="20">
    <w:abstractNumId w:val="48"/>
  </w:num>
  <w:num w:numId="21">
    <w:abstractNumId w:val="19"/>
  </w:num>
  <w:num w:numId="22">
    <w:abstractNumId w:val="20"/>
  </w:num>
  <w:num w:numId="23">
    <w:abstractNumId w:val="44"/>
  </w:num>
  <w:num w:numId="24">
    <w:abstractNumId w:val="18"/>
  </w:num>
  <w:num w:numId="25">
    <w:abstractNumId w:val="31"/>
  </w:num>
  <w:num w:numId="26">
    <w:abstractNumId w:val="41"/>
  </w:num>
  <w:num w:numId="27">
    <w:abstractNumId w:val="40"/>
  </w:num>
  <w:num w:numId="28">
    <w:abstractNumId w:val="16"/>
  </w:num>
  <w:num w:numId="29">
    <w:abstractNumId w:val="24"/>
  </w:num>
  <w:num w:numId="30">
    <w:abstractNumId w:val="47"/>
  </w:num>
  <w:num w:numId="31">
    <w:abstractNumId w:val="39"/>
  </w:num>
  <w:num w:numId="32">
    <w:abstractNumId w:val="32"/>
  </w:num>
  <w:num w:numId="33">
    <w:abstractNumId w:val="27"/>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20"/>
  <w:displayHorizontalDrawingGridEvery w:val="2"/>
  <w:characterSpacingControl w:val="doNotCompress"/>
  <w:hdrShapeDefaults>
    <o:shapedefaults v:ext="edit" spidmax="134146"/>
    <o:shapelayout v:ext="edit">
      <o:idmap v:ext="edit" data="131"/>
      <o:rules v:ext="edit">
        <o:r id="V:Rule2" type="connector" idref="#_x0000_s134145"/>
      </o:rules>
    </o:shapelayout>
  </w:hdrShapeDefaults>
  <w:footnotePr>
    <w:footnote w:id="-1"/>
    <w:footnote w:id="0"/>
  </w:footnotePr>
  <w:endnotePr>
    <w:endnote w:id="-1"/>
    <w:endnote w:id="0"/>
  </w:endnotePr>
  <w:compat/>
  <w:rsids>
    <w:rsidRoot w:val="007D1001"/>
    <w:rsid w:val="0000003C"/>
    <w:rsid w:val="0000256F"/>
    <w:rsid w:val="00004A4F"/>
    <w:rsid w:val="000068E9"/>
    <w:rsid w:val="00007571"/>
    <w:rsid w:val="0000783E"/>
    <w:rsid w:val="00010430"/>
    <w:rsid w:val="000108D7"/>
    <w:rsid w:val="0001264D"/>
    <w:rsid w:val="00012732"/>
    <w:rsid w:val="00012A0E"/>
    <w:rsid w:val="00014883"/>
    <w:rsid w:val="00016429"/>
    <w:rsid w:val="000169BC"/>
    <w:rsid w:val="00017870"/>
    <w:rsid w:val="000204DE"/>
    <w:rsid w:val="0002163D"/>
    <w:rsid w:val="000219CC"/>
    <w:rsid w:val="00021A53"/>
    <w:rsid w:val="0002268C"/>
    <w:rsid w:val="00023BFC"/>
    <w:rsid w:val="00024FCD"/>
    <w:rsid w:val="0002775D"/>
    <w:rsid w:val="000309E7"/>
    <w:rsid w:val="00030F01"/>
    <w:rsid w:val="0003180D"/>
    <w:rsid w:val="00031C58"/>
    <w:rsid w:val="00032CEB"/>
    <w:rsid w:val="00033BF9"/>
    <w:rsid w:val="0003455A"/>
    <w:rsid w:val="00034BAA"/>
    <w:rsid w:val="00035611"/>
    <w:rsid w:val="00036B78"/>
    <w:rsid w:val="00037FD4"/>
    <w:rsid w:val="00040357"/>
    <w:rsid w:val="00041264"/>
    <w:rsid w:val="00041A73"/>
    <w:rsid w:val="000436C7"/>
    <w:rsid w:val="00044576"/>
    <w:rsid w:val="00045C85"/>
    <w:rsid w:val="000546CC"/>
    <w:rsid w:val="00056307"/>
    <w:rsid w:val="00056E82"/>
    <w:rsid w:val="00057AC4"/>
    <w:rsid w:val="000617F6"/>
    <w:rsid w:val="000631B2"/>
    <w:rsid w:val="00063B6F"/>
    <w:rsid w:val="00063C51"/>
    <w:rsid w:val="00065196"/>
    <w:rsid w:val="00066BEE"/>
    <w:rsid w:val="0006764D"/>
    <w:rsid w:val="00067ACB"/>
    <w:rsid w:val="00071A6F"/>
    <w:rsid w:val="00074A9F"/>
    <w:rsid w:val="000757B1"/>
    <w:rsid w:val="00076B0A"/>
    <w:rsid w:val="0007790B"/>
    <w:rsid w:val="0008176D"/>
    <w:rsid w:val="00081BA8"/>
    <w:rsid w:val="00082750"/>
    <w:rsid w:val="00082C47"/>
    <w:rsid w:val="00087727"/>
    <w:rsid w:val="00087951"/>
    <w:rsid w:val="00087D18"/>
    <w:rsid w:val="00091698"/>
    <w:rsid w:val="0009243A"/>
    <w:rsid w:val="0009264E"/>
    <w:rsid w:val="00093363"/>
    <w:rsid w:val="00094E51"/>
    <w:rsid w:val="000953E7"/>
    <w:rsid w:val="000A0093"/>
    <w:rsid w:val="000A0ABC"/>
    <w:rsid w:val="000A0D22"/>
    <w:rsid w:val="000A1C12"/>
    <w:rsid w:val="000A2179"/>
    <w:rsid w:val="000A359B"/>
    <w:rsid w:val="000A45DF"/>
    <w:rsid w:val="000A5C58"/>
    <w:rsid w:val="000A6939"/>
    <w:rsid w:val="000A752D"/>
    <w:rsid w:val="000A7826"/>
    <w:rsid w:val="000B044A"/>
    <w:rsid w:val="000B0DA8"/>
    <w:rsid w:val="000B1501"/>
    <w:rsid w:val="000B166A"/>
    <w:rsid w:val="000B1DB1"/>
    <w:rsid w:val="000B3D49"/>
    <w:rsid w:val="000B605F"/>
    <w:rsid w:val="000B6591"/>
    <w:rsid w:val="000C1520"/>
    <w:rsid w:val="000C3C71"/>
    <w:rsid w:val="000C3F72"/>
    <w:rsid w:val="000C5871"/>
    <w:rsid w:val="000C59D4"/>
    <w:rsid w:val="000C6160"/>
    <w:rsid w:val="000C6CF8"/>
    <w:rsid w:val="000C6D0F"/>
    <w:rsid w:val="000C73D5"/>
    <w:rsid w:val="000D0655"/>
    <w:rsid w:val="000D09C5"/>
    <w:rsid w:val="000D0D8F"/>
    <w:rsid w:val="000D1DFE"/>
    <w:rsid w:val="000D2184"/>
    <w:rsid w:val="000D21E7"/>
    <w:rsid w:val="000D3C57"/>
    <w:rsid w:val="000D4397"/>
    <w:rsid w:val="000D46F3"/>
    <w:rsid w:val="000D4BED"/>
    <w:rsid w:val="000D5330"/>
    <w:rsid w:val="000D589C"/>
    <w:rsid w:val="000E00C3"/>
    <w:rsid w:val="000E1430"/>
    <w:rsid w:val="000E2E98"/>
    <w:rsid w:val="000E3801"/>
    <w:rsid w:val="000E3E79"/>
    <w:rsid w:val="000E544D"/>
    <w:rsid w:val="000E5DC7"/>
    <w:rsid w:val="000E6434"/>
    <w:rsid w:val="000E71F6"/>
    <w:rsid w:val="000F0A73"/>
    <w:rsid w:val="000F2067"/>
    <w:rsid w:val="000F27FB"/>
    <w:rsid w:val="000F3F27"/>
    <w:rsid w:val="000F3FE9"/>
    <w:rsid w:val="000F45AD"/>
    <w:rsid w:val="000F52E8"/>
    <w:rsid w:val="000F5436"/>
    <w:rsid w:val="000F5528"/>
    <w:rsid w:val="000F671B"/>
    <w:rsid w:val="000F6A92"/>
    <w:rsid w:val="001015C5"/>
    <w:rsid w:val="00102450"/>
    <w:rsid w:val="001024CC"/>
    <w:rsid w:val="00102CD1"/>
    <w:rsid w:val="001034DF"/>
    <w:rsid w:val="00104B62"/>
    <w:rsid w:val="00104CB7"/>
    <w:rsid w:val="001051D2"/>
    <w:rsid w:val="001056C7"/>
    <w:rsid w:val="001065CB"/>
    <w:rsid w:val="00106B38"/>
    <w:rsid w:val="00107E18"/>
    <w:rsid w:val="00110C60"/>
    <w:rsid w:val="00110E4F"/>
    <w:rsid w:val="00114164"/>
    <w:rsid w:val="001143F4"/>
    <w:rsid w:val="00114D2B"/>
    <w:rsid w:val="00115586"/>
    <w:rsid w:val="001155A3"/>
    <w:rsid w:val="00116924"/>
    <w:rsid w:val="00116C49"/>
    <w:rsid w:val="00117D28"/>
    <w:rsid w:val="00121865"/>
    <w:rsid w:val="00122568"/>
    <w:rsid w:val="001227A6"/>
    <w:rsid w:val="00122B9D"/>
    <w:rsid w:val="00123619"/>
    <w:rsid w:val="00123B56"/>
    <w:rsid w:val="0012435B"/>
    <w:rsid w:val="00125167"/>
    <w:rsid w:val="00131E70"/>
    <w:rsid w:val="00134335"/>
    <w:rsid w:val="00135931"/>
    <w:rsid w:val="00135A8E"/>
    <w:rsid w:val="001367CD"/>
    <w:rsid w:val="0013696E"/>
    <w:rsid w:val="00136B07"/>
    <w:rsid w:val="001411B0"/>
    <w:rsid w:val="00141343"/>
    <w:rsid w:val="001414FB"/>
    <w:rsid w:val="00141BC3"/>
    <w:rsid w:val="00141DFD"/>
    <w:rsid w:val="00142B40"/>
    <w:rsid w:val="00144B6D"/>
    <w:rsid w:val="001450C7"/>
    <w:rsid w:val="001457E3"/>
    <w:rsid w:val="00145D70"/>
    <w:rsid w:val="001463AC"/>
    <w:rsid w:val="001464EA"/>
    <w:rsid w:val="00150A3E"/>
    <w:rsid w:val="001530D9"/>
    <w:rsid w:val="00153A67"/>
    <w:rsid w:val="00154242"/>
    <w:rsid w:val="0015459D"/>
    <w:rsid w:val="00156775"/>
    <w:rsid w:val="001568AB"/>
    <w:rsid w:val="00157C59"/>
    <w:rsid w:val="00160713"/>
    <w:rsid w:val="0016188C"/>
    <w:rsid w:val="001625B6"/>
    <w:rsid w:val="00162E55"/>
    <w:rsid w:val="00163504"/>
    <w:rsid w:val="00163D83"/>
    <w:rsid w:val="00164E8A"/>
    <w:rsid w:val="00165C39"/>
    <w:rsid w:val="00165E09"/>
    <w:rsid w:val="00166953"/>
    <w:rsid w:val="0016711D"/>
    <w:rsid w:val="00167569"/>
    <w:rsid w:val="0016796D"/>
    <w:rsid w:val="00170894"/>
    <w:rsid w:val="00170B83"/>
    <w:rsid w:val="00171F00"/>
    <w:rsid w:val="001752CF"/>
    <w:rsid w:val="0017553A"/>
    <w:rsid w:val="00175ACB"/>
    <w:rsid w:val="00176C7E"/>
    <w:rsid w:val="00176DF7"/>
    <w:rsid w:val="00177350"/>
    <w:rsid w:val="00180822"/>
    <w:rsid w:val="00180864"/>
    <w:rsid w:val="00180A17"/>
    <w:rsid w:val="00181904"/>
    <w:rsid w:val="00181BFB"/>
    <w:rsid w:val="00181F8C"/>
    <w:rsid w:val="00182D53"/>
    <w:rsid w:val="00182F9F"/>
    <w:rsid w:val="00183BA5"/>
    <w:rsid w:val="00184899"/>
    <w:rsid w:val="00185C71"/>
    <w:rsid w:val="00185FCF"/>
    <w:rsid w:val="0018637E"/>
    <w:rsid w:val="001866DD"/>
    <w:rsid w:val="001874CA"/>
    <w:rsid w:val="00187DF7"/>
    <w:rsid w:val="00190700"/>
    <w:rsid w:val="001915D0"/>
    <w:rsid w:val="00192A1F"/>
    <w:rsid w:val="00192FC0"/>
    <w:rsid w:val="001933A3"/>
    <w:rsid w:val="00193DCC"/>
    <w:rsid w:val="00196049"/>
    <w:rsid w:val="00196902"/>
    <w:rsid w:val="001969D0"/>
    <w:rsid w:val="001974A8"/>
    <w:rsid w:val="001975BC"/>
    <w:rsid w:val="00197BBC"/>
    <w:rsid w:val="00197E0F"/>
    <w:rsid w:val="001A095B"/>
    <w:rsid w:val="001A18E0"/>
    <w:rsid w:val="001A1C97"/>
    <w:rsid w:val="001A1DE6"/>
    <w:rsid w:val="001A4AF7"/>
    <w:rsid w:val="001B03AC"/>
    <w:rsid w:val="001B08A6"/>
    <w:rsid w:val="001B0C83"/>
    <w:rsid w:val="001B11A6"/>
    <w:rsid w:val="001B1ECA"/>
    <w:rsid w:val="001B3464"/>
    <w:rsid w:val="001B6E44"/>
    <w:rsid w:val="001B7999"/>
    <w:rsid w:val="001C1C4E"/>
    <w:rsid w:val="001C2252"/>
    <w:rsid w:val="001C324E"/>
    <w:rsid w:val="001C3628"/>
    <w:rsid w:val="001C5003"/>
    <w:rsid w:val="001C695C"/>
    <w:rsid w:val="001C70DD"/>
    <w:rsid w:val="001C73E7"/>
    <w:rsid w:val="001D091A"/>
    <w:rsid w:val="001D16C0"/>
    <w:rsid w:val="001D181C"/>
    <w:rsid w:val="001D1FE2"/>
    <w:rsid w:val="001D216F"/>
    <w:rsid w:val="001D2515"/>
    <w:rsid w:val="001D2B50"/>
    <w:rsid w:val="001D3089"/>
    <w:rsid w:val="001D3676"/>
    <w:rsid w:val="001D43D7"/>
    <w:rsid w:val="001D44D7"/>
    <w:rsid w:val="001D4E83"/>
    <w:rsid w:val="001D60EB"/>
    <w:rsid w:val="001D6ECC"/>
    <w:rsid w:val="001D78F5"/>
    <w:rsid w:val="001E009D"/>
    <w:rsid w:val="001E2C5A"/>
    <w:rsid w:val="001E6206"/>
    <w:rsid w:val="001E7A1E"/>
    <w:rsid w:val="001F32AC"/>
    <w:rsid w:val="001F496C"/>
    <w:rsid w:val="002017FE"/>
    <w:rsid w:val="002019CD"/>
    <w:rsid w:val="00203351"/>
    <w:rsid w:val="00203564"/>
    <w:rsid w:val="0020753A"/>
    <w:rsid w:val="00207E0E"/>
    <w:rsid w:val="00210C4F"/>
    <w:rsid w:val="00211627"/>
    <w:rsid w:val="002117C3"/>
    <w:rsid w:val="002119F4"/>
    <w:rsid w:val="0021425A"/>
    <w:rsid w:val="002144E1"/>
    <w:rsid w:val="0021641E"/>
    <w:rsid w:val="00217152"/>
    <w:rsid w:val="00220D7A"/>
    <w:rsid w:val="002222B6"/>
    <w:rsid w:val="00223952"/>
    <w:rsid w:val="00223F94"/>
    <w:rsid w:val="00224332"/>
    <w:rsid w:val="002251A2"/>
    <w:rsid w:val="0022569F"/>
    <w:rsid w:val="00225A99"/>
    <w:rsid w:val="0022648B"/>
    <w:rsid w:val="0023074B"/>
    <w:rsid w:val="00231389"/>
    <w:rsid w:val="002322C8"/>
    <w:rsid w:val="00233115"/>
    <w:rsid w:val="002339FA"/>
    <w:rsid w:val="00233A9F"/>
    <w:rsid w:val="00234A65"/>
    <w:rsid w:val="00234FE0"/>
    <w:rsid w:val="002351A7"/>
    <w:rsid w:val="0023527F"/>
    <w:rsid w:val="00235DA3"/>
    <w:rsid w:val="0023643E"/>
    <w:rsid w:val="00236BD8"/>
    <w:rsid w:val="002370EC"/>
    <w:rsid w:val="00241B18"/>
    <w:rsid w:val="00241F80"/>
    <w:rsid w:val="0024283B"/>
    <w:rsid w:val="002431A6"/>
    <w:rsid w:val="002432FB"/>
    <w:rsid w:val="00243F70"/>
    <w:rsid w:val="00244248"/>
    <w:rsid w:val="0024474E"/>
    <w:rsid w:val="00245971"/>
    <w:rsid w:val="00246E6D"/>
    <w:rsid w:val="002507F9"/>
    <w:rsid w:val="00251E77"/>
    <w:rsid w:val="00253935"/>
    <w:rsid w:val="002546F2"/>
    <w:rsid w:val="00254E3D"/>
    <w:rsid w:val="00255B94"/>
    <w:rsid w:val="0025718A"/>
    <w:rsid w:val="00257324"/>
    <w:rsid w:val="0026060C"/>
    <w:rsid w:val="00261476"/>
    <w:rsid w:val="0026305B"/>
    <w:rsid w:val="002630AC"/>
    <w:rsid w:val="0026565B"/>
    <w:rsid w:val="002657B9"/>
    <w:rsid w:val="00266EAA"/>
    <w:rsid w:val="002710B3"/>
    <w:rsid w:val="002711B3"/>
    <w:rsid w:val="00271968"/>
    <w:rsid w:val="00271B17"/>
    <w:rsid w:val="00271B36"/>
    <w:rsid w:val="00272D94"/>
    <w:rsid w:val="00273077"/>
    <w:rsid w:val="002732C8"/>
    <w:rsid w:val="002743B1"/>
    <w:rsid w:val="0027474C"/>
    <w:rsid w:val="00275977"/>
    <w:rsid w:val="00276FD4"/>
    <w:rsid w:val="00277230"/>
    <w:rsid w:val="00277A8A"/>
    <w:rsid w:val="002800F2"/>
    <w:rsid w:val="00281597"/>
    <w:rsid w:val="00283493"/>
    <w:rsid w:val="00283575"/>
    <w:rsid w:val="00283E89"/>
    <w:rsid w:val="0028411A"/>
    <w:rsid w:val="00284349"/>
    <w:rsid w:val="0028544C"/>
    <w:rsid w:val="00285CE5"/>
    <w:rsid w:val="00286E43"/>
    <w:rsid w:val="002878CD"/>
    <w:rsid w:val="0028792A"/>
    <w:rsid w:val="00287A08"/>
    <w:rsid w:val="0029061C"/>
    <w:rsid w:val="00291110"/>
    <w:rsid w:val="00291C6F"/>
    <w:rsid w:val="00291CBF"/>
    <w:rsid w:val="002927AE"/>
    <w:rsid w:val="00293506"/>
    <w:rsid w:val="002938AD"/>
    <w:rsid w:val="00293BD7"/>
    <w:rsid w:val="002953EF"/>
    <w:rsid w:val="00297CFA"/>
    <w:rsid w:val="002A08B2"/>
    <w:rsid w:val="002A143D"/>
    <w:rsid w:val="002A161E"/>
    <w:rsid w:val="002A3289"/>
    <w:rsid w:val="002A53BF"/>
    <w:rsid w:val="002A64F1"/>
    <w:rsid w:val="002B0C44"/>
    <w:rsid w:val="002B1694"/>
    <w:rsid w:val="002B29B9"/>
    <w:rsid w:val="002B36E9"/>
    <w:rsid w:val="002B44C4"/>
    <w:rsid w:val="002B4C59"/>
    <w:rsid w:val="002B5C48"/>
    <w:rsid w:val="002B6CD9"/>
    <w:rsid w:val="002B7721"/>
    <w:rsid w:val="002C2294"/>
    <w:rsid w:val="002C2BCE"/>
    <w:rsid w:val="002C386B"/>
    <w:rsid w:val="002C4CB4"/>
    <w:rsid w:val="002D06D5"/>
    <w:rsid w:val="002D23E1"/>
    <w:rsid w:val="002D2BF9"/>
    <w:rsid w:val="002D3269"/>
    <w:rsid w:val="002D3D50"/>
    <w:rsid w:val="002D53E6"/>
    <w:rsid w:val="002D57DC"/>
    <w:rsid w:val="002D7045"/>
    <w:rsid w:val="002D7120"/>
    <w:rsid w:val="002D7183"/>
    <w:rsid w:val="002E23E7"/>
    <w:rsid w:val="002E5A2D"/>
    <w:rsid w:val="002E6620"/>
    <w:rsid w:val="002F2C33"/>
    <w:rsid w:val="002F3479"/>
    <w:rsid w:val="002F3EDD"/>
    <w:rsid w:val="002F4A5F"/>
    <w:rsid w:val="002F64DC"/>
    <w:rsid w:val="002F65BC"/>
    <w:rsid w:val="002F752C"/>
    <w:rsid w:val="002F7C38"/>
    <w:rsid w:val="002F7D8F"/>
    <w:rsid w:val="0030000D"/>
    <w:rsid w:val="003002B7"/>
    <w:rsid w:val="0030148F"/>
    <w:rsid w:val="003025A5"/>
    <w:rsid w:val="003046E6"/>
    <w:rsid w:val="00304DF9"/>
    <w:rsid w:val="0030502A"/>
    <w:rsid w:val="00305D40"/>
    <w:rsid w:val="003078D4"/>
    <w:rsid w:val="003111D0"/>
    <w:rsid w:val="003124F2"/>
    <w:rsid w:val="0031253F"/>
    <w:rsid w:val="00313265"/>
    <w:rsid w:val="003140E2"/>
    <w:rsid w:val="00314F35"/>
    <w:rsid w:val="00314F85"/>
    <w:rsid w:val="00315194"/>
    <w:rsid w:val="00315532"/>
    <w:rsid w:val="003172F2"/>
    <w:rsid w:val="00317439"/>
    <w:rsid w:val="003177EF"/>
    <w:rsid w:val="00320501"/>
    <w:rsid w:val="0032170E"/>
    <w:rsid w:val="0032171B"/>
    <w:rsid w:val="00322F28"/>
    <w:rsid w:val="0032317D"/>
    <w:rsid w:val="00323635"/>
    <w:rsid w:val="003244DC"/>
    <w:rsid w:val="00325258"/>
    <w:rsid w:val="003258B6"/>
    <w:rsid w:val="00327939"/>
    <w:rsid w:val="00330E45"/>
    <w:rsid w:val="00331A47"/>
    <w:rsid w:val="00332298"/>
    <w:rsid w:val="0033332E"/>
    <w:rsid w:val="00333B97"/>
    <w:rsid w:val="00336022"/>
    <w:rsid w:val="0033654D"/>
    <w:rsid w:val="00340E45"/>
    <w:rsid w:val="00341B1B"/>
    <w:rsid w:val="00343822"/>
    <w:rsid w:val="0034425A"/>
    <w:rsid w:val="00344C95"/>
    <w:rsid w:val="00344FE3"/>
    <w:rsid w:val="003452C8"/>
    <w:rsid w:val="00347750"/>
    <w:rsid w:val="003477E1"/>
    <w:rsid w:val="00347CFB"/>
    <w:rsid w:val="00347E2C"/>
    <w:rsid w:val="003502FF"/>
    <w:rsid w:val="003507DE"/>
    <w:rsid w:val="0035115F"/>
    <w:rsid w:val="00351A47"/>
    <w:rsid w:val="00351DD0"/>
    <w:rsid w:val="00352BF0"/>
    <w:rsid w:val="00355053"/>
    <w:rsid w:val="00355FD1"/>
    <w:rsid w:val="003606C4"/>
    <w:rsid w:val="00360C12"/>
    <w:rsid w:val="00361C72"/>
    <w:rsid w:val="00364429"/>
    <w:rsid w:val="0036449A"/>
    <w:rsid w:val="00364F6E"/>
    <w:rsid w:val="0037021A"/>
    <w:rsid w:val="00371254"/>
    <w:rsid w:val="00373C43"/>
    <w:rsid w:val="00373F9F"/>
    <w:rsid w:val="00375364"/>
    <w:rsid w:val="003800A1"/>
    <w:rsid w:val="00380EB3"/>
    <w:rsid w:val="003832B2"/>
    <w:rsid w:val="00385BA5"/>
    <w:rsid w:val="00386073"/>
    <w:rsid w:val="00387A27"/>
    <w:rsid w:val="0039056E"/>
    <w:rsid w:val="003905B8"/>
    <w:rsid w:val="00391A71"/>
    <w:rsid w:val="00391F2A"/>
    <w:rsid w:val="00392E47"/>
    <w:rsid w:val="00395668"/>
    <w:rsid w:val="00396038"/>
    <w:rsid w:val="0039665C"/>
    <w:rsid w:val="003966C6"/>
    <w:rsid w:val="00396A1A"/>
    <w:rsid w:val="003972E7"/>
    <w:rsid w:val="003978E4"/>
    <w:rsid w:val="003A016D"/>
    <w:rsid w:val="003A0931"/>
    <w:rsid w:val="003A1840"/>
    <w:rsid w:val="003A25DB"/>
    <w:rsid w:val="003A3311"/>
    <w:rsid w:val="003A3393"/>
    <w:rsid w:val="003A3721"/>
    <w:rsid w:val="003A449B"/>
    <w:rsid w:val="003A4A70"/>
    <w:rsid w:val="003A4D6C"/>
    <w:rsid w:val="003A4F4A"/>
    <w:rsid w:val="003A61CE"/>
    <w:rsid w:val="003A729B"/>
    <w:rsid w:val="003B127B"/>
    <w:rsid w:val="003B1FAA"/>
    <w:rsid w:val="003B22AB"/>
    <w:rsid w:val="003B2334"/>
    <w:rsid w:val="003B3142"/>
    <w:rsid w:val="003B4F15"/>
    <w:rsid w:val="003B5992"/>
    <w:rsid w:val="003B6504"/>
    <w:rsid w:val="003B749E"/>
    <w:rsid w:val="003B7BE0"/>
    <w:rsid w:val="003B7EDC"/>
    <w:rsid w:val="003C0512"/>
    <w:rsid w:val="003C1BFB"/>
    <w:rsid w:val="003C379C"/>
    <w:rsid w:val="003C40E9"/>
    <w:rsid w:val="003C475B"/>
    <w:rsid w:val="003C516C"/>
    <w:rsid w:val="003C5B90"/>
    <w:rsid w:val="003C5D41"/>
    <w:rsid w:val="003C64FA"/>
    <w:rsid w:val="003C6915"/>
    <w:rsid w:val="003C6ED3"/>
    <w:rsid w:val="003C723E"/>
    <w:rsid w:val="003C75CA"/>
    <w:rsid w:val="003C773D"/>
    <w:rsid w:val="003D03E5"/>
    <w:rsid w:val="003D069B"/>
    <w:rsid w:val="003D3F5B"/>
    <w:rsid w:val="003D466A"/>
    <w:rsid w:val="003D4C10"/>
    <w:rsid w:val="003D58C9"/>
    <w:rsid w:val="003D5B26"/>
    <w:rsid w:val="003D5BFF"/>
    <w:rsid w:val="003D6764"/>
    <w:rsid w:val="003D74D1"/>
    <w:rsid w:val="003E04CD"/>
    <w:rsid w:val="003E1EE7"/>
    <w:rsid w:val="003E2811"/>
    <w:rsid w:val="003E2AC4"/>
    <w:rsid w:val="003E4919"/>
    <w:rsid w:val="003E5C39"/>
    <w:rsid w:val="003E61C7"/>
    <w:rsid w:val="003E754C"/>
    <w:rsid w:val="003E7BEF"/>
    <w:rsid w:val="003E7EEE"/>
    <w:rsid w:val="003F2983"/>
    <w:rsid w:val="003F2E9D"/>
    <w:rsid w:val="003F30ED"/>
    <w:rsid w:val="003F4430"/>
    <w:rsid w:val="003F4974"/>
    <w:rsid w:val="003F5BC5"/>
    <w:rsid w:val="003F609F"/>
    <w:rsid w:val="003F6F3D"/>
    <w:rsid w:val="003F712C"/>
    <w:rsid w:val="003F7525"/>
    <w:rsid w:val="003F7CBE"/>
    <w:rsid w:val="00400120"/>
    <w:rsid w:val="004006BA"/>
    <w:rsid w:val="004011C7"/>
    <w:rsid w:val="0040197D"/>
    <w:rsid w:val="00401C26"/>
    <w:rsid w:val="00401E75"/>
    <w:rsid w:val="00403139"/>
    <w:rsid w:val="0040356E"/>
    <w:rsid w:val="0040363D"/>
    <w:rsid w:val="004052D6"/>
    <w:rsid w:val="00405C12"/>
    <w:rsid w:val="00406B31"/>
    <w:rsid w:val="00410478"/>
    <w:rsid w:val="0041075B"/>
    <w:rsid w:val="00412A5C"/>
    <w:rsid w:val="00412CF7"/>
    <w:rsid w:val="00412D57"/>
    <w:rsid w:val="00412F7B"/>
    <w:rsid w:val="00414852"/>
    <w:rsid w:val="00414E96"/>
    <w:rsid w:val="0041527E"/>
    <w:rsid w:val="004169C6"/>
    <w:rsid w:val="004171AF"/>
    <w:rsid w:val="00417523"/>
    <w:rsid w:val="00417B9C"/>
    <w:rsid w:val="00420925"/>
    <w:rsid w:val="00421452"/>
    <w:rsid w:val="00421689"/>
    <w:rsid w:val="004221F9"/>
    <w:rsid w:val="0042244C"/>
    <w:rsid w:val="00424391"/>
    <w:rsid w:val="00426CF9"/>
    <w:rsid w:val="004306A7"/>
    <w:rsid w:val="00430DC1"/>
    <w:rsid w:val="0043265B"/>
    <w:rsid w:val="0043294D"/>
    <w:rsid w:val="004336D8"/>
    <w:rsid w:val="004357A6"/>
    <w:rsid w:val="0043587E"/>
    <w:rsid w:val="00435ABD"/>
    <w:rsid w:val="004407BA"/>
    <w:rsid w:val="004410FD"/>
    <w:rsid w:val="00441A63"/>
    <w:rsid w:val="00442A42"/>
    <w:rsid w:val="00444349"/>
    <w:rsid w:val="0044777C"/>
    <w:rsid w:val="004478F6"/>
    <w:rsid w:val="00447C4A"/>
    <w:rsid w:val="004545D2"/>
    <w:rsid w:val="0045481B"/>
    <w:rsid w:val="004549C1"/>
    <w:rsid w:val="00455140"/>
    <w:rsid w:val="00455C9C"/>
    <w:rsid w:val="00456864"/>
    <w:rsid w:val="00456F20"/>
    <w:rsid w:val="00457F45"/>
    <w:rsid w:val="00462163"/>
    <w:rsid w:val="00463C5C"/>
    <w:rsid w:val="00465255"/>
    <w:rsid w:val="0046563F"/>
    <w:rsid w:val="004664E2"/>
    <w:rsid w:val="00467BEE"/>
    <w:rsid w:val="00467FC4"/>
    <w:rsid w:val="004704E7"/>
    <w:rsid w:val="00470881"/>
    <w:rsid w:val="00470AB3"/>
    <w:rsid w:val="00473A6E"/>
    <w:rsid w:val="004761B0"/>
    <w:rsid w:val="004765CA"/>
    <w:rsid w:val="0047751B"/>
    <w:rsid w:val="004800A0"/>
    <w:rsid w:val="0048049E"/>
    <w:rsid w:val="004807C8"/>
    <w:rsid w:val="00481185"/>
    <w:rsid w:val="00481773"/>
    <w:rsid w:val="00481CD9"/>
    <w:rsid w:val="004865A8"/>
    <w:rsid w:val="004866CC"/>
    <w:rsid w:val="004872B2"/>
    <w:rsid w:val="00487811"/>
    <w:rsid w:val="00493DA6"/>
    <w:rsid w:val="00494119"/>
    <w:rsid w:val="004941BC"/>
    <w:rsid w:val="00494F55"/>
    <w:rsid w:val="00497FDC"/>
    <w:rsid w:val="004A00D7"/>
    <w:rsid w:val="004A054A"/>
    <w:rsid w:val="004A0DC1"/>
    <w:rsid w:val="004A2CCA"/>
    <w:rsid w:val="004A33CF"/>
    <w:rsid w:val="004A3769"/>
    <w:rsid w:val="004A4102"/>
    <w:rsid w:val="004A737B"/>
    <w:rsid w:val="004A770C"/>
    <w:rsid w:val="004B0288"/>
    <w:rsid w:val="004B13BD"/>
    <w:rsid w:val="004B2C1A"/>
    <w:rsid w:val="004B344C"/>
    <w:rsid w:val="004B3814"/>
    <w:rsid w:val="004B417A"/>
    <w:rsid w:val="004B43CB"/>
    <w:rsid w:val="004B47E0"/>
    <w:rsid w:val="004B52BB"/>
    <w:rsid w:val="004B5FEE"/>
    <w:rsid w:val="004C02DB"/>
    <w:rsid w:val="004C059C"/>
    <w:rsid w:val="004C1D45"/>
    <w:rsid w:val="004C2DD6"/>
    <w:rsid w:val="004C315E"/>
    <w:rsid w:val="004C5732"/>
    <w:rsid w:val="004C6BF6"/>
    <w:rsid w:val="004D036A"/>
    <w:rsid w:val="004D119C"/>
    <w:rsid w:val="004D1CB7"/>
    <w:rsid w:val="004D2AAC"/>
    <w:rsid w:val="004D2BA7"/>
    <w:rsid w:val="004D3BDA"/>
    <w:rsid w:val="004D60C7"/>
    <w:rsid w:val="004D664A"/>
    <w:rsid w:val="004E12BA"/>
    <w:rsid w:val="004E31DB"/>
    <w:rsid w:val="004E3790"/>
    <w:rsid w:val="004E5F9F"/>
    <w:rsid w:val="004F0FFF"/>
    <w:rsid w:val="004F472A"/>
    <w:rsid w:val="004F4A9D"/>
    <w:rsid w:val="004F4DF6"/>
    <w:rsid w:val="004F5937"/>
    <w:rsid w:val="004F6982"/>
    <w:rsid w:val="0050293D"/>
    <w:rsid w:val="00506518"/>
    <w:rsid w:val="00507892"/>
    <w:rsid w:val="00507D10"/>
    <w:rsid w:val="00511AF0"/>
    <w:rsid w:val="00512B3A"/>
    <w:rsid w:val="005156AF"/>
    <w:rsid w:val="00516421"/>
    <w:rsid w:val="0051752E"/>
    <w:rsid w:val="0052017B"/>
    <w:rsid w:val="00520F35"/>
    <w:rsid w:val="00521AE6"/>
    <w:rsid w:val="00522188"/>
    <w:rsid w:val="00522E1E"/>
    <w:rsid w:val="00524492"/>
    <w:rsid w:val="0052463B"/>
    <w:rsid w:val="00527E99"/>
    <w:rsid w:val="00531C6A"/>
    <w:rsid w:val="00532758"/>
    <w:rsid w:val="00532E93"/>
    <w:rsid w:val="0053303C"/>
    <w:rsid w:val="0053382E"/>
    <w:rsid w:val="00534B44"/>
    <w:rsid w:val="00537C82"/>
    <w:rsid w:val="00542022"/>
    <w:rsid w:val="00542D54"/>
    <w:rsid w:val="00543822"/>
    <w:rsid w:val="005438A2"/>
    <w:rsid w:val="0054530F"/>
    <w:rsid w:val="005454B0"/>
    <w:rsid w:val="00550E27"/>
    <w:rsid w:val="00551EB7"/>
    <w:rsid w:val="0055213C"/>
    <w:rsid w:val="00552569"/>
    <w:rsid w:val="0055291E"/>
    <w:rsid w:val="00552F55"/>
    <w:rsid w:val="00553AA4"/>
    <w:rsid w:val="00554611"/>
    <w:rsid w:val="005551F9"/>
    <w:rsid w:val="005574FE"/>
    <w:rsid w:val="005605E9"/>
    <w:rsid w:val="00561708"/>
    <w:rsid w:val="00561C16"/>
    <w:rsid w:val="00562333"/>
    <w:rsid w:val="005625F2"/>
    <w:rsid w:val="00564635"/>
    <w:rsid w:val="00564A05"/>
    <w:rsid w:val="005652FE"/>
    <w:rsid w:val="00565947"/>
    <w:rsid w:val="00565E9E"/>
    <w:rsid w:val="00567CCC"/>
    <w:rsid w:val="00570722"/>
    <w:rsid w:val="00570AD2"/>
    <w:rsid w:val="0057148B"/>
    <w:rsid w:val="0057258F"/>
    <w:rsid w:val="00572A5F"/>
    <w:rsid w:val="00573784"/>
    <w:rsid w:val="00573FB6"/>
    <w:rsid w:val="0057444B"/>
    <w:rsid w:val="00577A26"/>
    <w:rsid w:val="00577B34"/>
    <w:rsid w:val="00580279"/>
    <w:rsid w:val="00580533"/>
    <w:rsid w:val="0058092E"/>
    <w:rsid w:val="00584DF0"/>
    <w:rsid w:val="005856CF"/>
    <w:rsid w:val="00586D67"/>
    <w:rsid w:val="00587767"/>
    <w:rsid w:val="00587951"/>
    <w:rsid w:val="00587A72"/>
    <w:rsid w:val="00590202"/>
    <w:rsid w:val="005918EE"/>
    <w:rsid w:val="00592714"/>
    <w:rsid w:val="00592E03"/>
    <w:rsid w:val="00593512"/>
    <w:rsid w:val="00594614"/>
    <w:rsid w:val="00594B0B"/>
    <w:rsid w:val="005952DC"/>
    <w:rsid w:val="00595E19"/>
    <w:rsid w:val="005978CD"/>
    <w:rsid w:val="0059798F"/>
    <w:rsid w:val="005A25C1"/>
    <w:rsid w:val="005A33D8"/>
    <w:rsid w:val="005A3E3E"/>
    <w:rsid w:val="005A40C4"/>
    <w:rsid w:val="005A4BA4"/>
    <w:rsid w:val="005A5258"/>
    <w:rsid w:val="005A5337"/>
    <w:rsid w:val="005A53F3"/>
    <w:rsid w:val="005A5DBC"/>
    <w:rsid w:val="005A6525"/>
    <w:rsid w:val="005B10F5"/>
    <w:rsid w:val="005B1498"/>
    <w:rsid w:val="005B1577"/>
    <w:rsid w:val="005B42DA"/>
    <w:rsid w:val="005B43F6"/>
    <w:rsid w:val="005B71E0"/>
    <w:rsid w:val="005B7E9D"/>
    <w:rsid w:val="005C2294"/>
    <w:rsid w:val="005C4090"/>
    <w:rsid w:val="005C4A6C"/>
    <w:rsid w:val="005C4EEE"/>
    <w:rsid w:val="005C5DE4"/>
    <w:rsid w:val="005C6E3B"/>
    <w:rsid w:val="005C6EA0"/>
    <w:rsid w:val="005C7305"/>
    <w:rsid w:val="005C7A03"/>
    <w:rsid w:val="005C7B7C"/>
    <w:rsid w:val="005D04A1"/>
    <w:rsid w:val="005D0ADF"/>
    <w:rsid w:val="005D0FAA"/>
    <w:rsid w:val="005D2A77"/>
    <w:rsid w:val="005D3525"/>
    <w:rsid w:val="005D4887"/>
    <w:rsid w:val="005D4BBF"/>
    <w:rsid w:val="005D6341"/>
    <w:rsid w:val="005D647A"/>
    <w:rsid w:val="005D7B40"/>
    <w:rsid w:val="005E1ADA"/>
    <w:rsid w:val="005E4258"/>
    <w:rsid w:val="005E5124"/>
    <w:rsid w:val="005E5D32"/>
    <w:rsid w:val="005E6758"/>
    <w:rsid w:val="005E694F"/>
    <w:rsid w:val="005E6CFA"/>
    <w:rsid w:val="005E730C"/>
    <w:rsid w:val="005F0789"/>
    <w:rsid w:val="005F307A"/>
    <w:rsid w:val="005F3927"/>
    <w:rsid w:val="005F4206"/>
    <w:rsid w:val="005F5374"/>
    <w:rsid w:val="005F6DEB"/>
    <w:rsid w:val="005F78BA"/>
    <w:rsid w:val="005F7ACA"/>
    <w:rsid w:val="005F7B13"/>
    <w:rsid w:val="00601736"/>
    <w:rsid w:val="00602174"/>
    <w:rsid w:val="00602185"/>
    <w:rsid w:val="00602A73"/>
    <w:rsid w:val="00602B1C"/>
    <w:rsid w:val="00602B30"/>
    <w:rsid w:val="00602E2A"/>
    <w:rsid w:val="00603C4B"/>
    <w:rsid w:val="00603EB2"/>
    <w:rsid w:val="00604467"/>
    <w:rsid w:val="00605B98"/>
    <w:rsid w:val="00605E1F"/>
    <w:rsid w:val="006062D1"/>
    <w:rsid w:val="006071FA"/>
    <w:rsid w:val="0060758F"/>
    <w:rsid w:val="00607EF1"/>
    <w:rsid w:val="00611960"/>
    <w:rsid w:val="0061323C"/>
    <w:rsid w:val="00614CB9"/>
    <w:rsid w:val="006152BE"/>
    <w:rsid w:val="00615A3F"/>
    <w:rsid w:val="00615FB0"/>
    <w:rsid w:val="00620B32"/>
    <w:rsid w:val="00623263"/>
    <w:rsid w:val="0062363F"/>
    <w:rsid w:val="0062467C"/>
    <w:rsid w:val="006248DF"/>
    <w:rsid w:val="00626D18"/>
    <w:rsid w:val="00626DFC"/>
    <w:rsid w:val="006279CC"/>
    <w:rsid w:val="00630264"/>
    <w:rsid w:val="00631980"/>
    <w:rsid w:val="00634249"/>
    <w:rsid w:val="006364FF"/>
    <w:rsid w:val="00636B3C"/>
    <w:rsid w:val="006376AB"/>
    <w:rsid w:val="00637912"/>
    <w:rsid w:val="00642B56"/>
    <w:rsid w:val="00642E8B"/>
    <w:rsid w:val="0064438E"/>
    <w:rsid w:val="00644C72"/>
    <w:rsid w:val="006454EE"/>
    <w:rsid w:val="006501E9"/>
    <w:rsid w:val="00650BCD"/>
    <w:rsid w:val="0065239D"/>
    <w:rsid w:val="00652B92"/>
    <w:rsid w:val="00652E20"/>
    <w:rsid w:val="0065301A"/>
    <w:rsid w:val="00653289"/>
    <w:rsid w:val="006539D1"/>
    <w:rsid w:val="00655331"/>
    <w:rsid w:val="006555F4"/>
    <w:rsid w:val="006563E6"/>
    <w:rsid w:val="00656953"/>
    <w:rsid w:val="006607B8"/>
    <w:rsid w:val="00660D9C"/>
    <w:rsid w:val="006615C5"/>
    <w:rsid w:val="006623F2"/>
    <w:rsid w:val="00663826"/>
    <w:rsid w:val="00664A9F"/>
    <w:rsid w:val="0066516D"/>
    <w:rsid w:val="0066542A"/>
    <w:rsid w:val="006659D8"/>
    <w:rsid w:val="00666909"/>
    <w:rsid w:val="00666A8C"/>
    <w:rsid w:val="00673313"/>
    <w:rsid w:val="00673BFF"/>
    <w:rsid w:val="00674EB5"/>
    <w:rsid w:val="00675C2F"/>
    <w:rsid w:val="00676C43"/>
    <w:rsid w:val="006800E1"/>
    <w:rsid w:val="006812F5"/>
    <w:rsid w:val="0068265A"/>
    <w:rsid w:val="00682E73"/>
    <w:rsid w:val="00685BDA"/>
    <w:rsid w:val="006861EB"/>
    <w:rsid w:val="00687461"/>
    <w:rsid w:val="006874C1"/>
    <w:rsid w:val="006916EA"/>
    <w:rsid w:val="006931DA"/>
    <w:rsid w:val="00693970"/>
    <w:rsid w:val="00694C8C"/>
    <w:rsid w:val="00695D01"/>
    <w:rsid w:val="00697C39"/>
    <w:rsid w:val="006A1926"/>
    <w:rsid w:val="006A231E"/>
    <w:rsid w:val="006A378E"/>
    <w:rsid w:val="006A3FE5"/>
    <w:rsid w:val="006A5DD8"/>
    <w:rsid w:val="006A6AFF"/>
    <w:rsid w:val="006A73E3"/>
    <w:rsid w:val="006B0672"/>
    <w:rsid w:val="006B2929"/>
    <w:rsid w:val="006B42FC"/>
    <w:rsid w:val="006B5956"/>
    <w:rsid w:val="006B6861"/>
    <w:rsid w:val="006C0063"/>
    <w:rsid w:val="006C0924"/>
    <w:rsid w:val="006C4DBB"/>
    <w:rsid w:val="006C54C4"/>
    <w:rsid w:val="006C5512"/>
    <w:rsid w:val="006C64F4"/>
    <w:rsid w:val="006D0DDF"/>
    <w:rsid w:val="006D1F02"/>
    <w:rsid w:val="006D2C68"/>
    <w:rsid w:val="006D3B11"/>
    <w:rsid w:val="006D510E"/>
    <w:rsid w:val="006D7118"/>
    <w:rsid w:val="006E185D"/>
    <w:rsid w:val="006E186C"/>
    <w:rsid w:val="006E2973"/>
    <w:rsid w:val="006E35DD"/>
    <w:rsid w:val="006E763B"/>
    <w:rsid w:val="006F22BE"/>
    <w:rsid w:val="006F288C"/>
    <w:rsid w:val="006F3738"/>
    <w:rsid w:val="006F401C"/>
    <w:rsid w:val="006F4378"/>
    <w:rsid w:val="006F4B70"/>
    <w:rsid w:val="006F5275"/>
    <w:rsid w:val="006F5BA0"/>
    <w:rsid w:val="006F5DE6"/>
    <w:rsid w:val="00700ACB"/>
    <w:rsid w:val="00704FFE"/>
    <w:rsid w:val="007052C3"/>
    <w:rsid w:val="00710DC2"/>
    <w:rsid w:val="007117A3"/>
    <w:rsid w:val="007123C9"/>
    <w:rsid w:val="007141CE"/>
    <w:rsid w:val="00714547"/>
    <w:rsid w:val="007151B9"/>
    <w:rsid w:val="00717E5F"/>
    <w:rsid w:val="0072052F"/>
    <w:rsid w:val="00722886"/>
    <w:rsid w:val="00722F62"/>
    <w:rsid w:val="007235DA"/>
    <w:rsid w:val="00724463"/>
    <w:rsid w:val="00724765"/>
    <w:rsid w:val="00726141"/>
    <w:rsid w:val="0072624D"/>
    <w:rsid w:val="007309A9"/>
    <w:rsid w:val="00730FB6"/>
    <w:rsid w:val="007313B4"/>
    <w:rsid w:val="0073202F"/>
    <w:rsid w:val="00732398"/>
    <w:rsid w:val="00732469"/>
    <w:rsid w:val="00733260"/>
    <w:rsid w:val="00733D8D"/>
    <w:rsid w:val="00733F46"/>
    <w:rsid w:val="0073428E"/>
    <w:rsid w:val="0073744C"/>
    <w:rsid w:val="0074036D"/>
    <w:rsid w:val="00740D60"/>
    <w:rsid w:val="00741A5C"/>
    <w:rsid w:val="00742271"/>
    <w:rsid w:val="00744BEE"/>
    <w:rsid w:val="00744F49"/>
    <w:rsid w:val="0074584F"/>
    <w:rsid w:val="00745888"/>
    <w:rsid w:val="007475CE"/>
    <w:rsid w:val="00750968"/>
    <w:rsid w:val="007512D4"/>
    <w:rsid w:val="00754FF1"/>
    <w:rsid w:val="00756578"/>
    <w:rsid w:val="00756F76"/>
    <w:rsid w:val="00757CB1"/>
    <w:rsid w:val="007605B9"/>
    <w:rsid w:val="00760935"/>
    <w:rsid w:val="00761CEA"/>
    <w:rsid w:val="00762F6B"/>
    <w:rsid w:val="007643F6"/>
    <w:rsid w:val="00764766"/>
    <w:rsid w:val="00764AFC"/>
    <w:rsid w:val="00765B0C"/>
    <w:rsid w:val="00766487"/>
    <w:rsid w:val="00766651"/>
    <w:rsid w:val="00772B22"/>
    <w:rsid w:val="00772C3A"/>
    <w:rsid w:val="00772FA8"/>
    <w:rsid w:val="00775014"/>
    <w:rsid w:val="007769C3"/>
    <w:rsid w:val="00776DCD"/>
    <w:rsid w:val="00777241"/>
    <w:rsid w:val="007808F6"/>
    <w:rsid w:val="00780D21"/>
    <w:rsid w:val="00783A69"/>
    <w:rsid w:val="0078463B"/>
    <w:rsid w:val="00784F68"/>
    <w:rsid w:val="00792318"/>
    <w:rsid w:val="00792570"/>
    <w:rsid w:val="00792686"/>
    <w:rsid w:val="0079272A"/>
    <w:rsid w:val="00793118"/>
    <w:rsid w:val="00793DA3"/>
    <w:rsid w:val="00794807"/>
    <w:rsid w:val="00794F34"/>
    <w:rsid w:val="00796475"/>
    <w:rsid w:val="007A0025"/>
    <w:rsid w:val="007A1067"/>
    <w:rsid w:val="007A1887"/>
    <w:rsid w:val="007A403E"/>
    <w:rsid w:val="007A4C8D"/>
    <w:rsid w:val="007A519E"/>
    <w:rsid w:val="007A645C"/>
    <w:rsid w:val="007A67BA"/>
    <w:rsid w:val="007A6935"/>
    <w:rsid w:val="007A7337"/>
    <w:rsid w:val="007B03EE"/>
    <w:rsid w:val="007B153B"/>
    <w:rsid w:val="007B50EF"/>
    <w:rsid w:val="007B7445"/>
    <w:rsid w:val="007B7ABD"/>
    <w:rsid w:val="007B7DF9"/>
    <w:rsid w:val="007C07EF"/>
    <w:rsid w:val="007C26D9"/>
    <w:rsid w:val="007C2D69"/>
    <w:rsid w:val="007C3A32"/>
    <w:rsid w:val="007C3D22"/>
    <w:rsid w:val="007C57A8"/>
    <w:rsid w:val="007C66B4"/>
    <w:rsid w:val="007C6C32"/>
    <w:rsid w:val="007D0CEF"/>
    <w:rsid w:val="007D1001"/>
    <w:rsid w:val="007D1A10"/>
    <w:rsid w:val="007D251F"/>
    <w:rsid w:val="007D287D"/>
    <w:rsid w:val="007D2DE1"/>
    <w:rsid w:val="007D3F17"/>
    <w:rsid w:val="007D4091"/>
    <w:rsid w:val="007D48E9"/>
    <w:rsid w:val="007D710F"/>
    <w:rsid w:val="007D7A31"/>
    <w:rsid w:val="007E0208"/>
    <w:rsid w:val="007E140E"/>
    <w:rsid w:val="007E18E8"/>
    <w:rsid w:val="007E2DFD"/>
    <w:rsid w:val="007E37EE"/>
    <w:rsid w:val="007E3A8C"/>
    <w:rsid w:val="007E6970"/>
    <w:rsid w:val="007E717F"/>
    <w:rsid w:val="007E789C"/>
    <w:rsid w:val="007F13C4"/>
    <w:rsid w:val="007F147C"/>
    <w:rsid w:val="007F1775"/>
    <w:rsid w:val="007F20A1"/>
    <w:rsid w:val="007F24A9"/>
    <w:rsid w:val="007F2825"/>
    <w:rsid w:val="007F2C2B"/>
    <w:rsid w:val="007F3F14"/>
    <w:rsid w:val="007F56E1"/>
    <w:rsid w:val="007F6763"/>
    <w:rsid w:val="007F7DD5"/>
    <w:rsid w:val="008008CA"/>
    <w:rsid w:val="00802D02"/>
    <w:rsid w:val="00802F3A"/>
    <w:rsid w:val="0080351F"/>
    <w:rsid w:val="00803C60"/>
    <w:rsid w:val="00805196"/>
    <w:rsid w:val="0080639D"/>
    <w:rsid w:val="00810553"/>
    <w:rsid w:val="0081226B"/>
    <w:rsid w:val="00814414"/>
    <w:rsid w:val="008145F9"/>
    <w:rsid w:val="00814B69"/>
    <w:rsid w:val="00814F12"/>
    <w:rsid w:val="00822005"/>
    <w:rsid w:val="008224F3"/>
    <w:rsid w:val="00822A6D"/>
    <w:rsid w:val="00823DC9"/>
    <w:rsid w:val="00824233"/>
    <w:rsid w:val="00824983"/>
    <w:rsid w:val="00825219"/>
    <w:rsid w:val="0082553A"/>
    <w:rsid w:val="00825E1F"/>
    <w:rsid w:val="008279A6"/>
    <w:rsid w:val="00827EAB"/>
    <w:rsid w:val="00830591"/>
    <w:rsid w:val="00830922"/>
    <w:rsid w:val="008326B7"/>
    <w:rsid w:val="0083330D"/>
    <w:rsid w:val="00833F8A"/>
    <w:rsid w:val="00835D96"/>
    <w:rsid w:val="008369A7"/>
    <w:rsid w:val="00837F72"/>
    <w:rsid w:val="00840FA0"/>
    <w:rsid w:val="008420E7"/>
    <w:rsid w:val="008422B8"/>
    <w:rsid w:val="00842AAC"/>
    <w:rsid w:val="00842F7E"/>
    <w:rsid w:val="00843103"/>
    <w:rsid w:val="00843F94"/>
    <w:rsid w:val="008442FA"/>
    <w:rsid w:val="00847146"/>
    <w:rsid w:val="00850426"/>
    <w:rsid w:val="00851289"/>
    <w:rsid w:val="00852508"/>
    <w:rsid w:val="00852AEF"/>
    <w:rsid w:val="00853885"/>
    <w:rsid w:val="00853DAC"/>
    <w:rsid w:val="00855322"/>
    <w:rsid w:val="00855856"/>
    <w:rsid w:val="00855BC8"/>
    <w:rsid w:val="00855E3F"/>
    <w:rsid w:val="008639CC"/>
    <w:rsid w:val="008641E8"/>
    <w:rsid w:val="008649FA"/>
    <w:rsid w:val="0086699D"/>
    <w:rsid w:val="008675C0"/>
    <w:rsid w:val="00870C73"/>
    <w:rsid w:val="00871B85"/>
    <w:rsid w:val="00871DAA"/>
    <w:rsid w:val="00872622"/>
    <w:rsid w:val="00876572"/>
    <w:rsid w:val="008816EA"/>
    <w:rsid w:val="00881EFD"/>
    <w:rsid w:val="00883AB7"/>
    <w:rsid w:val="00885488"/>
    <w:rsid w:val="008872BD"/>
    <w:rsid w:val="00887810"/>
    <w:rsid w:val="0089236E"/>
    <w:rsid w:val="00893742"/>
    <w:rsid w:val="00894256"/>
    <w:rsid w:val="00894808"/>
    <w:rsid w:val="00894EA6"/>
    <w:rsid w:val="00897C3F"/>
    <w:rsid w:val="008A04EF"/>
    <w:rsid w:val="008A0766"/>
    <w:rsid w:val="008A0E63"/>
    <w:rsid w:val="008A1A2D"/>
    <w:rsid w:val="008A1EAF"/>
    <w:rsid w:val="008A2884"/>
    <w:rsid w:val="008A3EBA"/>
    <w:rsid w:val="008A4276"/>
    <w:rsid w:val="008A4721"/>
    <w:rsid w:val="008A5618"/>
    <w:rsid w:val="008A667C"/>
    <w:rsid w:val="008A6890"/>
    <w:rsid w:val="008A6C56"/>
    <w:rsid w:val="008A756A"/>
    <w:rsid w:val="008A7FD4"/>
    <w:rsid w:val="008B0A96"/>
    <w:rsid w:val="008B0BA7"/>
    <w:rsid w:val="008B1A38"/>
    <w:rsid w:val="008B50B3"/>
    <w:rsid w:val="008B54CE"/>
    <w:rsid w:val="008B6516"/>
    <w:rsid w:val="008C1196"/>
    <w:rsid w:val="008C2F01"/>
    <w:rsid w:val="008C7BED"/>
    <w:rsid w:val="008D009A"/>
    <w:rsid w:val="008D059A"/>
    <w:rsid w:val="008D0834"/>
    <w:rsid w:val="008D0E1E"/>
    <w:rsid w:val="008D284A"/>
    <w:rsid w:val="008D3A3B"/>
    <w:rsid w:val="008D3B41"/>
    <w:rsid w:val="008D61C9"/>
    <w:rsid w:val="008D7197"/>
    <w:rsid w:val="008D744F"/>
    <w:rsid w:val="008D7808"/>
    <w:rsid w:val="008E0390"/>
    <w:rsid w:val="008E0669"/>
    <w:rsid w:val="008E08E7"/>
    <w:rsid w:val="008E1A44"/>
    <w:rsid w:val="008E1CC8"/>
    <w:rsid w:val="008E1FF4"/>
    <w:rsid w:val="008E3162"/>
    <w:rsid w:val="008E31C6"/>
    <w:rsid w:val="008E31ED"/>
    <w:rsid w:val="008E3986"/>
    <w:rsid w:val="008E6642"/>
    <w:rsid w:val="008E66F8"/>
    <w:rsid w:val="008E7653"/>
    <w:rsid w:val="008F0313"/>
    <w:rsid w:val="008F20ED"/>
    <w:rsid w:val="008F238A"/>
    <w:rsid w:val="008F56B1"/>
    <w:rsid w:val="008F616F"/>
    <w:rsid w:val="008F719B"/>
    <w:rsid w:val="008F757D"/>
    <w:rsid w:val="008F7C8C"/>
    <w:rsid w:val="00900379"/>
    <w:rsid w:val="009007F3"/>
    <w:rsid w:val="009027E7"/>
    <w:rsid w:val="00902FF9"/>
    <w:rsid w:val="00903208"/>
    <w:rsid w:val="0090527A"/>
    <w:rsid w:val="009052C3"/>
    <w:rsid w:val="00907021"/>
    <w:rsid w:val="00910E94"/>
    <w:rsid w:val="00911FE8"/>
    <w:rsid w:val="009121A4"/>
    <w:rsid w:val="00912E8B"/>
    <w:rsid w:val="00914E6C"/>
    <w:rsid w:val="009150B8"/>
    <w:rsid w:val="009179CB"/>
    <w:rsid w:val="00920D63"/>
    <w:rsid w:val="00922076"/>
    <w:rsid w:val="0092301B"/>
    <w:rsid w:val="00923426"/>
    <w:rsid w:val="00926428"/>
    <w:rsid w:val="00926A73"/>
    <w:rsid w:val="00933DF3"/>
    <w:rsid w:val="00934138"/>
    <w:rsid w:val="00934835"/>
    <w:rsid w:val="009354FA"/>
    <w:rsid w:val="009400C4"/>
    <w:rsid w:val="00940132"/>
    <w:rsid w:val="009402C8"/>
    <w:rsid w:val="009437DF"/>
    <w:rsid w:val="0094415F"/>
    <w:rsid w:val="009455D9"/>
    <w:rsid w:val="00945922"/>
    <w:rsid w:val="009461F0"/>
    <w:rsid w:val="00946A29"/>
    <w:rsid w:val="00950DC3"/>
    <w:rsid w:val="009520B3"/>
    <w:rsid w:val="00952772"/>
    <w:rsid w:val="009546FF"/>
    <w:rsid w:val="00954A85"/>
    <w:rsid w:val="0095749C"/>
    <w:rsid w:val="009574FE"/>
    <w:rsid w:val="00957EE2"/>
    <w:rsid w:val="009623E2"/>
    <w:rsid w:val="00965A5C"/>
    <w:rsid w:val="00967F45"/>
    <w:rsid w:val="009708DE"/>
    <w:rsid w:val="00971893"/>
    <w:rsid w:val="00973997"/>
    <w:rsid w:val="00973CCE"/>
    <w:rsid w:val="00976D82"/>
    <w:rsid w:val="00981560"/>
    <w:rsid w:val="0098193B"/>
    <w:rsid w:val="009826F1"/>
    <w:rsid w:val="00982A81"/>
    <w:rsid w:val="00986A73"/>
    <w:rsid w:val="009903A2"/>
    <w:rsid w:val="00990583"/>
    <w:rsid w:val="00990D25"/>
    <w:rsid w:val="00992F62"/>
    <w:rsid w:val="0099317B"/>
    <w:rsid w:val="00993410"/>
    <w:rsid w:val="00993E3C"/>
    <w:rsid w:val="00995F08"/>
    <w:rsid w:val="00997D77"/>
    <w:rsid w:val="009A0252"/>
    <w:rsid w:val="009A11CD"/>
    <w:rsid w:val="009A231F"/>
    <w:rsid w:val="009A2622"/>
    <w:rsid w:val="009A27C9"/>
    <w:rsid w:val="009B0027"/>
    <w:rsid w:val="009B041A"/>
    <w:rsid w:val="009B0E5B"/>
    <w:rsid w:val="009B13B0"/>
    <w:rsid w:val="009B1E18"/>
    <w:rsid w:val="009B251C"/>
    <w:rsid w:val="009B25FA"/>
    <w:rsid w:val="009B2AAB"/>
    <w:rsid w:val="009B3419"/>
    <w:rsid w:val="009B39E0"/>
    <w:rsid w:val="009B43A5"/>
    <w:rsid w:val="009B5AD6"/>
    <w:rsid w:val="009B5D84"/>
    <w:rsid w:val="009B5F39"/>
    <w:rsid w:val="009C00AA"/>
    <w:rsid w:val="009C05C8"/>
    <w:rsid w:val="009C0E03"/>
    <w:rsid w:val="009C19EC"/>
    <w:rsid w:val="009C3C6E"/>
    <w:rsid w:val="009C3CDA"/>
    <w:rsid w:val="009C60ED"/>
    <w:rsid w:val="009C6171"/>
    <w:rsid w:val="009C6CEC"/>
    <w:rsid w:val="009C6F78"/>
    <w:rsid w:val="009C760E"/>
    <w:rsid w:val="009D0A46"/>
    <w:rsid w:val="009D14A9"/>
    <w:rsid w:val="009D3318"/>
    <w:rsid w:val="009D5717"/>
    <w:rsid w:val="009D5C0C"/>
    <w:rsid w:val="009D670E"/>
    <w:rsid w:val="009D69A4"/>
    <w:rsid w:val="009D6E11"/>
    <w:rsid w:val="009E0C3B"/>
    <w:rsid w:val="009E0F4D"/>
    <w:rsid w:val="009E2A35"/>
    <w:rsid w:val="009E42BA"/>
    <w:rsid w:val="009E6B89"/>
    <w:rsid w:val="009E6CF3"/>
    <w:rsid w:val="009E768E"/>
    <w:rsid w:val="009E7C85"/>
    <w:rsid w:val="009F0261"/>
    <w:rsid w:val="009F2D31"/>
    <w:rsid w:val="009F2F04"/>
    <w:rsid w:val="009F2F1A"/>
    <w:rsid w:val="009F4913"/>
    <w:rsid w:val="009F4C8A"/>
    <w:rsid w:val="009F5B59"/>
    <w:rsid w:val="009F660D"/>
    <w:rsid w:val="009F69E6"/>
    <w:rsid w:val="00A00D51"/>
    <w:rsid w:val="00A010D1"/>
    <w:rsid w:val="00A013B1"/>
    <w:rsid w:val="00A02D7C"/>
    <w:rsid w:val="00A02FFD"/>
    <w:rsid w:val="00A038BA"/>
    <w:rsid w:val="00A053EF"/>
    <w:rsid w:val="00A060D7"/>
    <w:rsid w:val="00A07329"/>
    <w:rsid w:val="00A11B1D"/>
    <w:rsid w:val="00A14475"/>
    <w:rsid w:val="00A15233"/>
    <w:rsid w:val="00A1547A"/>
    <w:rsid w:val="00A20667"/>
    <w:rsid w:val="00A21BE2"/>
    <w:rsid w:val="00A22E34"/>
    <w:rsid w:val="00A24B19"/>
    <w:rsid w:val="00A25EB6"/>
    <w:rsid w:val="00A27DF8"/>
    <w:rsid w:val="00A30554"/>
    <w:rsid w:val="00A32EC6"/>
    <w:rsid w:val="00A34235"/>
    <w:rsid w:val="00A35421"/>
    <w:rsid w:val="00A360F6"/>
    <w:rsid w:val="00A364C3"/>
    <w:rsid w:val="00A40809"/>
    <w:rsid w:val="00A41E81"/>
    <w:rsid w:val="00A42246"/>
    <w:rsid w:val="00A42AA9"/>
    <w:rsid w:val="00A42DFA"/>
    <w:rsid w:val="00A43CDF"/>
    <w:rsid w:val="00A43E62"/>
    <w:rsid w:val="00A44800"/>
    <w:rsid w:val="00A449F2"/>
    <w:rsid w:val="00A44E26"/>
    <w:rsid w:val="00A45AB0"/>
    <w:rsid w:val="00A45DC2"/>
    <w:rsid w:val="00A4620C"/>
    <w:rsid w:val="00A46DE7"/>
    <w:rsid w:val="00A47D06"/>
    <w:rsid w:val="00A51507"/>
    <w:rsid w:val="00A5479D"/>
    <w:rsid w:val="00A56CDB"/>
    <w:rsid w:val="00A60324"/>
    <w:rsid w:val="00A61BCC"/>
    <w:rsid w:val="00A62D8A"/>
    <w:rsid w:val="00A63521"/>
    <w:rsid w:val="00A63AF5"/>
    <w:rsid w:val="00A64046"/>
    <w:rsid w:val="00A65FA1"/>
    <w:rsid w:val="00A66B43"/>
    <w:rsid w:val="00A66B7C"/>
    <w:rsid w:val="00A7060B"/>
    <w:rsid w:val="00A70766"/>
    <w:rsid w:val="00A7081E"/>
    <w:rsid w:val="00A70EDE"/>
    <w:rsid w:val="00A70EF1"/>
    <w:rsid w:val="00A713BD"/>
    <w:rsid w:val="00A715B6"/>
    <w:rsid w:val="00A722F4"/>
    <w:rsid w:val="00A72BDF"/>
    <w:rsid w:val="00A75D2E"/>
    <w:rsid w:val="00A763AC"/>
    <w:rsid w:val="00A76968"/>
    <w:rsid w:val="00A77599"/>
    <w:rsid w:val="00A77CD8"/>
    <w:rsid w:val="00A81E43"/>
    <w:rsid w:val="00A82679"/>
    <w:rsid w:val="00A826E6"/>
    <w:rsid w:val="00A82F35"/>
    <w:rsid w:val="00A83BB0"/>
    <w:rsid w:val="00A850A9"/>
    <w:rsid w:val="00A85C08"/>
    <w:rsid w:val="00A86AE0"/>
    <w:rsid w:val="00A87B56"/>
    <w:rsid w:val="00A90073"/>
    <w:rsid w:val="00A90A9C"/>
    <w:rsid w:val="00A91B00"/>
    <w:rsid w:val="00A92027"/>
    <w:rsid w:val="00A92DC8"/>
    <w:rsid w:val="00A9363B"/>
    <w:rsid w:val="00A93F35"/>
    <w:rsid w:val="00A94A9F"/>
    <w:rsid w:val="00A94D7B"/>
    <w:rsid w:val="00A968A8"/>
    <w:rsid w:val="00A968D9"/>
    <w:rsid w:val="00A97A07"/>
    <w:rsid w:val="00A97A41"/>
    <w:rsid w:val="00AA00C3"/>
    <w:rsid w:val="00AA1355"/>
    <w:rsid w:val="00AA34AD"/>
    <w:rsid w:val="00AA3A70"/>
    <w:rsid w:val="00AA4049"/>
    <w:rsid w:val="00AA5CF3"/>
    <w:rsid w:val="00AA688A"/>
    <w:rsid w:val="00AA6B88"/>
    <w:rsid w:val="00AA7D49"/>
    <w:rsid w:val="00AB2C2D"/>
    <w:rsid w:val="00AB3090"/>
    <w:rsid w:val="00AB3E90"/>
    <w:rsid w:val="00AB4C33"/>
    <w:rsid w:val="00AB519E"/>
    <w:rsid w:val="00AB5344"/>
    <w:rsid w:val="00AB539B"/>
    <w:rsid w:val="00AB698A"/>
    <w:rsid w:val="00AB6DFF"/>
    <w:rsid w:val="00AC1364"/>
    <w:rsid w:val="00AC144B"/>
    <w:rsid w:val="00AC1A2B"/>
    <w:rsid w:val="00AC1B3D"/>
    <w:rsid w:val="00AC1E39"/>
    <w:rsid w:val="00AC2203"/>
    <w:rsid w:val="00AC2F08"/>
    <w:rsid w:val="00AC2F1D"/>
    <w:rsid w:val="00AC3A7A"/>
    <w:rsid w:val="00AC3E52"/>
    <w:rsid w:val="00AC42DE"/>
    <w:rsid w:val="00AC6501"/>
    <w:rsid w:val="00AC744E"/>
    <w:rsid w:val="00AD2E0A"/>
    <w:rsid w:val="00AD4259"/>
    <w:rsid w:val="00AD4E98"/>
    <w:rsid w:val="00AD5E7E"/>
    <w:rsid w:val="00AD67C0"/>
    <w:rsid w:val="00AD7AAA"/>
    <w:rsid w:val="00AE0611"/>
    <w:rsid w:val="00AE1105"/>
    <w:rsid w:val="00AE275B"/>
    <w:rsid w:val="00AE3A92"/>
    <w:rsid w:val="00AE5438"/>
    <w:rsid w:val="00AE67DC"/>
    <w:rsid w:val="00AF0DB7"/>
    <w:rsid w:val="00AF1C32"/>
    <w:rsid w:val="00AF26A5"/>
    <w:rsid w:val="00AF33EF"/>
    <w:rsid w:val="00AF4128"/>
    <w:rsid w:val="00AF53A0"/>
    <w:rsid w:val="00AF7FBA"/>
    <w:rsid w:val="00B005C2"/>
    <w:rsid w:val="00B01DF9"/>
    <w:rsid w:val="00B0378C"/>
    <w:rsid w:val="00B037B9"/>
    <w:rsid w:val="00B03A0B"/>
    <w:rsid w:val="00B04568"/>
    <w:rsid w:val="00B06205"/>
    <w:rsid w:val="00B06488"/>
    <w:rsid w:val="00B068FF"/>
    <w:rsid w:val="00B07ED7"/>
    <w:rsid w:val="00B1001B"/>
    <w:rsid w:val="00B106B3"/>
    <w:rsid w:val="00B11675"/>
    <w:rsid w:val="00B12D75"/>
    <w:rsid w:val="00B13E4D"/>
    <w:rsid w:val="00B140B0"/>
    <w:rsid w:val="00B146C4"/>
    <w:rsid w:val="00B16E7E"/>
    <w:rsid w:val="00B1722F"/>
    <w:rsid w:val="00B174A7"/>
    <w:rsid w:val="00B204B9"/>
    <w:rsid w:val="00B22136"/>
    <w:rsid w:val="00B22571"/>
    <w:rsid w:val="00B2264B"/>
    <w:rsid w:val="00B22BDB"/>
    <w:rsid w:val="00B2399E"/>
    <w:rsid w:val="00B23B8E"/>
    <w:rsid w:val="00B2451D"/>
    <w:rsid w:val="00B24C90"/>
    <w:rsid w:val="00B25453"/>
    <w:rsid w:val="00B261BB"/>
    <w:rsid w:val="00B26866"/>
    <w:rsid w:val="00B26C09"/>
    <w:rsid w:val="00B27318"/>
    <w:rsid w:val="00B30D51"/>
    <w:rsid w:val="00B31969"/>
    <w:rsid w:val="00B323A8"/>
    <w:rsid w:val="00B32F2C"/>
    <w:rsid w:val="00B34F8D"/>
    <w:rsid w:val="00B35139"/>
    <w:rsid w:val="00B35C97"/>
    <w:rsid w:val="00B3612B"/>
    <w:rsid w:val="00B37D3B"/>
    <w:rsid w:val="00B4195F"/>
    <w:rsid w:val="00B41BA6"/>
    <w:rsid w:val="00B42DF8"/>
    <w:rsid w:val="00B46859"/>
    <w:rsid w:val="00B47CEA"/>
    <w:rsid w:val="00B50909"/>
    <w:rsid w:val="00B516B3"/>
    <w:rsid w:val="00B5326F"/>
    <w:rsid w:val="00B53633"/>
    <w:rsid w:val="00B54614"/>
    <w:rsid w:val="00B55341"/>
    <w:rsid w:val="00B5557E"/>
    <w:rsid w:val="00B5561C"/>
    <w:rsid w:val="00B56116"/>
    <w:rsid w:val="00B5687B"/>
    <w:rsid w:val="00B57B83"/>
    <w:rsid w:val="00B57D68"/>
    <w:rsid w:val="00B6226A"/>
    <w:rsid w:val="00B6288F"/>
    <w:rsid w:val="00B63E62"/>
    <w:rsid w:val="00B640D5"/>
    <w:rsid w:val="00B642D0"/>
    <w:rsid w:val="00B64D89"/>
    <w:rsid w:val="00B6592E"/>
    <w:rsid w:val="00B666F4"/>
    <w:rsid w:val="00B6680D"/>
    <w:rsid w:val="00B70BA1"/>
    <w:rsid w:val="00B70FE8"/>
    <w:rsid w:val="00B7135E"/>
    <w:rsid w:val="00B721B3"/>
    <w:rsid w:val="00B7251C"/>
    <w:rsid w:val="00B7595D"/>
    <w:rsid w:val="00B75A30"/>
    <w:rsid w:val="00B75F6C"/>
    <w:rsid w:val="00B76F00"/>
    <w:rsid w:val="00B81345"/>
    <w:rsid w:val="00B81DF4"/>
    <w:rsid w:val="00B82F52"/>
    <w:rsid w:val="00B833B5"/>
    <w:rsid w:val="00B8408C"/>
    <w:rsid w:val="00B846F8"/>
    <w:rsid w:val="00B85491"/>
    <w:rsid w:val="00B85A65"/>
    <w:rsid w:val="00B85CFC"/>
    <w:rsid w:val="00B862B4"/>
    <w:rsid w:val="00B863A0"/>
    <w:rsid w:val="00B86587"/>
    <w:rsid w:val="00B868A9"/>
    <w:rsid w:val="00B930C6"/>
    <w:rsid w:val="00B9372F"/>
    <w:rsid w:val="00B93C97"/>
    <w:rsid w:val="00B94C20"/>
    <w:rsid w:val="00B951C7"/>
    <w:rsid w:val="00B95382"/>
    <w:rsid w:val="00B96D7F"/>
    <w:rsid w:val="00BA0962"/>
    <w:rsid w:val="00BA0B93"/>
    <w:rsid w:val="00BA238D"/>
    <w:rsid w:val="00BA396D"/>
    <w:rsid w:val="00BA4683"/>
    <w:rsid w:val="00BA4B8C"/>
    <w:rsid w:val="00BA6CB0"/>
    <w:rsid w:val="00BB1323"/>
    <w:rsid w:val="00BB161D"/>
    <w:rsid w:val="00BB19DB"/>
    <w:rsid w:val="00BB1FB7"/>
    <w:rsid w:val="00BB26D9"/>
    <w:rsid w:val="00BB27BF"/>
    <w:rsid w:val="00BB484F"/>
    <w:rsid w:val="00BB528E"/>
    <w:rsid w:val="00BB634B"/>
    <w:rsid w:val="00BB75E9"/>
    <w:rsid w:val="00BB7AE6"/>
    <w:rsid w:val="00BC09AC"/>
    <w:rsid w:val="00BC0EAD"/>
    <w:rsid w:val="00BC21DF"/>
    <w:rsid w:val="00BC2CAD"/>
    <w:rsid w:val="00BC3937"/>
    <w:rsid w:val="00BC5633"/>
    <w:rsid w:val="00BC71D9"/>
    <w:rsid w:val="00BC7915"/>
    <w:rsid w:val="00BD0171"/>
    <w:rsid w:val="00BD02F2"/>
    <w:rsid w:val="00BD0BA2"/>
    <w:rsid w:val="00BD1D1F"/>
    <w:rsid w:val="00BD6099"/>
    <w:rsid w:val="00BD611C"/>
    <w:rsid w:val="00BD64F5"/>
    <w:rsid w:val="00BD661F"/>
    <w:rsid w:val="00BD7D7C"/>
    <w:rsid w:val="00BD7E72"/>
    <w:rsid w:val="00BE0867"/>
    <w:rsid w:val="00BE0E69"/>
    <w:rsid w:val="00BE14B2"/>
    <w:rsid w:val="00BE36A6"/>
    <w:rsid w:val="00BE36E1"/>
    <w:rsid w:val="00BE4A05"/>
    <w:rsid w:val="00BE4D0A"/>
    <w:rsid w:val="00BE5093"/>
    <w:rsid w:val="00BE5607"/>
    <w:rsid w:val="00BE57F5"/>
    <w:rsid w:val="00BE727C"/>
    <w:rsid w:val="00BF1759"/>
    <w:rsid w:val="00BF1857"/>
    <w:rsid w:val="00BF1A89"/>
    <w:rsid w:val="00BF1DFB"/>
    <w:rsid w:val="00BF28F2"/>
    <w:rsid w:val="00BF33DA"/>
    <w:rsid w:val="00BF3942"/>
    <w:rsid w:val="00BF3FE6"/>
    <w:rsid w:val="00BF4E87"/>
    <w:rsid w:val="00BF526B"/>
    <w:rsid w:val="00BF55D3"/>
    <w:rsid w:val="00BF6E4E"/>
    <w:rsid w:val="00BF7A46"/>
    <w:rsid w:val="00BF7E03"/>
    <w:rsid w:val="00BF7E92"/>
    <w:rsid w:val="00BF7F69"/>
    <w:rsid w:val="00C0038C"/>
    <w:rsid w:val="00C013F7"/>
    <w:rsid w:val="00C01765"/>
    <w:rsid w:val="00C017AB"/>
    <w:rsid w:val="00C03576"/>
    <w:rsid w:val="00C04AD4"/>
    <w:rsid w:val="00C04D11"/>
    <w:rsid w:val="00C05837"/>
    <w:rsid w:val="00C05F42"/>
    <w:rsid w:val="00C06671"/>
    <w:rsid w:val="00C068B6"/>
    <w:rsid w:val="00C07400"/>
    <w:rsid w:val="00C116DD"/>
    <w:rsid w:val="00C11867"/>
    <w:rsid w:val="00C11C54"/>
    <w:rsid w:val="00C11DA1"/>
    <w:rsid w:val="00C12DBC"/>
    <w:rsid w:val="00C139F4"/>
    <w:rsid w:val="00C14838"/>
    <w:rsid w:val="00C1518E"/>
    <w:rsid w:val="00C16A5E"/>
    <w:rsid w:val="00C16EA4"/>
    <w:rsid w:val="00C16FAF"/>
    <w:rsid w:val="00C17311"/>
    <w:rsid w:val="00C176CC"/>
    <w:rsid w:val="00C20C25"/>
    <w:rsid w:val="00C21CCF"/>
    <w:rsid w:val="00C21D50"/>
    <w:rsid w:val="00C21DF4"/>
    <w:rsid w:val="00C23209"/>
    <w:rsid w:val="00C2345F"/>
    <w:rsid w:val="00C25AAC"/>
    <w:rsid w:val="00C25EC6"/>
    <w:rsid w:val="00C2625B"/>
    <w:rsid w:val="00C2666D"/>
    <w:rsid w:val="00C27202"/>
    <w:rsid w:val="00C30F95"/>
    <w:rsid w:val="00C3173A"/>
    <w:rsid w:val="00C318DE"/>
    <w:rsid w:val="00C32213"/>
    <w:rsid w:val="00C32457"/>
    <w:rsid w:val="00C32901"/>
    <w:rsid w:val="00C33767"/>
    <w:rsid w:val="00C346E2"/>
    <w:rsid w:val="00C34E6A"/>
    <w:rsid w:val="00C35C21"/>
    <w:rsid w:val="00C3664F"/>
    <w:rsid w:val="00C36AE7"/>
    <w:rsid w:val="00C37D8E"/>
    <w:rsid w:val="00C40929"/>
    <w:rsid w:val="00C41348"/>
    <w:rsid w:val="00C41961"/>
    <w:rsid w:val="00C41B7E"/>
    <w:rsid w:val="00C4256A"/>
    <w:rsid w:val="00C42CE6"/>
    <w:rsid w:val="00C43843"/>
    <w:rsid w:val="00C43903"/>
    <w:rsid w:val="00C44075"/>
    <w:rsid w:val="00C51053"/>
    <w:rsid w:val="00C510EC"/>
    <w:rsid w:val="00C51429"/>
    <w:rsid w:val="00C52620"/>
    <w:rsid w:val="00C52F0E"/>
    <w:rsid w:val="00C54253"/>
    <w:rsid w:val="00C54C08"/>
    <w:rsid w:val="00C55B9E"/>
    <w:rsid w:val="00C56E0E"/>
    <w:rsid w:val="00C572DF"/>
    <w:rsid w:val="00C57A71"/>
    <w:rsid w:val="00C6020A"/>
    <w:rsid w:val="00C6100F"/>
    <w:rsid w:val="00C628AE"/>
    <w:rsid w:val="00C62D2F"/>
    <w:rsid w:val="00C6344A"/>
    <w:rsid w:val="00C63501"/>
    <w:rsid w:val="00C63718"/>
    <w:rsid w:val="00C638EC"/>
    <w:rsid w:val="00C63E53"/>
    <w:rsid w:val="00C6721F"/>
    <w:rsid w:val="00C70160"/>
    <w:rsid w:val="00C71134"/>
    <w:rsid w:val="00C71337"/>
    <w:rsid w:val="00C7254F"/>
    <w:rsid w:val="00C7642C"/>
    <w:rsid w:val="00C77B8E"/>
    <w:rsid w:val="00C77CA3"/>
    <w:rsid w:val="00C809F3"/>
    <w:rsid w:val="00C83242"/>
    <w:rsid w:val="00C8353B"/>
    <w:rsid w:val="00C8358A"/>
    <w:rsid w:val="00C86BA1"/>
    <w:rsid w:val="00C8710B"/>
    <w:rsid w:val="00C91AF5"/>
    <w:rsid w:val="00C92147"/>
    <w:rsid w:val="00C92701"/>
    <w:rsid w:val="00C93070"/>
    <w:rsid w:val="00C932F7"/>
    <w:rsid w:val="00C948EE"/>
    <w:rsid w:val="00C9642B"/>
    <w:rsid w:val="00C973E8"/>
    <w:rsid w:val="00C9792D"/>
    <w:rsid w:val="00CA10EB"/>
    <w:rsid w:val="00CA11C7"/>
    <w:rsid w:val="00CA1E4C"/>
    <w:rsid w:val="00CA29A4"/>
    <w:rsid w:val="00CA2AF5"/>
    <w:rsid w:val="00CA39FF"/>
    <w:rsid w:val="00CA502C"/>
    <w:rsid w:val="00CA57D9"/>
    <w:rsid w:val="00CA5BD0"/>
    <w:rsid w:val="00CA610D"/>
    <w:rsid w:val="00CB1868"/>
    <w:rsid w:val="00CB5CE3"/>
    <w:rsid w:val="00CB7C0A"/>
    <w:rsid w:val="00CC044E"/>
    <w:rsid w:val="00CC06F2"/>
    <w:rsid w:val="00CC126C"/>
    <w:rsid w:val="00CC20DE"/>
    <w:rsid w:val="00CC2C58"/>
    <w:rsid w:val="00CC3BD5"/>
    <w:rsid w:val="00CC4580"/>
    <w:rsid w:val="00CC4831"/>
    <w:rsid w:val="00CC4F8D"/>
    <w:rsid w:val="00CC4FC6"/>
    <w:rsid w:val="00CC5EE4"/>
    <w:rsid w:val="00CC603F"/>
    <w:rsid w:val="00CC6779"/>
    <w:rsid w:val="00CD71C7"/>
    <w:rsid w:val="00CD7507"/>
    <w:rsid w:val="00CD77DE"/>
    <w:rsid w:val="00CE0EB0"/>
    <w:rsid w:val="00CE207A"/>
    <w:rsid w:val="00CE25C6"/>
    <w:rsid w:val="00CE3311"/>
    <w:rsid w:val="00CE337B"/>
    <w:rsid w:val="00CE378F"/>
    <w:rsid w:val="00CE3AF0"/>
    <w:rsid w:val="00CE42C6"/>
    <w:rsid w:val="00CE7F4D"/>
    <w:rsid w:val="00CF01D7"/>
    <w:rsid w:val="00CF11F5"/>
    <w:rsid w:val="00CF1526"/>
    <w:rsid w:val="00CF170A"/>
    <w:rsid w:val="00CF4736"/>
    <w:rsid w:val="00CF4DD1"/>
    <w:rsid w:val="00CF55F4"/>
    <w:rsid w:val="00CF7197"/>
    <w:rsid w:val="00D005CE"/>
    <w:rsid w:val="00D00D03"/>
    <w:rsid w:val="00D00EEE"/>
    <w:rsid w:val="00D02125"/>
    <w:rsid w:val="00D02A99"/>
    <w:rsid w:val="00D035CF"/>
    <w:rsid w:val="00D04A36"/>
    <w:rsid w:val="00D05030"/>
    <w:rsid w:val="00D055CC"/>
    <w:rsid w:val="00D06A02"/>
    <w:rsid w:val="00D06E7D"/>
    <w:rsid w:val="00D10923"/>
    <w:rsid w:val="00D1257D"/>
    <w:rsid w:val="00D1348C"/>
    <w:rsid w:val="00D14285"/>
    <w:rsid w:val="00D158D5"/>
    <w:rsid w:val="00D15984"/>
    <w:rsid w:val="00D17179"/>
    <w:rsid w:val="00D17972"/>
    <w:rsid w:val="00D20E8C"/>
    <w:rsid w:val="00D21B24"/>
    <w:rsid w:val="00D21DE6"/>
    <w:rsid w:val="00D230DD"/>
    <w:rsid w:val="00D26A7D"/>
    <w:rsid w:val="00D26F2F"/>
    <w:rsid w:val="00D26FEB"/>
    <w:rsid w:val="00D27184"/>
    <w:rsid w:val="00D27E1F"/>
    <w:rsid w:val="00D30016"/>
    <w:rsid w:val="00D301D3"/>
    <w:rsid w:val="00D303FE"/>
    <w:rsid w:val="00D31E0B"/>
    <w:rsid w:val="00D325EF"/>
    <w:rsid w:val="00D340F8"/>
    <w:rsid w:val="00D34A1C"/>
    <w:rsid w:val="00D35424"/>
    <w:rsid w:val="00D365B4"/>
    <w:rsid w:val="00D36D0E"/>
    <w:rsid w:val="00D36D1B"/>
    <w:rsid w:val="00D36DE9"/>
    <w:rsid w:val="00D401AF"/>
    <w:rsid w:val="00D40A47"/>
    <w:rsid w:val="00D424B2"/>
    <w:rsid w:val="00D43C90"/>
    <w:rsid w:val="00D44D91"/>
    <w:rsid w:val="00D45F08"/>
    <w:rsid w:val="00D46CF2"/>
    <w:rsid w:val="00D46FFE"/>
    <w:rsid w:val="00D47B21"/>
    <w:rsid w:val="00D47BA0"/>
    <w:rsid w:val="00D50FFD"/>
    <w:rsid w:val="00D51E95"/>
    <w:rsid w:val="00D5240F"/>
    <w:rsid w:val="00D57221"/>
    <w:rsid w:val="00D573EA"/>
    <w:rsid w:val="00D575BA"/>
    <w:rsid w:val="00D57E57"/>
    <w:rsid w:val="00D63765"/>
    <w:rsid w:val="00D63859"/>
    <w:rsid w:val="00D63A76"/>
    <w:rsid w:val="00D6541C"/>
    <w:rsid w:val="00D65EEC"/>
    <w:rsid w:val="00D66A1D"/>
    <w:rsid w:val="00D67AAB"/>
    <w:rsid w:val="00D70712"/>
    <w:rsid w:val="00D70DC8"/>
    <w:rsid w:val="00D70E29"/>
    <w:rsid w:val="00D70EBD"/>
    <w:rsid w:val="00D714A4"/>
    <w:rsid w:val="00D718A4"/>
    <w:rsid w:val="00D718AC"/>
    <w:rsid w:val="00D71CC9"/>
    <w:rsid w:val="00D72C0C"/>
    <w:rsid w:val="00D76FA0"/>
    <w:rsid w:val="00D80779"/>
    <w:rsid w:val="00D80FF6"/>
    <w:rsid w:val="00D811E0"/>
    <w:rsid w:val="00D82085"/>
    <w:rsid w:val="00D83649"/>
    <w:rsid w:val="00D85C52"/>
    <w:rsid w:val="00D86478"/>
    <w:rsid w:val="00D86AAE"/>
    <w:rsid w:val="00D91E4A"/>
    <w:rsid w:val="00D92B7D"/>
    <w:rsid w:val="00D9332C"/>
    <w:rsid w:val="00D95BF8"/>
    <w:rsid w:val="00D97704"/>
    <w:rsid w:val="00DA06BC"/>
    <w:rsid w:val="00DA143D"/>
    <w:rsid w:val="00DA2292"/>
    <w:rsid w:val="00DA2A74"/>
    <w:rsid w:val="00DA38FC"/>
    <w:rsid w:val="00DA39C5"/>
    <w:rsid w:val="00DA4550"/>
    <w:rsid w:val="00DA4878"/>
    <w:rsid w:val="00DA5D8F"/>
    <w:rsid w:val="00DA6B11"/>
    <w:rsid w:val="00DA7453"/>
    <w:rsid w:val="00DB09EE"/>
    <w:rsid w:val="00DB0FA2"/>
    <w:rsid w:val="00DB1F8F"/>
    <w:rsid w:val="00DB3796"/>
    <w:rsid w:val="00DB409F"/>
    <w:rsid w:val="00DB4217"/>
    <w:rsid w:val="00DB54FA"/>
    <w:rsid w:val="00DB59AF"/>
    <w:rsid w:val="00DB667B"/>
    <w:rsid w:val="00DB7C59"/>
    <w:rsid w:val="00DB7D93"/>
    <w:rsid w:val="00DC04F5"/>
    <w:rsid w:val="00DC0DD9"/>
    <w:rsid w:val="00DC1401"/>
    <w:rsid w:val="00DC2D43"/>
    <w:rsid w:val="00DC330B"/>
    <w:rsid w:val="00DC492B"/>
    <w:rsid w:val="00DC523A"/>
    <w:rsid w:val="00DC5AC1"/>
    <w:rsid w:val="00DC6F77"/>
    <w:rsid w:val="00DC7E71"/>
    <w:rsid w:val="00DC7FD2"/>
    <w:rsid w:val="00DD0A8B"/>
    <w:rsid w:val="00DD1AB6"/>
    <w:rsid w:val="00DD2EE9"/>
    <w:rsid w:val="00DD37E3"/>
    <w:rsid w:val="00DD3C45"/>
    <w:rsid w:val="00DD4AC2"/>
    <w:rsid w:val="00DD4D46"/>
    <w:rsid w:val="00DD6456"/>
    <w:rsid w:val="00DD7172"/>
    <w:rsid w:val="00DE03E0"/>
    <w:rsid w:val="00DE10EE"/>
    <w:rsid w:val="00DE2011"/>
    <w:rsid w:val="00DE2078"/>
    <w:rsid w:val="00DE2C55"/>
    <w:rsid w:val="00DE354D"/>
    <w:rsid w:val="00DE3C34"/>
    <w:rsid w:val="00DE4C8C"/>
    <w:rsid w:val="00DE6262"/>
    <w:rsid w:val="00DF14ED"/>
    <w:rsid w:val="00DF1EC5"/>
    <w:rsid w:val="00DF2216"/>
    <w:rsid w:val="00DF269C"/>
    <w:rsid w:val="00DF4332"/>
    <w:rsid w:val="00DF47E6"/>
    <w:rsid w:val="00DF5240"/>
    <w:rsid w:val="00DF60E3"/>
    <w:rsid w:val="00DF6D23"/>
    <w:rsid w:val="00DF701C"/>
    <w:rsid w:val="00E0035B"/>
    <w:rsid w:val="00E0206D"/>
    <w:rsid w:val="00E029BA"/>
    <w:rsid w:val="00E02FE0"/>
    <w:rsid w:val="00E03080"/>
    <w:rsid w:val="00E0330E"/>
    <w:rsid w:val="00E04BBD"/>
    <w:rsid w:val="00E04CCF"/>
    <w:rsid w:val="00E05005"/>
    <w:rsid w:val="00E056FB"/>
    <w:rsid w:val="00E0647E"/>
    <w:rsid w:val="00E07A54"/>
    <w:rsid w:val="00E07CC4"/>
    <w:rsid w:val="00E12A1D"/>
    <w:rsid w:val="00E14F48"/>
    <w:rsid w:val="00E14FBA"/>
    <w:rsid w:val="00E161DD"/>
    <w:rsid w:val="00E16DAE"/>
    <w:rsid w:val="00E20729"/>
    <w:rsid w:val="00E214CD"/>
    <w:rsid w:val="00E23078"/>
    <w:rsid w:val="00E245A7"/>
    <w:rsid w:val="00E2460D"/>
    <w:rsid w:val="00E2480D"/>
    <w:rsid w:val="00E257C7"/>
    <w:rsid w:val="00E25A4F"/>
    <w:rsid w:val="00E25EE3"/>
    <w:rsid w:val="00E25FF1"/>
    <w:rsid w:val="00E27E23"/>
    <w:rsid w:val="00E30310"/>
    <w:rsid w:val="00E30EB1"/>
    <w:rsid w:val="00E30F37"/>
    <w:rsid w:val="00E31392"/>
    <w:rsid w:val="00E32001"/>
    <w:rsid w:val="00E32B68"/>
    <w:rsid w:val="00E33913"/>
    <w:rsid w:val="00E34F98"/>
    <w:rsid w:val="00E36E60"/>
    <w:rsid w:val="00E377FD"/>
    <w:rsid w:val="00E37ECE"/>
    <w:rsid w:val="00E419A8"/>
    <w:rsid w:val="00E4364C"/>
    <w:rsid w:val="00E44247"/>
    <w:rsid w:val="00E4577B"/>
    <w:rsid w:val="00E45A00"/>
    <w:rsid w:val="00E45CA4"/>
    <w:rsid w:val="00E5177E"/>
    <w:rsid w:val="00E534E2"/>
    <w:rsid w:val="00E537E4"/>
    <w:rsid w:val="00E53C1C"/>
    <w:rsid w:val="00E54495"/>
    <w:rsid w:val="00E55DD0"/>
    <w:rsid w:val="00E5623F"/>
    <w:rsid w:val="00E577BC"/>
    <w:rsid w:val="00E57BBB"/>
    <w:rsid w:val="00E62369"/>
    <w:rsid w:val="00E6344B"/>
    <w:rsid w:val="00E636BC"/>
    <w:rsid w:val="00E6395A"/>
    <w:rsid w:val="00E6460C"/>
    <w:rsid w:val="00E6513C"/>
    <w:rsid w:val="00E654F1"/>
    <w:rsid w:val="00E66469"/>
    <w:rsid w:val="00E66CBC"/>
    <w:rsid w:val="00E670D0"/>
    <w:rsid w:val="00E674C6"/>
    <w:rsid w:val="00E67D53"/>
    <w:rsid w:val="00E71A77"/>
    <w:rsid w:val="00E71B23"/>
    <w:rsid w:val="00E7246E"/>
    <w:rsid w:val="00E732E8"/>
    <w:rsid w:val="00E73E55"/>
    <w:rsid w:val="00E744A3"/>
    <w:rsid w:val="00E74A66"/>
    <w:rsid w:val="00E74B05"/>
    <w:rsid w:val="00E74B94"/>
    <w:rsid w:val="00E75743"/>
    <w:rsid w:val="00E80557"/>
    <w:rsid w:val="00E8088A"/>
    <w:rsid w:val="00E80F79"/>
    <w:rsid w:val="00E83CBE"/>
    <w:rsid w:val="00E87427"/>
    <w:rsid w:val="00E87A66"/>
    <w:rsid w:val="00E9038E"/>
    <w:rsid w:val="00E90D0E"/>
    <w:rsid w:val="00E915B5"/>
    <w:rsid w:val="00E91DCD"/>
    <w:rsid w:val="00E92447"/>
    <w:rsid w:val="00E93CB2"/>
    <w:rsid w:val="00E93CDA"/>
    <w:rsid w:val="00E94C4B"/>
    <w:rsid w:val="00E94DA7"/>
    <w:rsid w:val="00E96B8A"/>
    <w:rsid w:val="00E96DA6"/>
    <w:rsid w:val="00EA36D5"/>
    <w:rsid w:val="00EA4095"/>
    <w:rsid w:val="00EA5B18"/>
    <w:rsid w:val="00EB04AE"/>
    <w:rsid w:val="00EB04C1"/>
    <w:rsid w:val="00EB0F71"/>
    <w:rsid w:val="00EB1535"/>
    <w:rsid w:val="00EB1DA6"/>
    <w:rsid w:val="00EB2170"/>
    <w:rsid w:val="00EB3893"/>
    <w:rsid w:val="00EB55A6"/>
    <w:rsid w:val="00EB6536"/>
    <w:rsid w:val="00EB6B37"/>
    <w:rsid w:val="00EB709E"/>
    <w:rsid w:val="00EC062F"/>
    <w:rsid w:val="00EC121C"/>
    <w:rsid w:val="00EC1CA0"/>
    <w:rsid w:val="00EC2BF7"/>
    <w:rsid w:val="00EC43D4"/>
    <w:rsid w:val="00EC4555"/>
    <w:rsid w:val="00EC4BBB"/>
    <w:rsid w:val="00EC5579"/>
    <w:rsid w:val="00EC6367"/>
    <w:rsid w:val="00EC6EB8"/>
    <w:rsid w:val="00ED00D2"/>
    <w:rsid w:val="00ED06ED"/>
    <w:rsid w:val="00ED2822"/>
    <w:rsid w:val="00ED361F"/>
    <w:rsid w:val="00ED3833"/>
    <w:rsid w:val="00ED3E73"/>
    <w:rsid w:val="00ED425C"/>
    <w:rsid w:val="00ED44AD"/>
    <w:rsid w:val="00ED4ADE"/>
    <w:rsid w:val="00ED4EF4"/>
    <w:rsid w:val="00ED502E"/>
    <w:rsid w:val="00ED6F47"/>
    <w:rsid w:val="00EE0DB4"/>
    <w:rsid w:val="00EE2155"/>
    <w:rsid w:val="00EE27B1"/>
    <w:rsid w:val="00EE2A3B"/>
    <w:rsid w:val="00EE5825"/>
    <w:rsid w:val="00EE6406"/>
    <w:rsid w:val="00EE64F1"/>
    <w:rsid w:val="00EE6849"/>
    <w:rsid w:val="00EE7114"/>
    <w:rsid w:val="00EE76BA"/>
    <w:rsid w:val="00EE7833"/>
    <w:rsid w:val="00EF044C"/>
    <w:rsid w:val="00EF150B"/>
    <w:rsid w:val="00EF3565"/>
    <w:rsid w:val="00EF3E2D"/>
    <w:rsid w:val="00EF468C"/>
    <w:rsid w:val="00EF4800"/>
    <w:rsid w:val="00EF53C8"/>
    <w:rsid w:val="00F0079D"/>
    <w:rsid w:val="00F00E84"/>
    <w:rsid w:val="00F028D6"/>
    <w:rsid w:val="00F02B57"/>
    <w:rsid w:val="00F030D9"/>
    <w:rsid w:val="00F031DC"/>
    <w:rsid w:val="00F03FA6"/>
    <w:rsid w:val="00F079B7"/>
    <w:rsid w:val="00F1000F"/>
    <w:rsid w:val="00F106CA"/>
    <w:rsid w:val="00F10C97"/>
    <w:rsid w:val="00F11673"/>
    <w:rsid w:val="00F11B2B"/>
    <w:rsid w:val="00F1233D"/>
    <w:rsid w:val="00F1317C"/>
    <w:rsid w:val="00F13EB9"/>
    <w:rsid w:val="00F13EFD"/>
    <w:rsid w:val="00F16F97"/>
    <w:rsid w:val="00F17ECB"/>
    <w:rsid w:val="00F20FA7"/>
    <w:rsid w:val="00F214CA"/>
    <w:rsid w:val="00F2186F"/>
    <w:rsid w:val="00F23943"/>
    <w:rsid w:val="00F25254"/>
    <w:rsid w:val="00F25C9D"/>
    <w:rsid w:val="00F26A7D"/>
    <w:rsid w:val="00F271B3"/>
    <w:rsid w:val="00F27784"/>
    <w:rsid w:val="00F30456"/>
    <w:rsid w:val="00F30C56"/>
    <w:rsid w:val="00F31353"/>
    <w:rsid w:val="00F32738"/>
    <w:rsid w:val="00F328C6"/>
    <w:rsid w:val="00F32F37"/>
    <w:rsid w:val="00F33EB4"/>
    <w:rsid w:val="00F3430C"/>
    <w:rsid w:val="00F3536C"/>
    <w:rsid w:val="00F36C35"/>
    <w:rsid w:val="00F37E9E"/>
    <w:rsid w:val="00F415A7"/>
    <w:rsid w:val="00F41E8E"/>
    <w:rsid w:val="00F42D03"/>
    <w:rsid w:val="00F43B12"/>
    <w:rsid w:val="00F4482C"/>
    <w:rsid w:val="00F45101"/>
    <w:rsid w:val="00F458A6"/>
    <w:rsid w:val="00F4775D"/>
    <w:rsid w:val="00F506F4"/>
    <w:rsid w:val="00F515A3"/>
    <w:rsid w:val="00F53252"/>
    <w:rsid w:val="00F536F4"/>
    <w:rsid w:val="00F57042"/>
    <w:rsid w:val="00F577A3"/>
    <w:rsid w:val="00F57F9E"/>
    <w:rsid w:val="00F60176"/>
    <w:rsid w:val="00F604FF"/>
    <w:rsid w:val="00F60EDD"/>
    <w:rsid w:val="00F61408"/>
    <w:rsid w:val="00F62C52"/>
    <w:rsid w:val="00F62CE3"/>
    <w:rsid w:val="00F63394"/>
    <w:rsid w:val="00F63FF0"/>
    <w:rsid w:val="00F642A6"/>
    <w:rsid w:val="00F646EC"/>
    <w:rsid w:val="00F64E35"/>
    <w:rsid w:val="00F6550D"/>
    <w:rsid w:val="00F65630"/>
    <w:rsid w:val="00F658DD"/>
    <w:rsid w:val="00F660F7"/>
    <w:rsid w:val="00F674B0"/>
    <w:rsid w:val="00F705EE"/>
    <w:rsid w:val="00F70F58"/>
    <w:rsid w:val="00F724CD"/>
    <w:rsid w:val="00F73428"/>
    <w:rsid w:val="00F744BB"/>
    <w:rsid w:val="00F74993"/>
    <w:rsid w:val="00F749C9"/>
    <w:rsid w:val="00F74F68"/>
    <w:rsid w:val="00F74FC3"/>
    <w:rsid w:val="00F75E25"/>
    <w:rsid w:val="00F76B8F"/>
    <w:rsid w:val="00F77E28"/>
    <w:rsid w:val="00F81716"/>
    <w:rsid w:val="00F81BAE"/>
    <w:rsid w:val="00F81D0B"/>
    <w:rsid w:val="00F83F2D"/>
    <w:rsid w:val="00F84551"/>
    <w:rsid w:val="00F84B93"/>
    <w:rsid w:val="00F85F93"/>
    <w:rsid w:val="00F9090E"/>
    <w:rsid w:val="00F91461"/>
    <w:rsid w:val="00F91965"/>
    <w:rsid w:val="00F91DA4"/>
    <w:rsid w:val="00F91E27"/>
    <w:rsid w:val="00F92466"/>
    <w:rsid w:val="00F92A0B"/>
    <w:rsid w:val="00F92FFE"/>
    <w:rsid w:val="00F933F3"/>
    <w:rsid w:val="00F94053"/>
    <w:rsid w:val="00F943BC"/>
    <w:rsid w:val="00F94803"/>
    <w:rsid w:val="00F94C37"/>
    <w:rsid w:val="00F955B3"/>
    <w:rsid w:val="00F96265"/>
    <w:rsid w:val="00F9693D"/>
    <w:rsid w:val="00F969E2"/>
    <w:rsid w:val="00F970EF"/>
    <w:rsid w:val="00F97A99"/>
    <w:rsid w:val="00FA0149"/>
    <w:rsid w:val="00FA0D8D"/>
    <w:rsid w:val="00FA1836"/>
    <w:rsid w:val="00FA1D24"/>
    <w:rsid w:val="00FA3482"/>
    <w:rsid w:val="00FA7412"/>
    <w:rsid w:val="00FB0566"/>
    <w:rsid w:val="00FB064C"/>
    <w:rsid w:val="00FB1B73"/>
    <w:rsid w:val="00FB1D60"/>
    <w:rsid w:val="00FB28BB"/>
    <w:rsid w:val="00FB3090"/>
    <w:rsid w:val="00FB3401"/>
    <w:rsid w:val="00FB3456"/>
    <w:rsid w:val="00FB3C53"/>
    <w:rsid w:val="00FB3E9E"/>
    <w:rsid w:val="00FB3F1C"/>
    <w:rsid w:val="00FB413D"/>
    <w:rsid w:val="00FB4379"/>
    <w:rsid w:val="00FB69D3"/>
    <w:rsid w:val="00FB75BF"/>
    <w:rsid w:val="00FB785F"/>
    <w:rsid w:val="00FC075C"/>
    <w:rsid w:val="00FC253E"/>
    <w:rsid w:val="00FC281E"/>
    <w:rsid w:val="00FC40D6"/>
    <w:rsid w:val="00FC4487"/>
    <w:rsid w:val="00FC498D"/>
    <w:rsid w:val="00FC73BC"/>
    <w:rsid w:val="00FD1361"/>
    <w:rsid w:val="00FD1E72"/>
    <w:rsid w:val="00FD243F"/>
    <w:rsid w:val="00FD3C15"/>
    <w:rsid w:val="00FD3C7C"/>
    <w:rsid w:val="00FD4799"/>
    <w:rsid w:val="00FD4A50"/>
    <w:rsid w:val="00FD5117"/>
    <w:rsid w:val="00FD5765"/>
    <w:rsid w:val="00FD6705"/>
    <w:rsid w:val="00FD6B8D"/>
    <w:rsid w:val="00FD6EC8"/>
    <w:rsid w:val="00FD762F"/>
    <w:rsid w:val="00FE17AE"/>
    <w:rsid w:val="00FE18EB"/>
    <w:rsid w:val="00FE2258"/>
    <w:rsid w:val="00FE235C"/>
    <w:rsid w:val="00FE3548"/>
    <w:rsid w:val="00FE3AF7"/>
    <w:rsid w:val="00FE3BC0"/>
    <w:rsid w:val="00FE54B5"/>
    <w:rsid w:val="00FE7074"/>
    <w:rsid w:val="00FE70AC"/>
    <w:rsid w:val="00FF037F"/>
    <w:rsid w:val="00FF231B"/>
    <w:rsid w:val="00FF33A4"/>
    <w:rsid w:val="00FF3A65"/>
    <w:rsid w:val="00FF3C28"/>
    <w:rsid w:val="00FF471E"/>
    <w:rsid w:val="00FF599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34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5"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D7045"/>
    <w:pPr>
      <w:suppressAutoHyphens/>
      <w:spacing w:after="0" w:line="240" w:lineRule="auto"/>
    </w:pPr>
    <w:rPr>
      <w:rFonts w:ascii="Times New Roman" w:eastAsia="Times New Roman" w:hAnsi="Times New Roman" w:cs="Times New Roman"/>
      <w:sz w:val="24"/>
      <w:szCs w:val="24"/>
      <w:lang w:eastAsia="ar-SA"/>
    </w:rPr>
  </w:style>
  <w:style w:type="paragraph" w:styleId="Nadpis1">
    <w:name w:val="heading 1"/>
    <w:basedOn w:val="Normln"/>
    <w:next w:val="Normln"/>
    <w:link w:val="Nadpis1Char"/>
    <w:qFormat/>
    <w:rsid w:val="0062363F"/>
    <w:pPr>
      <w:keepNext/>
      <w:spacing w:before="240" w:after="60"/>
      <w:outlineLvl w:val="0"/>
    </w:pPr>
    <w:rPr>
      <w:rFonts w:ascii="Arial" w:hAnsi="Arial" w:cs="Arial"/>
      <w:b/>
      <w:bCs/>
      <w:kern w:val="1"/>
      <w:sz w:val="32"/>
      <w:szCs w:val="32"/>
    </w:rPr>
  </w:style>
  <w:style w:type="paragraph" w:styleId="Nadpis2">
    <w:name w:val="heading 2"/>
    <w:basedOn w:val="Nadpis"/>
    <w:next w:val="Zkladntext"/>
    <w:link w:val="Nadpis2Char"/>
    <w:qFormat/>
    <w:rsid w:val="0062363F"/>
    <w:pPr>
      <w:tabs>
        <w:tab w:val="num" w:pos="0"/>
      </w:tabs>
      <w:outlineLvl w:val="1"/>
    </w:pPr>
    <w:rPr>
      <w:b/>
      <w:bCs/>
      <w:i/>
      <w:iCs/>
    </w:rPr>
  </w:style>
  <w:style w:type="paragraph" w:styleId="Nadpis3">
    <w:name w:val="heading 3"/>
    <w:basedOn w:val="Normln"/>
    <w:next w:val="Normln"/>
    <w:link w:val="Nadpis3Char"/>
    <w:qFormat/>
    <w:rsid w:val="0062363F"/>
    <w:pPr>
      <w:keepNext/>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62363F"/>
    <w:pPr>
      <w:keepNext/>
      <w:spacing w:before="240" w:after="60"/>
      <w:outlineLvl w:val="3"/>
    </w:pPr>
    <w:rPr>
      <w:rFonts w:ascii="Calibri" w:hAnsi="Calibri"/>
      <w:b/>
      <w:bCs/>
      <w:sz w:val="28"/>
      <w:szCs w:val="28"/>
    </w:rPr>
  </w:style>
  <w:style w:type="paragraph" w:styleId="Nadpis5">
    <w:name w:val="heading 5"/>
    <w:basedOn w:val="Normln"/>
    <w:next w:val="Normln"/>
    <w:link w:val="Nadpis5Char"/>
    <w:qFormat/>
    <w:rsid w:val="0062363F"/>
    <w:pPr>
      <w:spacing w:before="240" w:after="60"/>
      <w:outlineLvl w:val="4"/>
    </w:pPr>
    <w:rPr>
      <w:rFonts w:ascii="Calibri" w:hAnsi="Calibri"/>
      <w:b/>
      <w:bCs/>
      <w:i/>
      <w:iCs/>
      <w:sz w:val="26"/>
      <w:szCs w:val="26"/>
    </w:rPr>
  </w:style>
  <w:style w:type="paragraph" w:styleId="Nadpis6">
    <w:name w:val="heading 6"/>
    <w:basedOn w:val="Normln"/>
    <w:next w:val="Normln"/>
    <w:link w:val="Nadpis6Char"/>
    <w:qFormat/>
    <w:rsid w:val="0062363F"/>
    <w:pPr>
      <w:keepNext/>
      <w:widowControl w:val="0"/>
      <w:jc w:val="both"/>
      <w:outlineLvl w:val="5"/>
    </w:pPr>
    <w:rPr>
      <w:b/>
      <w:i/>
    </w:rPr>
  </w:style>
  <w:style w:type="paragraph" w:styleId="Nadpis7">
    <w:name w:val="heading 7"/>
    <w:basedOn w:val="Normln"/>
    <w:next w:val="Normln"/>
    <w:link w:val="Nadpis7Char"/>
    <w:qFormat/>
    <w:rsid w:val="0062363F"/>
    <w:pPr>
      <w:spacing w:before="240" w:after="60"/>
      <w:outlineLvl w:val="6"/>
    </w:pPr>
    <w:rPr>
      <w:rFonts w:ascii="Calibri" w:hAnsi="Calibri"/>
    </w:rPr>
  </w:style>
  <w:style w:type="paragraph" w:styleId="Nadpis8">
    <w:name w:val="heading 8"/>
    <w:basedOn w:val="Normln"/>
    <w:next w:val="Normln"/>
    <w:link w:val="Nadpis8Char"/>
    <w:qFormat/>
    <w:rsid w:val="00BD611C"/>
    <w:pPr>
      <w:suppressAutoHyphens w:val="0"/>
      <w:spacing w:before="240" w:after="60"/>
      <w:outlineLvl w:val="7"/>
    </w:pPr>
    <w:rPr>
      <w:i/>
      <w:iCs/>
      <w:lang w:eastAsia="cs-CZ"/>
    </w:rPr>
  </w:style>
  <w:style w:type="paragraph" w:styleId="Nadpis9">
    <w:name w:val="heading 9"/>
    <w:basedOn w:val="Normln"/>
    <w:next w:val="Normln"/>
    <w:link w:val="Nadpis9Char"/>
    <w:qFormat/>
    <w:rsid w:val="0062363F"/>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765B0C"/>
    <w:pPr>
      <w:tabs>
        <w:tab w:val="center" w:pos="4536"/>
        <w:tab w:val="right" w:pos="9072"/>
      </w:tabs>
    </w:pPr>
  </w:style>
  <w:style w:type="character" w:customStyle="1" w:styleId="ZhlavChar">
    <w:name w:val="Záhlaví Char"/>
    <w:basedOn w:val="Standardnpsmoodstavce"/>
    <w:link w:val="Zhlav"/>
    <w:uiPriority w:val="99"/>
    <w:rsid w:val="00765B0C"/>
  </w:style>
  <w:style w:type="paragraph" w:styleId="Zpat">
    <w:name w:val="footer"/>
    <w:basedOn w:val="Normln"/>
    <w:link w:val="ZpatChar"/>
    <w:uiPriority w:val="99"/>
    <w:unhideWhenUsed/>
    <w:rsid w:val="00765B0C"/>
    <w:pPr>
      <w:tabs>
        <w:tab w:val="center" w:pos="4536"/>
        <w:tab w:val="right" w:pos="9072"/>
      </w:tabs>
    </w:pPr>
  </w:style>
  <w:style w:type="character" w:customStyle="1" w:styleId="ZpatChar">
    <w:name w:val="Zápatí Char"/>
    <w:basedOn w:val="Standardnpsmoodstavce"/>
    <w:link w:val="Zpat"/>
    <w:uiPriority w:val="99"/>
    <w:rsid w:val="00765B0C"/>
  </w:style>
  <w:style w:type="paragraph" w:styleId="Textbubliny">
    <w:name w:val="Balloon Text"/>
    <w:basedOn w:val="Normln"/>
    <w:link w:val="TextbublinyChar"/>
    <w:unhideWhenUsed/>
    <w:rsid w:val="00765B0C"/>
    <w:rPr>
      <w:rFonts w:ascii="Tahoma" w:hAnsi="Tahoma" w:cs="Tahoma"/>
      <w:sz w:val="16"/>
      <w:szCs w:val="16"/>
    </w:rPr>
  </w:style>
  <w:style w:type="character" w:customStyle="1" w:styleId="TextbublinyChar">
    <w:name w:val="Text bubliny Char"/>
    <w:basedOn w:val="Standardnpsmoodstavce"/>
    <w:link w:val="Textbubliny"/>
    <w:uiPriority w:val="99"/>
    <w:semiHidden/>
    <w:rsid w:val="00765B0C"/>
    <w:rPr>
      <w:rFonts w:ascii="Tahoma" w:hAnsi="Tahoma" w:cs="Tahoma"/>
      <w:sz w:val="16"/>
      <w:szCs w:val="16"/>
    </w:rPr>
  </w:style>
  <w:style w:type="character" w:customStyle="1" w:styleId="Nadpis1Char">
    <w:name w:val="Nadpis 1 Char"/>
    <w:basedOn w:val="Standardnpsmoodstavce"/>
    <w:link w:val="Nadpis1"/>
    <w:rsid w:val="0062363F"/>
    <w:rPr>
      <w:rFonts w:ascii="Arial" w:eastAsia="Times New Roman" w:hAnsi="Arial" w:cs="Arial"/>
      <w:b/>
      <w:bCs/>
      <w:kern w:val="1"/>
      <w:sz w:val="32"/>
      <w:szCs w:val="32"/>
      <w:lang w:eastAsia="ar-SA"/>
    </w:rPr>
  </w:style>
  <w:style w:type="character" w:customStyle="1" w:styleId="Nadpis2Char">
    <w:name w:val="Nadpis 2 Char"/>
    <w:basedOn w:val="Standardnpsmoodstavce"/>
    <w:link w:val="Nadpis2"/>
    <w:rsid w:val="0062363F"/>
    <w:rPr>
      <w:rFonts w:ascii="Arial" w:eastAsia="Lucida Sans Unicode" w:hAnsi="Arial" w:cs="Tahoma"/>
      <w:b/>
      <w:bCs/>
      <w:i/>
      <w:iCs/>
      <w:sz w:val="28"/>
      <w:szCs w:val="28"/>
      <w:lang w:eastAsia="ar-SA"/>
    </w:rPr>
  </w:style>
  <w:style w:type="character" w:customStyle="1" w:styleId="Nadpis3Char">
    <w:name w:val="Nadpis 3 Char"/>
    <w:basedOn w:val="Standardnpsmoodstavce"/>
    <w:link w:val="Nadpis3"/>
    <w:rsid w:val="0062363F"/>
    <w:rPr>
      <w:rFonts w:ascii="Arial" w:eastAsia="Times New Roman" w:hAnsi="Arial" w:cs="Arial"/>
      <w:b/>
      <w:bCs/>
      <w:sz w:val="26"/>
      <w:szCs w:val="26"/>
      <w:lang w:eastAsia="ar-SA"/>
    </w:rPr>
  </w:style>
  <w:style w:type="character" w:customStyle="1" w:styleId="Nadpis4Char">
    <w:name w:val="Nadpis 4 Char"/>
    <w:basedOn w:val="Standardnpsmoodstavce"/>
    <w:link w:val="Nadpis4"/>
    <w:rsid w:val="0062363F"/>
    <w:rPr>
      <w:rFonts w:ascii="Calibri" w:eastAsia="Times New Roman" w:hAnsi="Calibri" w:cs="Times New Roman"/>
      <w:b/>
      <w:bCs/>
      <w:sz w:val="28"/>
      <w:szCs w:val="28"/>
      <w:lang w:eastAsia="ar-SA"/>
    </w:rPr>
  </w:style>
  <w:style w:type="character" w:customStyle="1" w:styleId="Nadpis5Char">
    <w:name w:val="Nadpis 5 Char"/>
    <w:basedOn w:val="Standardnpsmoodstavce"/>
    <w:link w:val="Nadpis5"/>
    <w:rsid w:val="0062363F"/>
    <w:rPr>
      <w:rFonts w:ascii="Calibri" w:eastAsia="Times New Roman" w:hAnsi="Calibri" w:cs="Times New Roman"/>
      <w:b/>
      <w:bCs/>
      <w:i/>
      <w:iCs/>
      <w:sz w:val="26"/>
      <w:szCs w:val="26"/>
      <w:lang w:eastAsia="ar-SA"/>
    </w:rPr>
  </w:style>
  <w:style w:type="character" w:customStyle="1" w:styleId="Nadpis6Char">
    <w:name w:val="Nadpis 6 Char"/>
    <w:basedOn w:val="Standardnpsmoodstavce"/>
    <w:link w:val="Nadpis6"/>
    <w:rsid w:val="0062363F"/>
    <w:rPr>
      <w:rFonts w:ascii="Times New Roman" w:eastAsia="Times New Roman" w:hAnsi="Times New Roman" w:cs="Times New Roman"/>
      <w:b/>
      <w:i/>
      <w:sz w:val="24"/>
      <w:szCs w:val="24"/>
      <w:lang w:eastAsia="ar-SA"/>
    </w:rPr>
  </w:style>
  <w:style w:type="character" w:customStyle="1" w:styleId="Nadpis7Char">
    <w:name w:val="Nadpis 7 Char"/>
    <w:basedOn w:val="Standardnpsmoodstavce"/>
    <w:link w:val="Nadpis7"/>
    <w:rsid w:val="0062363F"/>
    <w:rPr>
      <w:rFonts w:ascii="Calibri" w:eastAsia="Times New Roman" w:hAnsi="Calibri" w:cs="Times New Roman"/>
      <w:sz w:val="24"/>
      <w:szCs w:val="24"/>
      <w:lang w:eastAsia="ar-SA"/>
    </w:rPr>
  </w:style>
  <w:style w:type="character" w:customStyle="1" w:styleId="Nadpis9Char">
    <w:name w:val="Nadpis 9 Char"/>
    <w:basedOn w:val="Standardnpsmoodstavce"/>
    <w:link w:val="Nadpis9"/>
    <w:rsid w:val="0062363F"/>
    <w:rPr>
      <w:rFonts w:ascii="Cambria" w:eastAsia="Times New Roman" w:hAnsi="Cambria" w:cs="Times New Roman"/>
      <w:lang w:eastAsia="ar-SA"/>
    </w:rPr>
  </w:style>
  <w:style w:type="character" w:customStyle="1" w:styleId="WW8Num2z0">
    <w:name w:val="WW8Num2z0"/>
    <w:rsid w:val="0062363F"/>
    <w:rPr>
      <w:rFonts w:ascii="Wingdings" w:hAnsi="Wingdings" w:cs="StarSymbol"/>
      <w:sz w:val="18"/>
      <w:szCs w:val="18"/>
    </w:rPr>
  </w:style>
  <w:style w:type="character" w:customStyle="1" w:styleId="WW8Num3z0">
    <w:name w:val="WW8Num3z0"/>
    <w:rsid w:val="0062363F"/>
    <w:rPr>
      <w:sz w:val="18"/>
      <w:szCs w:val="18"/>
    </w:rPr>
  </w:style>
  <w:style w:type="character" w:customStyle="1" w:styleId="WW8Num4z0">
    <w:name w:val="WW8Num4z0"/>
    <w:rsid w:val="0062363F"/>
    <w:rPr>
      <w:rFonts w:ascii="Symbol" w:hAnsi="Symbol"/>
    </w:rPr>
  </w:style>
  <w:style w:type="character" w:customStyle="1" w:styleId="WW8Num4z1">
    <w:name w:val="WW8Num4z1"/>
    <w:rsid w:val="0062363F"/>
    <w:rPr>
      <w:rFonts w:ascii="Courier New" w:hAnsi="Courier New" w:cs="Courier New"/>
    </w:rPr>
  </w:style>
  <w:style w:type="character" w:customStyle="1" w:styleId="WW8Num4z2">
    <w:name w:val="WW8Num4z2"/>
    <w:rsid w:val="0062363F"/>
    <w:rPr>
      <w:rFonts w:ascii="Wingdings" w:hAnsi="Wingdings"/>
    </w:rPr>
  </w:style>
  <w:style w:type="character" w:customStyle="1" w:styleId="WW8Num5z0">
    <w:name w:val="WW8Num5z0"/>
    <w:rsid w:val="0062363F"/>
    <w:rPr>
      <w:rFonts w:ascii="Wingdings" w:hAnsi="Wingdings" w:cs="StarSymbol"/>
      <w:sz w:val="18"/>
      <w:szCs w:val="18"/>
    </w:rPr>
  </w:style>
  <w:style w:type="character" w:customStyle="1" w:styleId="WW8Num5z1">
    <w:name w:val="WW8Num5z1"/>
    <w:rsid w:val="0062363F"/>
    <w:rPr>
      <w:rFonts w:ascii="Wingdings 2" w:hAnsi="Wingdings 2" w:cs="StarSymbol"/>
      <w:sz w:val="18"/>
      <w:szCs w:val="18"/>
    </w:rPr>
  </w:style>
  <w:style w:type="character" w:customStyle="1" w:styleId="WW8Num5z2">
    <w:name w:val="WW8Num5z2"/>
    <w:rsid w:val="0062363F"/>
    <w:rPr>
      <w:rFonts w:ascii="StarSymbol" w:hAnsi="StarSymbol" w:cs="StarSymbol"/>
      <w:sz w:val="18"/>
      <w:szCs w:val="18"/>
    </w:rPr>
  </w:style>
  <w:style w:type="character" w:customStyle="1" w:styleId="WW8Num6z0">
    <w:name w:val="WW8Num6z0"/>
    <w:rsid w:val="0062363F"/>
    <w:rPr>
      <w:rFonts w:ascii="Times New Roman" w:eastAsia="Times New Roman" w:hAnsi="Times New Roman" w:cs="Times New Roman"/>
    </w:rPr>
  </w:style>
  <w:style w:type="character" w:customStyle="1" w:styleId="WW8Num6z1">
    <w:name w:val="WW8Num6z1"/>
    <w:rsid w:val="0062363F"/>
    <w:rPr>
      <w:rFonts w:ascii="Courier New" w:hAnsi="Courier New" w:cs="Courier New"/>
    </w:rPr>
  </w:style>
  <w:style w:type="character" w:customStyle="1" w:styleId="WW8Num6z2">
    <w:name w:val="WW8Num6z2"/>
    <w:rsid w:val="0062363F"/>
    <w:rPr>
      <w:rFonts w:ascii="Wingdings" w:hAnsi="Wingdings"/>
    </w:rPr>
  </w:style>
  <w:style w:type="character" w:customStyle="1" w:styleId="WW8Num7z0">
    <w:name w:val="WW8Num7z0"/>
    <w:rsid w:val="0062363F"/>
    <w:rPr>
      <w:rFonts w:ascii="Wingdings" w:hAnsi="Wingdings" w:cs="StarSymbol"/>
      <w:sz w:val="18"/>
      <w:szCs w:val="18"/>
    </w:rPr>
  </w:style>
  <w:style w:type="character" w:customStyle="1" w:styleId="WW8Num7z1">
    <w:name w:val="WW8Num7z1"/>
    <w:rsid w:val="0062363F"/>
    <w:rPr>
      <w:rFonts w:ascii="Wingdings 2" w:hAnsi="Wingdings 2" w:cs="StarSymbol"/>
      <w:sz w:val="18"/>
      <w:szCs w:val="18"/>
    </w:rPr>
  </w:style>
  <w:style w:type="character" w:customStyle="1" w:styleId="WW8Num7z2">
    <w:name w:val="WW8Num7z2"/>
    <w:rsid w:val="0062363F"/>
    <w:rPr>
      <w:rFonts w:ascii="StarSymbol" w:hAnsi="StarSymbol" w:cs="StarSymbol"/>
      <w:sz w:val="18"/>
      <w:szCs w:val="18"/>
    </w:rPr>
  </w:style>
  <w:style w:type="character" w:customStyle="1" w:styleId="WW8Num8z0">
    <w:name w:val="WW8Num8z0"/>
    <w:rsid w:val="0062363F"/>
    <w:rPr>
      <w:rFonts w:ascii="Times New Roman" w:eastAsia="Times New Roman" w:hAnsi="Times New Roman" w:cs="Times New Roman"/>
    </w:rPr>
  </w:style>
  <w:style w:type="character" w:customStyle="1" w:styleId="WW8Num8z1">
    <w:name w:val="WW8Num8z1"/>
    <w:rsid w:val="0062363F"/>
    <w:rPr>
      <w:rFonts w:ascii="Courier New" w:hAnsi="Courier New"/>
    </w:rPr>
  </w:style>
  <w:style w:type="character" w:customStyle="1" w:styleId="WW8Num8z2">
    <w:name w:val="WW8Num8z2"/>
    <w:rsid w:val="0062363F"/>
    <w:rPr>
      <w:rFonts w:ascii="Wingdings" w:hAnsi="Wingdings"/>
    </w:rPr>
  </w:style>
  <w:style w:type="character" w:customStyle="1" w:styleId="WW8Num9z0">
    <w:name w:val="WW8Num9z0"/>
    <w:rsid w:val="0062363F"/>
    <w:rPr>
      <w:rFonts w:ascii="Times New Roman" w:eastAsia="Times New Roman" w:hAnsi="Times New Roman" w:cs="Times New Roman"/>
    </w:rPr>
  </w:style>
  <w:style w:type="character" w:customStyle="1" w:styleId="WW8Num10z0">
    <w:name w:val="WW8Num10z0"/>
    <w:rsid w:val="0062363F"/>
    <w:rPr>
      <w:rFonts w:ascii="Times New Roman" w:hAnsi="Times New Roman" w:cs="Times New Roman"/>
    </w:rPr>
  </w:style>
  <w:style w:type="character" w:customStyle="1" w:styleId="WW8Num11z0">
    <w:name w:val="WW8Num11z0"/>
    <w:rsid w:val="0062363F"/>
    <w:rPr>
      <w:rFonts w:ascii="Times New Roman" w:eastAsia="Times New Roman" w:hAnsi="Times New Roman" w:cs="Times New Roman"/>
    </w:rPr>
  </w:style>
  <w:style w:type="character" w:customStyle="1" w:styleId="WW8Num12z0">
    <w:name w:val="WW8Num12z0"/>
    <w:rsid w:val="0062363F"/>
    <w:rPr>
      <w:rFonts w:ascii="Times New Roman" w:eastAsia="Times New Roman" w:hAnsi="Times New Roman" w:cs="Times New Roman"/>
    </w:rPr>
  </w:style>
  <w:style w:type="character" w:customStyle="1" w:styleId="WW8Num13z0">
    <w:name w:val="WW8Num13z0"/>
    <w:rsid w:val="0062363F"/>
    <w:rPr>
      <w:rFonts w:ascii="Symbol" w:hAnsi="Symbol"/>
    </w:rPr>
  </w:style>
  <w:style w:type="character" w:customStyle="1" w:styleId="WW8Num14z0">
    <w:name w:val="WW8Num14z0"/>
    <w:rsid w:val="0062363F"/>
    <w:rPr>
      <w:rFonts w:ascii="Symbol" w:hAnsi="Symbol"/>
    </w:rPr>
  </w:style>
  <w:style w:type="character" w:customStyle="1" w:styleId="WW8Num15z0">
    <w:name w:val="WW8Num15z0"/>
    <w:rsid w:val="0062363F"/>
    <w:rPr>
      <w:rFonts w:ascii="Symbol" w:hAnsi="Symbol"/>
    </w:rPr>
  </w:style>
  <w:style w:type="character" w:customStyle="1" w:styleId="WW8Num16z0">
    <w:name w:val="WW8Num16z0"/>
    <w:rsid w:val="0062363F"/>
    <w:rPr>
      <w:rFonts w:ascii="Symbol" w:hAnsi="Symbol"/>
    </w:rPr>
  </w:style>
  <w:style w:type="character" w:customStyle="1" w:styleId="WW8Num17z0">
    <w:name w:val="WW8Num17z0"/>
    <w:rsid w:val="0062363F"/>
    <w:rPr>
      <w:rFonts w:ascii="Symbol" w:hAnsi="Symbol" w:cs="Times New Roman"/>
    </w:rPr>
  </w:style>
  <w:style w:type="character" w:customStyle="1" w:styleId="WW8Num18z0">
    <w:name w:val="WW8Num18z0"/>
    <w:rsid w:val="0062363F"/>
    <w:rPr>
      <w:rFonts w:ascii="Symbol" w:hAnsi="Symbol"/>
    </w:rPr>
  </w:style>
  <w:style w:type="character" w:customStyle="1" w:styleId="WW8Num18z1">
    <w:name w:val="WW8Num18z1"/>
    <w:rsid w:val="0062363F"/>
    <w:rPr>
      <w:rFonts w:ascii="Courier New" w:hAnsi="Courier New" w:cs="Courier New"/>
    </w:rPr>
  </w:style>
  <w:style w:type="character" w:customStyle="1" w:styleId="WW8Num18z2">
    <w:name w:val="WW8Num18z2"/>
    <w:rsid w:val="0062363F"/>
    <w:rPr>
      <w:rFonts w:ascii="Wingdings" w:hAnsi="Wingdings"/>
    </w:rPr>
  </w:style>
  <w:style w:type="character" w:customStyle="1" w:styleId="WW8Num19z0">
    <w:name w:val="WW8Num19z0"/>
    <w:rsid w:val="0062363F"/>
    <w:rPr>
      <w:rFonts w:ascii="Symbol" w:hAnsi="Symbol"/>
    </w:rPr>
  </w:style>
  <w:style w:type="character" w:customStyle="1" w:styleId="WW8Num19z1">
    <w:name w:val="WW8Num19z1"/>
    <w:rsid w:val="0062363F"/>
    <w:rPr>
      <w:rFonts w:ascii="Courier New" w:hAnsi="Courier New" w:cs="Courier New"/>
    </w:rPr>
  </w:style>
  <w:style w:type="character" w:customStyle="1" w:styleId="WW8Num19z2">
    <w:name w:val="WW8Num19z2"/>
    <w:rsid w:val="0062363F"/>
    <w:rPr>
      <w:rFonts w:ascii="Wingdings" w:hAnsi="Wingdings"/>
    </w:rPr>
  </w:style>
  <w:style w:type="character" w:customStyle="1" w:styleId="WW8Num20z0">
    <w:name w:val="WW8Num20z0"/>
    <w:rsid w:val="0062363F"/>
    <w:rPr>
      <w:rFonts w:ascii="Symbol" w:hAnsi="Symbol"/>
    </w:rPr>
  </w:style>
  <w:style w:type="character" w:customStyle="1" w:styleId="WW8Num20z1">
    <w:name w:val="WW8Num20z1"/>
    <w:rsid w:val="0062363F"/>
    <w:rPr>
      <w:rFonts w:ascii="Courier New" w:hAnsi="Courier New" w:cs="Courier New"/>
    </w:rPr>
  </w:style>
  <w:style w:type="character" w:customStyle="1" w:styleId="WW8Num20z2">
    <w:name w:val="WW8Num20z2"/>
    <w:rsid w:val="0062363F"/>
    <w:rPr>
      <w:rFonts w:ascii="Wingdings" w:hAnsi="Wingdings"/>
    </w:rPr>
  </w:style>
  <w:style w:type="character" w:customStyle="1" w:styleId="WW8Num21z0">
    <w:name w:val="WW8Num21z0"/>
    <w:rsid w:val="0062363F"/>
    <w:rPr>
      <w:rFonts w:ascii="Symbol" w:hAnsi="Symbol"/>
      <w:sz w:val="18"/>
      <w:szCs w:val="18"/>
    </w:rPr>
  </w:style>
  <w:style w:type="character" w:customStyle="1" w:styleId="WW8Num21z1">
    <w:name w:val="WW8Num21z1"/>
    <w:rsid w:val="0062363F"/>
    <w:rPr>
      <w:rFonts w:ascii="Courier New" w:hAnsi="Courier New" w:cs="Courier New"/>
    </w:rPr>
  </w:style>
  <w:style w:type="character" w:customStyle="1" w:styleId="WW8Num21z2">
    <w:name w:val="WW8Num21z2"/>
    <w:rsid w:val="0062363F"/>
    <w:rPr>
      <w:rFonts w:ascii="Wingdings" w:hAnsi="Wingdings"/>
    </w:rPr>
  </w:style>
  <w:style w:type="character" w:customStyle="1" w:styleId="WW8Num21z3">
    <w:name w:val="WW8Num21z3"/>
    <w:rsid w:val="0062363F"/>
    <w:rPr>
      <w:rFonts w:ascii="Symbol" w:hAnsi="Symbol"/>
    </w:rPr>
  </w:style>
  <w:style w:type="character" w:customStyle="1" w:styleId="Standardnpsmoodstavce4">
    <w:name w:val="Standardní písmo odstavce4"/>
    <w:rsid w:val="0062363F"/>
  </w:style>
  <w:style w:type="character" w:customStyle="1" w:styleId="Absatz-Standardschriftart">
    <w:name w:val="Absatz-Standardschriftart"/>
    <w:rsid w:val="0062363F"/>
  </w:style>
  <w:style w:type="character" w:customStyle="1" w:styleId="WW-Absatz-Standardschriftart">
    <w:name w:val="WW-Absatz-Standardschriftart"/>
    <w:rsid w:val="0062363F"/>
  </w:style>
  <w:style w:type="character" w:customStyle="1" w:styleId="WW8Num3z1">
    <w:name w:val="WW8Num3z1"/>
    <w:rsid w:val="0062363F"/>
    <w:rPr>
      <w:rFonts w:ascii="Wingdings 2" w:hAnsi="Wingdings 2" w:cs="StarSymbol"/>
      <w:sz w:val="18"/>
      <w:szCs w:val="18"/>
    </w:rPr>
  </w:style>
  <w:style w:type="character" w:customStyle="1" w:styleId="WW8Num3z2">
    <w:name w:val="WW8Num3z2"/>
    <w:rsid w:val="0062363F"/>
    <w:rPr>
      <w:rFonts w:ascii="StarSymbol" w:hAnsi="StarSymbol" w:cs="StarSymbol"/>
      <w:sz w:val="18"/>
      <w:szCs w:val="18"/>
    </w:rPr>
  </w:style>
  <w:style w:type="character" w:customStyle="1" w:styleId="WW8Num3z3">
    <w:name w:val="WW8Num3z3"/>
    <w:rsid w:val="0062363F"/>
    <w:rPr>
      <w:rFonts w:ascii="Wingdings" w:hAnsi="Wingdings" w:cs="StarSymbol"/>
      <w:sz w:val="18"/>
      <w:szCs w:val="18"/>
    </w:rPr>
  </w:style>
  <w:style w:type="character" w:customStyle="1" w:styleId="WW8Num6z3">
    <w:name w:val="WW8Num6z3"/>
    <w:rsid w:val="0062363F"/>
    <w:rPr>
      <w:rFonts w:ascii="Symbol" w:hAnsi="Symbol"/>
    </w:rPr>
  </w:style>
  <w:style w:type="character" w:customStyle="1" w:styleId="WW8Num8z3">
    <w:name w:val="WW8Num8z3"/>
    <w:rsid w:val="0062363F"/>
    <w:rPr>
      <w:rFonts w:ascii="Symbol" w:hAnsi="Symbol"/>
    </w:rPr>
  </w:style>
  <w:style w:type="character" w:customStyle="1" w:styleId="WW8Num9z1">
    <w:name w:val="WW8Num9z1"/>
    <w:rsid w:val="0062363F"/>
    <w:rPr>
      <w:rFonts w:ascii="Courier New" w:hAnsi="Courier New"/>
    </w:rPr>
  </w:style>
  <w:style w:type="character" w:customStyle="1" w:styleId="WW8Num9z2">
    <w:name w:val="WW8Num9z2"/>
    <w:rsid w:val="0062363F"/>
    <w:rPr>
      <w:rFonts w:ascii="Wingdings" w:hAnsi="Wingdings"/>
    </w:rPr>
  </w:style>
  <w:style w:type="character" w:customStyle="1" w:styleId="WW8Num9z3">
    <w:name w:val="WW8Num9z3"/>
    <w:rsid w:val="0062363F"/>
    <w:rPr>
      <w:rFonts w:ascii="Symbol" w:hAnsi="Symbol"/>
    </w:rPr>
  </w:style>
  <w:style w:type="character" w:customStyle="1" w:styleId="WW8Num11z1">
    <w:name w:val="WW8Num11z1"/>
    <w:rsid w:val="0062363F"/>
    <w:rPr>
      <w:rFonts w:ascii="Courier New" w:hAnsi="Courier New" w:cs="Courier New"/>
    </w:rPr>
  </w:style>
  <w:style w:type="character" w:customStyle="1" w:styleId="WW8Num11z2">
    <w:name w:val="WW8Num11z2"/>
    <w:rsid w:val="0062363F"/>
    <w:rPr>
      <w:rFonts w:ascii="Wingdings" w:hAnsi="Wingdings"/>
    </w:rPr>
  </w:style>
  <w:style w:type="character" w:customStyle="1" w:styleId="WW8Num11z3">
    <w:name w:val="WW8Num11z3"/>
    <w:rsid w:val="0062363F"/>
    <w:rPr>
      <w:rFonts w:ascii="Symbol" w:hAnsi="Symbol"/>
    </w:rPr>
  </w:style>
  <w:style w:type="character" w:customStyle="1" w:styleId="WW8Num12z1">
    <w:name w:val="WW8Num12z1"/>
    <w:rsid w:val="0062363F"/>
    <w:rPr>
      <w:rFonts w:ascii="Courier New" w:hAnsi="Courier New" w:cs="Courier New"/>
    </w:rPr>
  </w:style>
  <w:style w:type="character" w:customStyle="1" w:styleId="WW8Num12z2">
    <w:name w:val="WW8Num12z2"/>
    <w:rsid w:val="0062363F"/>
    <w:rPr>
      <w:rFonts w:ascii="Wingdings" w:hAnsi="Wingdings"/>
    </w:rPr>
  </w:style>
  <w:style w:type="character" w:customStyle="1" w:styleId="WW8Num12z3">
    <w:name w:val="WW8Num12z3"/>
    <w:rsid w:val="0062363F"/>
    <w:rPr>
      <w:rFonts w:ascii="Symbol" w:hAnsi="Symbol"/>
    </w:rPr>
  </w:style>
  <w:style w:type="character" w:customStyle="1" w:styleId="WW8NumSt6z0">
    <w:name w:val="WW8NumSt6z0"/>
    <w:rsid w:val="0062363F"/>
    <w:rPr>
      <w:rFonts w:ascii="Times New Roman" w:hAnsi="Times New Roman" w:cs="Times New Roman"/>
    </w:rPr>
  </w:style>
  <w:style w:type="character" w:customStyle="1" w:styleId="WW8NumSt7z0">
    <w:name w:val="WW8NumSt7z0"/>
    <w:rsid w:val="0062363F"/>
    <w:rPr>
      <w:rFonts w:ascii="Times New Roman" w:hAnsi="Times New Roman" w:cs="Times New Roman"/>
    </w:rPr>
  </w:style>
  <w:style w:type="character" w:customStyle="1" w:styleId="Standardnpsmoodstavce3">
    <w:name w:val="Standardní písmo odstavce3"/>
    <w:rsid w:val="0062363F"/>
  </w:style>
  <w:style w:type="character" w:customStyle="1" w:styleId="WW8Num2z1">
    <w:name w:val="WW8Num2z1"/>
    <w:rsid w:val="0062363F"/>
    <w:rPr>
      <w:rFonts w:ascii="Wingdings 2" w:hAnsi="Wingdings 2" w:cs="StarSymbol"/>
      <w:sz w:val="18"/>
      <w:szCs w:val="18"/>
    </w:rPr>
  </w:style>
  <w:style w:type="character" w:customStyle="1" w:styleId="WW8Num2z2">
    <w:name w:val="WW8Num2z2"/>
    <w:rsid w:val="0062363F"/>
    <w:rPr>
      <w:rFonts w:ascii="StarSymbol" w:hAnsi="StarSymbol" w:cs="StarSymbol"/>
      <w:sz w:val="18"/>
      <w:szCs w:val="18"/>
    </w:rPr>
  </w:style>
  <w:style w:type="character" w:customStyle="1" w:styleId="Standardnpsmoodstavce2">
    <w:name w:val="Standardní písmo odstavce2"/>
    <w:rsid w:val="0062363F"/>
  </w:style>
  <w:style w:type="character" w:customStyle="1" w:styleId="WW-Absatz-Standardschriftart1">
    <w:name w:val="WW-Absatz-Standardschriftart1"/>
    <w:rsid w:val="0062363F"/>
  </w:style>
  <w:style w:type="character" w:customStyle="1" w:styleId="Standardnpsmoodstavce1">
    <w:name w:val="Standardní písmo odstavce1"/>
    <w:rsid w:val="0062363F"/>
  </w:style>
  <w:style w:type="character" w:customStyle="1" w:styleId="CharChar">
    <w:name w:val="Char Char"/>
    <w:basedOn w:val="Standardnpsmoodstavce1"/>
    <w:rsid w:val="0062363F"/>
    <w:rPr>
      <w:rFonts w:ascii="Arial" w:hAnsi="Arial" w:cs="Arial"/>
      <w:b/>
      <w:bCs/>
      <w:sz w:val="26"/>
      <w:szCs w:val="26"/>
      <w:lang w:val="cs-CZ" w:eastAsia="ar-SA" w:bidi="ar-SA"/>
    </w:rPr>
  </w:style>
  <w:style w:type="character" w:styleId="slostrnky">
    <w:name w:val="page number"/>
    <w:basedOn w:val="Standardnpsmoodstavce1"/>
    <w:semiHidden/>
    <w:rsid w:val="0062363F"/>
  </w:style>
  <w:style w:type="character" w:customStyle="1" w:styleId="Odrky">
    <w:name w:val="Odrážky"/>
    <w:rsid w:val="0062363F"/>
    <w:rPr>
      <w:rFonts w:ascii="StarSymbol" w:eastAsia="StarSymbol" w:hAnsi="StarSymbol" w:cs="StarSymbol"/>
      <w:sz w:val="18"/>
      <w:szCs w:val="18"/>
    </w:rPr>
  </w:style>
  <w:style w:type="character" w:customStyle="1" w:styleId="Char">
    <w:name w:val="Char"/>
    <w:basedOn w:val="Standardnpsmoodstavce1"/>
    <w:rsid w:val="0062363F"/>
    <w:rPr>
      <w:rFonts w:ascii="Arial" w:hAnsi="Arial" w:cs="Arial"/>
      <w:b/>
      <w:bCs/>
      <w:sz w:val="26"/>
      <w:szCs w:val="26"/>
      <w:lang w:val="cs-CZ" w:eastAsia="ar-SA" w:bidi="ar-SA"/>
    </w:rPr>
  </w:style>
  <w:style w:type="character" w:styleId="Hypertextovodkaz">
    <w:name w:val="Hyperlink"/>
    <w:basedOn w:val="Standardnpsmoodstavce3"/>
    <w:uiPriority w:val="99"/>
    <w:rsid w:val="0062363F"/>
    <w:rPr>
      <w:color w:val="0000FF"/>
      <w:u w:val="single"/>
    </w:rPr>
  </w:style>
  <w:style w:type="character" w:customStyle="1" w:styleId="WW8Num488z0">
    <w:name w:val="WW8Num488z0"/>
    <w:rsid w:val="0062363F"/>
    <w:rPr>
      <w:rFonts w:ascii="Symbol" w:hAnsi="Symbol"/>
    </w:rPr>
  </w:style>
  <w:style w:type="character" w:customStyle="1" w:styleId="WW8Num488z1">
    <w:name w:val="WW8Num488z1"/>
    <w:rsid w:val="0062363F"/>
    <w:rPr>
      <w:rFonts w:ascii="Courier New" w:hAnsi="Courier New"/>
    </w:rPr>
  </w:style>
  <w:style w:type="character" w:customStyle="1" w:styleId="WW8Num488z2">
    <w:name w:val="WW8Num488z2"/>
    <w:rsid w:val="0062363F"/>
    <w:rPr>
      <w:rFonts w:ascii="Wingdings" w:hAnsi="Wingdings"/>
    </w:rPr>
  </w:style>
  <w:style w:type="character" w:customStyle="1" w:styleId="WW8Num625z0">
    <w:name w:val="WW8Num625z0"/>
    <w:rsid w:val="0062363F"/>
    <w:rPr>
      <w:rFonts w:ascii="Symbol" w:hAnsi="Symbol"/>
    </w:rPr>
  </w:style>
  <w:style w:type="character" w:customStyle="1" w:styleId="WW8Num625z1">
    <w:name w:val="WW8Num625z1"/>
    <w:rsid w:val="0062363F"/>
    <w:rPr>
      <w:rFonts w:ascii="Courier New" w:hAnsi="Courier New"/>
    </w:rPr>
  </w:style>
  <w:style w:type="character" w:customStyle="1" w:styleId="WW8Num625z2">
    <w:name w:val="WW8Num625z2"/>
    <w:rsid w:val="0062363F"/>
    <w:rPr>
      <w:rFonts w:ascii="Wingdings" w:hAnsi="Wingdings"/>
    </w:rPr>
  </w:style>
  <w:style w:type="character" w:customStyle="1" w:styleId="WW8Num567z0">
    <w:name w:val="WW8Num567z0"/>
    <w:rsid w:val="0062363F"/>
    <w:rPr>
      <w:rFonts w:ascii="Symbol" w:hAnsi="Symbol"/>
    </w:rPr>
  </w:style>
  <w:style w:type="character" w:customStyle="1" w:styleId="WW8Num567z1">
    <w:name w:val="WW8Num567z1"/>
    <w:rsid w:val="0062363F"/>
    <w:rPr>
      <w:rFonts w:ascii="Courier New" w:hAnsi="Courier New"/>
    </w:rPr>
  </w:style>
  <w:style w:type="character" w:customStyle="1" w:styleId="WW8Num567z2">
    <w:name w:val="WW8Num567z2"/>
    <w:rsid w:val="0062363F"/>
    <w:rPr>
      <w:rFonts w:ascii="Wingdings" w:hAnsi="Wingdings"/>
    </w:rPr>
  </w:style>
  <w:style w:type="character" w:customStyle="1" w:styleId="WW8Num483z0">
    <w:name w:val="WW8Num483z0"/>
    <w:rsid w:val="0062363F"/>
    <w:rPr>
      <w:rFonts w:ascii="Wingdings" w:hAnsi="Wingdings"/>
    </w:rPr>
  </w:style>
  <w:style w:type="character" w:customStyle="1" w:styleId="WW8Num483z1">
    <w:name w:val="WW8Num483z1"/>
    <w:rsid w:val="0062363F"/>
    <w:rPr>
      <w:rFonts w:ascii="Symbol" w:hAnsi="Symbol"/>
    </w:rPr>
  </w:style>
  <w:style w:type="character" w:customStyle="1" w:styleId="WW8Num483z4">
    <w:name w:val="WW8Num483z4"/>
    <w:rsid w:val="0062363F"/>
    <w:rPr>
      <w:rFonts w:ascii="Courier New" w:hAnsi="Courier New"/>
    </w:rPr>
  </w:style>
  <w:style w:type="character" w:customStyle="1" w:styleId="WW8Num381z0">
    <w:name w:val="WW8Num381z0"/>
    <w:rsid w:val="0062363F"/>
    <w:rPr>
      <w:rFonts w:ascii="Symbol" w:hAnsi="Symbol"/>
    </w:rPr>
  </w:style>
  <w:style w:type="character" w:customStyle="1" w:styleId="WW8Num381z1">
    <w:name w:val="WW8Num381z1"/>
    <w:rsid w:val="0062363F"/>
    <w:rPr>
      <w:rFonts w:ascii="Courier New" w:hAnsi="Courier New"/>
    </w:rPr>
  </w:style>
  <w:style w:type="character" w:customStyle="1" w:styleId="WW8Num381z2">
    <w:name w:val="WW8Num381z2"/>
    <w:rsid w:val="0062363F"/>
    <w:rPr>
      <w:rFonts w:ascii="Wingdings" w:hAnsi="Wingdings"/>
    </w:rPr>
  </w:style>
  <w:style w:type="character" w:customStyle="1" w:styleId="WW8Num366z0">
    <w:name w:val="WW8Num366z0"/>
    <w:rsid w:val="0062363F"/>
    <w:rPr>
      <w:rFonts w:ascii="Symbol" w:hAnsi="Symbol"/>
    </w:rPr>
  </w:style>
  <w:style w:type="character" w:customStyle="1" w:styleId="WW8Num366z1">
    <w:name w:val="WW8Num366z1"/>
    <w:rsid w:val="0062363F"/>
    <w:rPr>
      <w:rFonts w:ascii="Courier New" w:hAnsi="Courier New"/>
    </w:rPr>
  </w:style>
  <w:style w:type="character" w:customStyle="1" w:styleId="WW8Num366z2">
    <w:name w:val="WW8Num366z2"/>
    <w:rsid w:val="0062363F"/>
    <w:rPr>
      <w:rFonts w:ascii="Wingdings" w:hAnsi="Wingdings"/>
    </w:rPr>
  </w:style>
  <w:style w:type="paragraph" w:customStyle="1" w:styleId="Nadpis">
    <w:name w:val="Nadpis"/>
    <w:basedOn w:val="Normln"/>
    <w:next w:val="Zkladntext"/>
    <w:rsid w:val="0062363F"/>
    <w:pPr>
      <w:keepNext/>
      <w:spacing w:before="240" w:after="120"/>
    </w:pPr>
    <w:rPr>
      <w:rFonts w:ascii="Arial" w:eastAsia="Lucida Sans Unicode" w:hAnsi="Arial" w:cs="Tahoma"/>
      <w:sz w:val="28"/>
      <w:szCs w:val="28"/>
    </w:rPr>
  </w:style>
  <w:style w:type="paragraph" w:styleId="Zkladntext">
    <w:name w:val="Body Text"/>
    <w:aliases w:val=" Char"/>
    <w:basedOn w:val="Normln"/>
    <w:link w:val="ZkladntextChar"/>
    <w:rsid w:val="0062363F"/>
    <w:pPr>
      <w:spacing w:after="120"/>
    </w:pPr>
  </w:style>
  <w:style w:type="character" w:customStyle="1" w:styleId="ZkladntextChar">
    <w:name w:val="Základní text Char"/>
    <w:aliases w:val=" Char Char"/>
    <w:basedOn w:val="Standardnpsmoodstavce"/>
    <w:link w:val="Zkladntext"/>
    <w:rsid w:val="0062363F"/>
    <w:rPr>
      <w:rFonts w:ascii="Times New Roman" w:eastAsia="Times New Roman" w:hAnsi="Times New Roman" w:cs="Times New Roman"/>
      <w:sz w:val="24"/>
      <w:szCs w:val="24"/>
      <w:lang w:eastAsia="ar-SA"/>
    </w:rPr>
  </w:style>
  <w:style w:type="paragraph" w:styleId="Seznam">
    <w:name w:val="List"/>
    <w:basedOn w:val="Zkladntext"/>
    <w:semiHidden/>
    <w:rsid w:val="0062363F"/>
    <w:rPr>
      <w:rFonts w:cs="Tahoma"/>
    </w:rPr>
  </w:style>
  <w:style w:type="paragraph" w:customStyle="1" w:styleId="Popisek">
    <w:name w:val="Popisek"/>
    <w:basedOn w:val="Normln"/>
    <w:rsid w:val="0062363F"/>
    <w:pPr>
      <w:suppressLineNumbers/>
      <w:spacing w:before="120" w:after="120"/>
    </w:pPr>
    <w:rPr>
      <w:rFonts w:cs="Tahoma"/>
      <w:i/>
      <w:iCs/>
    </w:rPr>
  </w:style>
  <w:style w:type="paragraph" w:customStyle="1" w:styleId="Rejstk">
    <w:name w:val="Rejstřík"/>
    <w:basedOn w:val="Normln"/>
    <w:rsid w:val="0062363F"/>
    <w:pPr>
      <w:suppressLineNumbers/>
    </w:pPr>
    <w:rPr>
      <w:rFonts w:cs="Tahoma"/>
    </w:rPr>
  </w:style>
  <w:style w:type="paragraph" w:customStyle="1" w:styleId="Obsahrmce">
    <w:name w:val="Obsah rámce"/>
    <w:basedOn w:val="Zkladntext"/>
    <w:rsid w:val="0062363F"/>
  </w:style>
  <w:style w:type="paragraph" w:customStyle="1" w:styleId="Texttabulky">
    <w:name w:val="Text tabulky"/>
    <w:rsid w:val="0062363F"/>
    <w:pPr>
      <w:suppressAutoHyphens/>
      <w:spacing w:after="0" w:line="240" w:lineRule="auto"/>
    </w:pPr>
    <w:rPr>
      <w:rFonts w:ascii="Arial Narrow" w:eastAsia="Arial" w:hAnsi="Arial Narrow" w:cs="Times New Roman"/>
      <w:color w:val="000000"/>
      <w:sz w:val="24"/>
      <w:szCs w:val="20"/>
      <w:lang w:eastAsia="ar-SA"/>
    </w:rPr>
  </w:style>
  <w:style w:type="paragraph" w:customStyle="1" w:styleId="Obsahtabulky">
    <w:name w:val="Obsah tabulky"/>
    <w:basedOn w:val="Normln"/>
    <w:rsid w:val="0062363F"/>
    <w:pPr>
      <w:suppressLineNumbers/>
    </w:pPr>
  </w:style>
  <w:style w:type="paragraph" w:customStyle="1" w:styleId="Nadpistabulky">
    <w:name w:val="Nadpis tabulky"/>
    <w:basedOn w:val="Obsahtabulky"/>
    <w:rsid w:val="0062363F"/>
    <w:pPr>
      <w:jc w:val="center"/>
    </w:pPr>
    <w:rPr>
      <w:b/>
      <w:bCs/>
    </w:rPr>
  </w:style>
  <w:style w:type="paragraph" w:styleId="Obsah1">
    <w:name w:val="toc 1"/>
    <w:basedOn w:val="Normln"/>
    <w:next w:val="Normln"/>
    <w:uiPriority w:val="39"/>
    <w:rsid w:val="0062363F"/>
    <w:pPr>
      <w:tabs>
        <w:tab w:val="right" w:leader="dot" w:pos="9061"/>
      </w:tabs>
    </w:pPr>
    <w:rPr>
      <w:rFonts w:ascii="Arial" w:hAnsi="Arial" w:cs="Arial"/>
      <w:b/>
      <w:sz w:val="32"/>
      <w:szCs w:val="32"/>
    </w:rPr>
  </w:style>
  <w:style w:type="paragraph" w:styleId="Obsah2">
    <w:name w:val="toc 2"/>
    <w:basedOn w:val="Normln"/>
    <w:next w:val="Normln"/>
    <w:uiPriority w:val="39"/>
    <w:rsid w:val="0062363F"/>
    <w:pPr>
      <w:ind w:left="240"/>
    </w:pPr>
  </w:style>
  <w:style w:type="paragraph" w:styleId="Obsah3">
    <w:name w:val="toc 3"/>
    <w:basedOn w:val="Normln"/>
    <w:next w:val="Normln"/>
    <w:uiPriority w:val="39"/>
    <w:rsid w:val="0062363F"/>
    <w:pPr>
      <w:ind w:left="480"/>
    </w:pPr>
  </w:style>
  <w:style w:type="paragraph" w:styleId="Normlnweb">
    <w:name w:val="Normal (Web)"/>
    <w:basedOn w:val="Normln"/>
    <w:uiPriority w:val="99"/>
    <w:rsid w:val="0062363F"/>
    <w:pPr>
      <w:suppressAutoHyphens w:val="0"/>
      <w:spacing w:before="280" w:after="280"/>
    </w:pPr>
  </w:style>
  <w:style w:type="paragraph" w:styleId="Obsah4">
    <w:name w:val="toc 4"/>
    <w:basedOn w:val="Rejstk"/>
    <w:uiPriority w:val="39"/>
    <w:rsid w:val="0062363F"/>
    <w:pPr>
      <w:tabs>
        <w:tab w:val="right" w:leader="dot" w:pos="9637"/>
      </w:tabs>
      <w:ind w:left="849"/>
    </w:pPr>
  </w:style>
  <w:style w:type="paragraph" w:styleId="Obsah5">
    <w:name w:val="toc 5"/>
    <w:basedOn w:val="Rejstk"/>
    <w:uiPriority w:val="39"/>
    <w:rsid w:val="0062363F"/>
    <w:pPr>
      <w:tabs>
        <w:tab w:val="right" w:leader="dot" w:pos="9637"/>
      </w:tabs>
      <w:ind w:left="1132"/>
    </w:pPr>
  </w:style>
  <w:style w:type="paragraph" w:styleId="Obsah6">
    <w:name w:val="toc 6"/>
    <w:basedOn w:val="Rejstk"/>
    <w:uiPriority w:val="39"/>
    <w:rsid w:val="0062363F"/>
    <w:pPr>
      <w:tabs>
        <w:tab w:val="right" w:leader="dot" w:pos="9637"/>
      </w:tabs>
      <w:ind w:left="1415"/>
    </w:pPr>
  </w:style>
  <w:style w:type="paragraph" w:styleId="Obsah7">
    <w:name w:val="toc 7"/>
    <w:basedOn w:val="Rejstk"/>
    <w:uiPriority w:val="39"/>
    <w:rsid w:val="0062363F"/>
    <w:pPr>
      <w:tabs>
        <w:tab w:val="right" w:leader="dot" w:pos="9637"/>
      </w:tabs>
      <w:ind w:left="1698"/>
    </w:pPr>
  </w:style>
  <w:style w:type="paragraph" w:styleId="Obsah8">
    <w:name w:val="toc 8"/>
    <w:basedOn w:val="Rejstk"/>
    <w:uiPriority w:val="39"/>
    <w:rsid w:val="0062363F"/>
    <w:pPr>
      <w:tabs>
        <w:tab w:val="right" w:leader="dot" w:pos="9637"/>
      </w:tabs>
      <w:ind w:left="1981"/>
    </w:pPr>
  </w:style>
  <w:style w:type="paragraph" w:styleId="Obsah9">
    <w:name w:val="toc 9"/>
    <w:basedOn w:val="Rejstk"/>
    <w:uiPriority w:val="39"/>
    <w:rsid w:val="0062363F"/>
    <w:pPr>
      <w:tabs>
        <w:tab w:val="right" w:leader="dot" w:pos="9637"/>
      </w:tabs>
      <w:ind w:left="2264"/>
    </w:pPr>
  </w:style>
  <w:style w:type="paragraph" w:customStyle="1" w:styleId="Obsah10">
    <w:name w:val="Obsah 10"/>
    <w:basedOn w:val="Rejstk"/>
    <w:rsid w:val="0062363F"/>
    <w:pPr>
      <w:tabs>
        <w:tab w:val="right" w:leader="dot" w:pos="9637"/>
      </w:tabs>
      <w:ind w:left="2547"/>
    </w:pPr>
  </w:style>
  <w:style w:type="paragraph" w:customStyle="1" w:styleId="NormlnBlok">
    <w:name w:val="Normální+Blok"/>
    <w:basedOn w:val="Normln"/>
    <w:rsid w:val="0062363F"/>
    <w:pPr>
      <w:jc w:val="both"/>
    </w:pPr>
  </w:style>
  <w:style w:type="paragraph" w:customStyle="1" w:styleId="normln11blok">
    <w:name w:val="normální 11 +blok"/>
    <w:basedOn w:val="Normln"/>
    <w:rsid w:val="0062363F"/>
    <w:pPr>
      <w:jc w:val="both"/>
    </w:pPr>
    <w:rPr>
      <w:sz w:val="22"/>
    </w:rPr>
  </w:style>
  <w:style w:type="paragraph" w:styleId="Zkladntextodsazen">
    <w:name w:val="Body Text Indent"/>
    <w:basedOn w:val="Normln"/>
    <w:link w:val="ZkladntextodsazenChar"/>
    <w:semiHidden/>
    <w:rsid w:val="0062363F"/>
    <w:pPr>
      <w:ind w:left="705" w:hanging="705"/>
      <w:jc w:val="both"/>
    </w:pPr>
  </w:style>
  <w:style w:type="character" w:customStyle="1" w:styleId="ZkladntextodsazenChar">
    <w:name w:val="Základní text odsazený Char"/>
    <w:basedOn w:val="Standardnpsmoodstavce"/>
    <w:link w:val="Zkladntextodsazen"/>
    <w:semiHidden/>
    <w:rsid w:val="0062363F"/>
    <w:rPr>
      <w:rFonts w:ascii="Times New Roman" w:eastAsia="Times New Roman" w:hAnsi="Times New Roman" w:cs="Times New Roman"/>
      <w:sz w:val="24"/>
      <w:szCs w:val="24"/>
      <w:lang w:eastAsia="ar-SA"/>
    </w:rPr>
  </w:style>
  <w:style w:type="paragraph" w:customStyle="1" w:styleId="Zkladntext21">
    <w:name w:val="Základní text 21"/>
    <w:basedOn w:val="Normln"/>
    <w:rsid w:val="0062363F"/>
    <w:pPr>
      <w:jc w:val="both"/>
    </w:pPr>
    <w:rPr>
      <w:i/>
      <w:spacing w:val="6"/>
      <w:szCs w:val="20"/>
    </w:rPr>
  </w:style>
  <w:style w:type="paragraph" w:customStyle="1" w:styleId="Zkladntext31">
    <w:name w:val="Základní text 31"/>
    <w:basedOn w:val="Normln"/>
    <w:rsid w:val="0062363F"/>
    <w:rPr>
      <w:spacing w:val="6"/>
      <w:szCs w:val="20"/>
    </w:rPr>
  </w:style>
  <w:style w:type="paragraph" w:customStyle="1" w:styleId="Zkladntext22">
    <w:name w:val="Základní text 22"/>
    <w:basedOn w:val="Normln"/>
    <w:rsid w:val="0062363F"/>
    <w:pPr>
      <w:jc w:val="both"/>
    </w:pPr>
    <w:rPr>
      <w:szCs w:val="20"/>
    </w:rPr>
  </w:style>
  <w:style w:type="paragraph" w:customStyle="1" w:styleId="NormlnIMP">
    <w:name w:val="Normální_IMP"/>
    <w:basedOn w:val="Normln"/>
    <w:rsid w:val="0062363F"/>
    <w:pPr>
      <w:widowControl w:val="0"/>
    </w:pPr>
    <w:rPr>
      <w:sz w:val="20"/>
      <w:szCs w:val="20"/>
    </w:rPr>
  </w:style>
  <w:style w:type="paragraph" w:customStyle="1" w:styleId="xl47">
    <w:name w:val="xl47"/>
    <w:basedOn w:val="Normln"/>
    <w:rsid w:val="0062363F"/>
    <w:pPr>
      <w:pBdr>
        <w:left w:val="single" w:sz="8" w:space="0" w:color="000000"/>
        <w:bottom w:val="single" w:sz="8" w:space="0" w:color="000000"/>
        <w:right w:val="single" w:sz="8" w:space="0" w:color="000000"/>
      </w:pBdr>
      <w:spacing w:before="100" w:after="100"/>
      <w:jc w:val="center"/>
      <w:textAlignment w:val="center"/>
    </w:pPr>
    <w:rPr>
      <w:rFonts w:ascii="Arial" w:hAnsi="Arial"/>
    </w:rPr>
  </w:style>
  <w:style w:type="paragraph" w:customStyle="1" w:styleId="Import3">
    <w:name w:val="Import 3"/>
    <w:rsid w:val="0062363F"/>
    <w:pPr>
      <w:tabs>
        <w:tab w:val="left" w:pos="648"/>
        <w:tab w:val="left" w:pos="1512"/>
        <w:tab w:val="left" w:pos="2376"/>
        <w:tab w:val="left" w:pos="3240"/>
        <w:tab w:val="left" w:pos="4104"/>
        <w:tab w:val="left" w:pos="4968"/>
        <w:tab w:val="left" w:pos="5832"/>
        <w:tab w:val="left" w:pos="6696"/>
        <w:tab w:val="left" w:pos="7560"/>
        <w:tab w:val="left" w:pos="8424"/>
      </w:tabs>
      <w:suppressAutoHyphens/>
      <w:spacing w:after="0" w:line="240" w:lineRule="auto"/>
      <w:jc w:val="both"/>
    </w:pPr>
    <w:rPr>
      <w:rFonts w:ascii="Arial" w:eastAsia="Arial" w:hAnsi="Arial" w:cs="Times New Roman"/>
      <w:sz w:val="24"/>
      <w:szCs w:val="20"/>
      <w:lang w:val="en-US" w:eastAsia="ar-SA"/>
    </w:rPr>
  </w:style>
  <w:style w:type="table" w:customStyle="1" w:styleId="Styl1">
    <w:name w:val="Styl1"/>
    <w:basedOn w:val="Mkatabulky5"/>
    <w:uiPriority w:val="99"/>
    <w:rsid w:val="0062363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
    <w:name w:val="Table Grid"/>
    <w:basedOn w:val="Normlntabulka"/>
    <w:uiPriority w:val="59"/>
    <w:rsid w:val="0062363F"/>
    <w:pPr>
      <w:spacing w:after="0" w:line="240" w:lineRule="auto"/>
    </w:pPr>
    <w:rPr>
      <w:rFonts w:ascii="Times New Roman" w:eastAsia="Times New Roman" w:hAnsi="Times New Roman" w:cs="Times New Roman"/>
      <w:sz w:val="20"/>
      <w:szCs w:val="20"/>
      <w:lang w:eastAsia="cs-CZ"/>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katabulky5">
    <w:name w:val="Table Grid 5"/>
    <w:basedOn w:val="Normlntabulka"/>
    <w:unhideWhenUsed/>
    <w:rsid w:val="0062363F"/>
    <w:pPr>
      <w:suppressAutoHyphens/>
      <w:spacing w:after="0" w:line="240" w:lineRule="auto"/>
    </w:pPr>
    <w:rPr>
      <w:rFonts w:ascii="Times New Roman" w:eastAsia="Times New Roman" w:hAnsi="Times New Roman" w:cs="Times New Roman"/>
      <w:sz w:val="20"/>
      <w:szCs w:val="20"/>
      <w:lang w:eastAsia="cs-CZ"/>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Odstavecseseznamem">
    <w:name w:val="List Paragraph"/>
    <w:basedOn w:val="Normln"/>
    <w:uiPriority w:val="34"/>
    <w:qFormat/>
    <w:rsid w:val="00A826E6"/>
    <w:pPr>
      <w:ind w:left="720"/>
      <w:contextualSpacing/>
    </w:pPr>
  </w:style>
  <w:style w:type="paragraph" w:styleId="Nadpisobsahu">
    <w:name w:val="TOC Heading"/>
    <w:basedOn w:val="Nadpis1"/>
    <w:next w:val="Normln"/>
    <w:uiPriority w:val="39"/>
    <w:unhideWhenUsed/>
    <w:qFormat/>
    <w:rsid w:val="00F0079D"/>
    <w:pPr>
      <w:keepLines/>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Rozvrendokumentu">
    <w:name w:val="Document Map"/>
    <w:basedOn w:val="Normln"/>
    <w:link w:val="RozvrendokumentuChar"/>
    <w:uiPriority w:val="99"/>
    <w:semiHidden/>
    <w:unhideWhenUsed/>
    <w:rsid w:val="00C37D8E"/>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rsid w:val="00C37D8E"/>
    <w:rPr>
      <w:rFonts w:ascii="Tahoma" w:eastAsia="Times New Roman" w:hAnsi="Tahoma" w:cs="Tahoma"/>
      <w:sz w:val="16"/>
      <w:szCs w:val="16"/>
      <w:lang w:eastAsia="ar-SA"/>
    </w:rPr>
  </w:style>
  <w:style w:type="character" w:styleId="Siln">
    <w:name w:val="Strong"/>
    <w:qFormat/>
    <w:rsid w:val="00DF47E6"/>
    <w:rPr>
      <w:b/>
      <w:bCs/>
    </w:rPr>
  </w:style>
  <w:style w:type="character" w:styleId="Zvraznn">
    <w:name w:val="Emphasis"/>
    <w:qFormat/>
    <w:rsid w:val="00DF47E6"/>
    <w:rPr>
      <w:i/>
      <w:iCs/>
    </w:rPr>
  </w:style>
  <w:style w:type="table" w:customStyle="1" w:styleId="Svtlstnovn1">
    <w:name w:val="Světlé stínování1"/>
    <w:basedOn w:val="Normlntabulka"/>
    <w:uiPriority w:val="60"/>
    <w:rsid w:val="00911FE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vtlstnovnzvraznn11">
    <w:name w:val="Světlé stínování – zvýraznění 11"/>
    <w:basedOn w:val="Normlntabulka"/>
    <w:uiPriority w:val="60"/>
    <w:rsid w:val="008F031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vtlstnovn2">
    <w:name w:val="Světlé stínování2"/>
    <w:basedOn w:val="Normlntabulka"/>
    <w:uiPriority w:val="60"/>
    <w:rsid w:val="00567CC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eznam2">
    <w:name w:val="List 2"/>
    <w:basedOn w:val="Normln"/>
    <w:uiPriority w:val="99"/>
    <w:unhideWhenUsed/>
    <w:rsid w:val="006376AB"/>
    <w:pPr>
      <w:ind w:left="566" w:hanging="283"/>
      <w:contextualSpacing/>
    </w:pPr>
  </w:style>
  <w:style w:type="paragraph" w:customStyle="1" w:styleId="Export0">
    <w:name w:val="Export 0"/>
    <w:rsid w:val="00EF53C8"/>
    <w:pPr>
      <w:spacing w:after="0" w:line="240" w:lineRule="auto"/>
    </w:pPr>
    <w:rPr>
      <w:rFonts w:ascii="Avinion" w:eastAsia="Times New Roman" w:hAnsi="Avinion" w:cs="Times New Roman"/>
      <w:sz w:val="24"/>
      <w:szCs w:val="20"/>
      <w:lang w:val="en-US" w:eastAsia="cs-CZ"/>
    </w:rPr>
  </w:style>
  <w:style w:type="paragraph" w:styleId="Pokraovnseznamu2">
    <w:name w:val="List Continue 2"/>
    <w:basedOn w:val="Normln"/>
    <w:uiPriority w:val="99"/>
    <w:semiHidden/>
    <w:unhideWhenUsed/>
    <w:rsid w:val="00ED361F"/>
    <w:pPr>
      <w:spacing w:after="120"/>
      <w:ind w:left="566"/>
      <w:contextualSpacing/>
    </w:pPr>
  </w:style>
  <w:style w:type="paragraph" w:styleId="Pokraovnseznamu">
    <w:name w:val="List Continue"/>
    <w:basedOn w:val="Normln"/>
    <w:uiPriority w:val="99"/>
    <w:semiHidden/>
    <w:unhideWhenUsed/>
    <w:rsid w:val="00BD611C"/>
    <w:pPr>
      <w:spacing w:after="120"/>
      <w:ind w:left="283"/>
      <w:contextualSpacing/>
    </w:pPr>
  </w:style>
  <w:style w:type="character" w:customStyle="1" w:styleId="Nadpis8Char">
    <w:name w:val="Nadpis 8 Char"/>
    <w:basedOn w:val="Standardnpsmoodstavce"/>
    <w:link w:val="Nadpis8"/>
    <w:rsid w:val="00BD611C"/>
    <w:rPr>
      <w:rFonts w:ascii="Times New Roman" w:eastAsia="Times New Roman" w:hAnsi="Times New Roman" w:cs="Times New Roman"/>
      <w:i/>
      <w:iCs/>
      <w:sz w:val="24"/>
      <w:szCs w:val="24"/>
      <w:lang w:eastAsia="cs-CZ"/>
    </w:rPr>
  </w:style>
  <w:style w:type="character" w:customStyle="1" w:styleId="apple-style-span">
    <w:name w:val="apple-style-span"/>
    <w:basedOn w:val="Standardnpsmoodstavce"/>
    <w:rsid w:val="00EB3893"/>
  </w:style>
  <w:style w:type="character" w:styleId="Sledovanodkaz">
    <w:name w:val="FollowedHyperlink"/>
    <w:basedOn w:val="Standardnpsmoodstavce"/>
    <w:uiPriority w:val="99"/>
    <w:semiHidden/>
    <w:unhideWhenUsed/>
    <w:rsid w:val="00AB698A"/>
    <w:rPr>
      <w:color w:val="800080"/>
      <w:u w:val="single"/>
    </w:rPr>
  </w:style>
  <w:style w:type="paragraph" w:customStyle="1" w:styleId="xl65">
    <w:name w:val="xl65"/>
    <w:basedOn w:val="Normln"/>
    <w:rsid w:val="00AB698A"/>
    <w:pPr>
      <w:suppressAutoHyphens w:val="0"/>
      <w:spacing w:before="100" w:beforeAutospacing="1" w:after="100" w:afterAutospacing="1"/>
    </w:pPr>
    <w:rPr>
      <w:b/>
      <w:bCs/>
      <w:lang w:eastAsia="cs-CZ"/>
    </w:rPr>
  </w:style>
  <w:style w:type="paragraph" w:customStyle="1" w:styleId="xl66">
    <w:name w:val="xl66"/>
    <w:basedOn w:val="Normln"/>
    <w:rsid w:val="00AB698A"/>
    <w:pPr>
      <w:suppressAutoHyphens w:val="0"/>
      <w:spacing w:before="100" w:beforeAutospacing="1" w:after="100" w:afterAutospacing="1"/>
    </w:pPr>
    <w:rPr>
      <w:lang w:eastAsia="cs-CZ"/>
    </w:rPr>
  </w:style>
  <w:style w:type="paragraph" w:customStyle="1" w:styleId="xl67">
    <w:name w:val="xl67"/>
    <w:basedOn w:val="Normln"/>
    <w:rsid w:val="00AB69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b/>
      <w:bCs/>
      <w:lang w:eastAsia="cs-CZ"/>
    </w:rPr>
  </w:style>
  <w:style w:type="paragraph" w:customStyle="1" w:styleId="xl68">
    <w:name w:val="xl68"/>
    <w:basedOn w:val="Normln"/>
    <w:rsid w:val="00AB69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eastAsia="cs-CZ"/>
    </w:rPr>
  </w:style>
  <w:style w:type="paragraph" w:customStyle="1" w:styleId="xl69">
    <w:name w:val="xl69"/>
    <w:basedOn w:val="Normln"/>
    <w:rsid w:val="00AB69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cs-CZ"/>
    </w:rPr>
  </w:style>
  <w:style w:type="paragraph" w:customStyle="1" w:styleId="xl70">
    <w:name w:val="xl70"/>
    <w:basedOn w:val="Normln"/>
    <w:rsid w:val="00AB69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eastAsia="cs-CZ"/>
    </w:rPr>
  </w:style>
  <w:style w:type="paragraph" w:customStyle="1" w:styleId="xl71">
    <w:name w:val="xl71"/>
    <w:basedOn w:val="Normln"/>
    <w:rsid w:val="00AB69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cs-CZ"/>
    </w:rPr>
  </w:style>
  <w:style w:type="paragraph" w:customStyle="1" w:styleId="xl72">
    <w:name w:val="xl72"/>
    <w:basedOn w:val="Normln"/>
    <w:rsid w:val="00AB69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lang w:eastAsia="cs-CZ"/>
    </w:rPr>
  </w:style>
</w:styles>
</file>

<file path=word/webSettings.xml><?xml version="1.0" encoding="utf-8"?>
<w:webSettings xmlns:r="http://schemas.openxmlformats.org/officeDocument/2006/relationships" xmlns:w="http://schemas.openxmlformats.org/wordprocessingml/2006/main">
  <w:divs>
    <w:div w:id="594097190">
      <w:bodyDiv w:val="1"/>
      <w:marLeft w:val="0"/>
      <w:marRight w:val="0"/>
      <w:marTop w:val="0"/>
      <w:marBottom w:val="0"/>
      <w:divBdr>
        <w:top w:val="none" w:sz="0" w:space="0" w:color="auto"/>
        <w:left w:val="none" w:sz="0" w:space="0" w:color="auto"/>
        <w:bottom w:val="none" w:sz="0" w:space="0" w:color="auto"/>
        <w:right w:val="none" w:sz="0" w:space="0" w:color="auto"/>
      </w:divBdr>
    </w:div>
    <w:div w:id="689338539">
      <w:bodyDiv w:val="1"/>
      <w:marLeft w:val="0"/>
      <w:marRight w:val="0"/>
      <w:marTop w:val="0"/>
      <w:marBottom w:val="0"/>
      <w:divBdr>
        <w:top w:val="none" w:sz="0" w:space="0" w:color="auto"/>
        <w:left w:val="none" w:sz="0" w:space="0" w:color="auto"/>
        <w:bottom w:val="none" w:sz="0" w:space="0" w:color="auto"/>
        <w:right w:val="none" w:sz="0" w:space="0" w:color="auto"/>
      </w:divBdr>
    </w:div>
    <w:div w:id="742531238">
      <w:bodyDiv w:val="1"/>
      <w:marLeft w:val="0"/>
      <w:marRight w:val="0"/>
      <w:marTop w:val="0"/>
      <w:marBottom w:val="0"/>
      <w:divBdr>
        <w:top w:val="none" w:sz="0" w:space="0" w:color="auto"/>
        <w:left w:val="none" w:sz="0" w:space="0" w:color="auto"/>
        <w:bottom w:val="none" w:sz="0" w:space="0" w:color="auto"/>
        <w:right w:val="none" w:sz="0" w:space="0" w:color="auto"/>
      </w:divBdr>
    </w:div>
    <w:div w:id="860433863">
      <w:bodyDiv w:val="1"/>
      <w:marLeft w:val="0"/>
      <w:marRight w:val="0"/>
      <w:marTop w:val="0"/>
      <w:marBottom w:val="0"/>
      <w:divBdr>
        <w:top w:val="none" w:sz="0" w:space="0" w:color="auto"/>
        <w:left w:val="none" w:sz="0" w:space="0" w:color="auto"/>
        <w:bottom w:val="none" w:sz="0" w:space="0" w:color="auto"/>
        <w:right w:val="none" w:sz="0" w:space="0" w:color="auto"/>
      </w:divBdr>
    </w:div>
    <w:div w:id="1515917391">
      <w:bodyDiv w:val="1"/>
      <w:marLeft w:val="0"/>
      <w:marRight w:val="0"/>
      <w:marTop w:val="0"/>
      <w:marBottom w:val="0"/>
      <w:divBdr>
        <w:top w:val="none" w:sz="0" w:space="0" w:color="auto"/>
        <w:left w:val="none" w:sz="0" w:space="0" w:color="auto"/>
        <w:bottom w:val="none" w:sz="0" w:space="0" w:color="auto"/>
        <w:right w:val="none" w:sz="0" w:space="0" w:color="auto"/>
      </w:divBdr>
    </w:div>
    <w:div w:id="1579056317">
      <w:bodyDiv w:val="1"/>
      <w:marLeft w:val="0"/>
      <w:marRight w:val="0"/>
      <w:marTop w:val="0"/>
      <w:marBottom w:val="0"/>
      <w:divBdr>
        <w:top w:val="none" w:sz="0" w:space="0" w:color="auto"/>
        <w:left w:val="none" w:sz="0" w:space="0" w:color="auto"/>
        <w:bottom w:val="none" w:sz="0" w:space="0" w:color="auto"/>
        <w:right w:val="none" w:sz="0" w:space="0" w:color="auto"/>
      </w:divBdr>
    </w:div>
    <w:div w:id="1915162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Studentská 463, 418 01  Bílina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332DB7-976C-4803-A51F-2ACDBD0B5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6984</TotalTime>
  <Pages>35</Pages>
  <Words>8501</Words>
  <Characters>50162</Characters>
  <Application>Microsoft Office Word</Application>
  <DocSecurity>0</DocSecurity>
  <Lines>418</Lines>
  <Paragraphs>117</Paragraphs>
  <ScaleCrop>false</ScaleCrop>
  <HeadingPairs>
    <vt:vector size="2" baseType="variant">
      <vt:variant>
        <vt:lpstr>Název</vt:lpstr>
      </vt:variant>
      <vt:variant>
        <vt:i4>1</vt:i4>
      </vt:variant>
    </vt:vector>
  </HeadingPairs>
  <TitlesOfParts>
    <vt:vector size="1" baseType="lpstr">
      <vt:lpstr>Plán péče o přírodní památku Vrbka</vt:lpstr>
    </vt:vector>
  </TitlesOfParts>
  <Company>Ing. Pavel Jaroš</Company>
  <LinksUpToDate>false</LinksUpToDate>
  <CharactersWithSpaces>58546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Plán péče o přírodní památku Vrbka</dc:title>
  <dc:subject>na období 2013 - 2022</dc:subject>
  <dc:creator>Publius</dc:creator>
  <cp:keywords/>
  <dc:description/>
  <cp:lastModifiedBy>kunclova.d</cp:lastModifiedBy>
  <cp:revision>334</cp:revision>
  <cp:lastPrinted>2011-12-10T16:19:00Z</cp:lastPrinted>
  <dcterms:created xsi:type="dcterms:W3CDTF">2008-10-13T08:33:00Z</dcterms:created>
  <dcterms:modified xsi:type="dcterms:W3CDTF">2012-04-06T06:55:00Z</dcterms:modified>
</cp:coreProperties>
</file>