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6264BD" w:rsidRDefault="00427B93" w:rsidP="000F1ABA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6264BD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6264BD">
        <w:rPr>
          <w:rFonts w:ascii="Arial" w:hAnsi="Arial" w:cs="Arial"/>
          <w:b/>
          <w:sz w:val="32"/>
          <w:szCs w:val="32"/>
        </w:rPr>
        <w:t>nabídek</w:t>
      </w:r>
    </w:p>
    <w:p w:rsidR="00EA5A3C" w:rsidRDefault="00EA5A3C" w:rsidP="000F1ABA">
      <w:pPr>
        <w:spacing w:before="120" w:after="120"/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23770" w:rsidRPr="008174A0" w:rsidRDefault="00623770" w:rsidP="000F1ABA">
      <w:pPr>
        <w:spacing w:before="120" w:after="120"/>
        <w:jc w:val="center"/>
        <w:rPr>
          <w:sz w:val="20"/>
          <w:szCs w:val="20"/>
        </w:rPr>
      </w:pPr>
    </w:p>
    <w:p w:rsidR="00427B93" w:rsidRDefault="00427B93" w:rsidP="000F1ABA">
      <w:pPr>
        <w:spacing w:before="120" w:after="12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EA5A3C" w:rsidRPr="00427B93" w:rsidTr="002812C5">
        <w:tc>
          <w:tcPr>
            <w:tcW w:w="3227" w:type="dxa"/>
            <w:shd w:val="clear" w:color="auto" w:fill="FABF8F"/>
          </w:tcPr>
          <w:p w:rsidR="00EA5A3C" w:rsidRPr="008C13DD" w:rsidRDefault="00EA5A3C" w:rsidP="000F1ABA">
            <w:pPr>
              <w:spacing w:before="120" w:after="120"/>
            </w:pPr>
            <w:r w:rsidRPr="00EA5A3C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8C13DD">
              <w:t xml:space="preserve"> </w:t>
            </w:r>
            <w:r w:rsidRPr="00EA5A3C">
              <w:rPr>
                <w:rFonts w:ascii="Arial" w:hAnsi="Arial" w:cs="Arial"/>
                <w:sz w:val="22"/>
                <w:szCs w:val="22"/>
              </w:rPr>
              <w:t>(bude doplněno poskytovatelem dotace)</w:t>
            </w:r>
            <w:r w:rsidRPr="00EA5A3C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EA5A3C" w:rsidRPr="006264BD" w:rsidRDefault="00FF741C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41C">
              <w:rPr>
                <w:rFonts w:ascii="Arial" w:hAnsi="Arial" w:cs="Arial"/>
                <w:sz w:val="22"/>
                <w:szCs w:val="22"/>
              </w:rPr>
              <w:t>123/1.1.34/02.0016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  <w:r w:rsidR="005253C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6264BD" w:rsidRDefault="00F15067" w:rsidP="000F1AB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5230">
              <w:rPr>
                <w:rFonts w:ascii="Calibri" w:hAnsi="Calibri" w:cs="Calibri"/>
                <w:b/>
              </w:rPr>
              <w:t>CZ.1.07/1.1.34/02.0016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F15067" w:rsidRDefault="00F15067" w:rsidP="000F1AB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5067">
              <w:rPr>
                <w:rFonts w:ascii="Arial" w:hAnsi="Arial" w:cs="Arial"/>
                <w:b/>
                <w:sz w:val="22"/>
                <w:szCs w:val="22"/>
              </w:rPr>
              <w:t>DEN D – rozvoj podnikatelských kompetencí žáků SŠ ÚK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6264BD" w:rsidRDefault="00F1506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Organizační zajištění a realizace odborných workshopů s VIP osobnostmi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Předmět zakázky:</w:t>
            </w:r>
          </w:p>
        </w:tc>
        <w:tc>
          <w:tcPr>
            <w:tcW w:w="5985" w:type="dxa"/>
          </w:tcPr>
          <w:p w:rsidR="00427B93" w:rsidRPr="006264BD" w:rsidRDefault="009312F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6264BD" w:rsidRDefault="009A56F8" w:rsidP="00C46B7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7C47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A921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CA6">
              <w:rPr>
                <w:rFonts w:ascii="Arial" w:hAnsi="Arial" w:cs="Arial"/>
                <w:sz w:val="22"/>
                <w:szCs w:val="22"/>
              </w:rPr>
              <w:t>1</w:t>
            </w:r>
            <w:r w:rsidR="00C46B7A">
              <w:rPr>
                <w:rFonts w:ascii="Arial" w:hAnsi="Arial" w:cs="Arial"/>
                <w:sz w:val="22"/>
                <w:szCs w:val="22"/>
              </w:rPr>
              <w:t>1</w:t>
            </w:r>
            <w:r w:rsidR="00F97C47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A921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C47" w:rsidRPr="00440B6B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5253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zadavatele:</w:t>
            </w:r>
          </w:p>
        </w:tc>
        <w:tc>
          <w:tcPr>
            <w:tcW w:w="5985" w:type="dxa"/>
          </w:tcPr>
          <w:p w:rsidR="00427B93" w:rsidRPr="006264BD" w:rsidRDefault="00713260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Litvínovská vzdělávací společnost s.r.o.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6264BD" w:rsidRDefault="001A5158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Višňová 666</w:t>
            </w:r>
            <w:r w:rsidR="009312F7" w:rsidRPr="006264BD">
              <w:rPr>
                <w:rFonts w:ascii="Arial" w:hAnsi="Arial" w:cs="Arial"/>
                <w:sz w:val="22"/>
                <w:szCs w:val="22"/>
              </w:rPr>
              <w:t>, 434 01 Most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6264BD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6264BD" w:rsidRDefault="001A5158" w:rsidP="00510BA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Pavla Urbanová</w:t>
            </w:r>
          </w:p>
          <w:p w:rsidR="009312F7" w:rsidRPr="006264BD" w:rsidRDefault="009312F7" w:rsidP="00510B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264BD">
              <w:rPr>
                <w:rFonts w:ascii="Arial" w:hAnsi="Arial" w:cs="Arial"/>
                <w:sz w:val="22"/>
                <w:szCs w:val="22"/>
              </w:rPr>
              <w:t>Tel.:   4</w:t>
            </w:r>
            <w:r w:rsidR="001A6BC1">
              <w:rPr>
                <w:rFonts w:ascii="Arial" w:hAnsi="Arial" w:cs="Arial"/>
                <w:sz w:val="22"/>
                <w:szCs w:val="22"/>
              </w:rPr>
              <w:t>14</w:t>
            </w:r>
            <w:r w:rsidRPr="006264BD">
              <w:rPr>
                <w:rFonts w:ascii="Arial" w:hAnsi="Arial" w:cs="Arial"/>
                <w:sz w:val="22"/>
                <w:szCs w:val="22"/>
              </w:rPr>
              <w:t> 1</w:t>
            </w:r>
            <w:r w:rsidR="001A6BC1">
              <w:rPr>
                <w:rFonts w:ascii="Arial" w:hAnsi="Arial" w:cs="Arial"/>
                <w:sz w:val="22"/>
                <w:szCs w:val="22"/>
              </w:rPr>
              <w:t>20</w:t>
            </w:r>
            <w:r w:rsidRPr="006264BD">
              <w:rPr>
                <w:rFonts w:ascii="Arial" w:hAnsi="Arial" w:cs="Arial"/>
                <w:sz w:val="22"/>
                <w:szCs w:val="22"/>
              </w:rPr>
              <w:t> </w:t>
            </w:r>
            <w:r w:rsidR="001A6BC1">
              <w:rPr>
                <w:rFonts w:ascii="Arial" w:hAnsi="Arial" w:cs="Arial"/>
                <w:sz w:val="22"/>
                <w:szCs w:val="22"/>
              </w:rPr>
              <w:t>260</w:t>
            </w:r>
            <w:proofErr w:type="gramEnd"/>
          </w:p>
          <w:p w:rsidR="009312F7" w:rsidRPr="006264BD" w:rsidRDefault="009312F7" w:rsidP="00510B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Mob.: 734 314 68</w:t>
            </w:r>
            <w:r w:rsidR="000F2CA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312F7" w:rsidRPr="006264BD" w:rsidRDefault="009312F7" w:rsidP="00510B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="001A6BC1" w:rsidRPr="008D11C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urbanova@lvs-litvinov.cz</w:t>
              </w:r>
            </w:hyperlink>
            <w:r w:rsidR="001A6B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6264BD" w:rsidRDefault="001A6BC1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28716515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6264BD" w:rsidRDefault="001A6BC1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CZ28716515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6264BD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6264BD" w:rsidRDefault="001A6BC1" w:rsidP="00510BA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Viktor Koláček</w:t>
            </w:r>
          </w:p>
          <w:p w:rsidR="009312F7" w:rsidRPr="006264BD" w:rsidRDefault="009312F7" w:rsidP="00510B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Mob.: 734 314</w:t>
            </w:r>
            <w:r w:rsidR="00EA5A3C">
              <w:rPr>
                <w:rFonts w:ascii="Arial" w:hAnsi="Arial" w:cs="Arial"/>
                <w:sz w:val="22"/>
                <w:szCs w:val="22"/>
              </w:rPr>
              <w:t> </w:t>
            </w:r>
            <w:r w:rsidRPr="006264BD">
              <w:rPr>
                <w:rFonts w:ascii="Arial" w:hAnsi="Arial" w:cs="Arial"/>
                <w:sz w:val="22"/>
                <w:szCs w:val="22"/>
              </w:rPr>
              <w:t>68</w:t>
            </w:r>
            <w:r w:rsidR="000F2CA6">
              <w:rPr>
                <w:rFonts w:ascii="Arial" w:hAnsi="Arial" w:cs="Arial"/>
                <w:sz w:val="22"/>
                <w:szCs w:val="22"/>
              </w:rPr>
              <w:t>5</w:t>
            </w:r>
            <w:r w:rsidR="00EA5A3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97C47" w:rsidRPr="006264BD" w:rsidRDefault="00F97C47" w:rsidP="00510B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="000F2CA6" w:rsidRPr="008D11CE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kolacek@lvs-litvinov.cz</w:t>
              </w:r>
            </w:hyperlink>
            <w:r w:rsidR="000F2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4C53C2">
              <w:rPr>
                <w:rFonts w:ascii="Arial" w:hAnsi="Arial" w:cs="Arial"/>
                <w:b/>
                <w:sz w:val="22"/>
                <w:szCs w:val="22"/>
              </w:rPr>
              <w:t xml:space="preserve">a forma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pro podávání nabídek</w:t>
            </w:r>
            <w:r w:rsidR="005253C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F97C4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Nabídka musí být doručena osobně nebo poštou na </w:t>
            </w:r>
            <w:r w:rsidR="004C73A5">
              <w:rPr>
                <w:rFonts w:ascii="Arial" w:hAnsi="Arial" w:cs="Arial"/>
                <w:sz w:val="22"/>
                <w:szCs w:val="22"/>
              </w:rPr>
              <w:t xml:space="preserve">doručovací 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adresu </w:t>
            </w:r>
            <w:r w:rsidR="004C73A5">
              <w:rPr>
                <w:rFonts w:ascii="Arial" w:hAnsi="Arial" w:cs="Arial"/>
                <w:sz w:val="22"/>
                <w:szCs w:val="22"/>
              </w:rPr>
              <w:t>z</w:t>
            </w:r>
            <w:r w:rsidRPr="006264BD">
              <w:rPr>
                <w:rFonts w:ascii="Arial" w:hAnsi="Arial" w:cs="Arial"/>
                <w:sz w:val="22"/>
                <w:szCs w:val="22"/>
              </w:rPr>
              <w:t>adavatele</w:t>
            </w:r>
            <w:r w:rsidR="004C73A5">
              <w:rPr>
                <w:rFonts w:ascii="Arial" w:hAnsi="Arial" w:cs="Arial"/>
                <w:sz w:val="22"/>
                <w:szCs w:val="22"/>
              </w:rPr>
              <w:t xml:space="preserve"> (Smetanova 483, 436 01 Litvínov)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, a to </w:t>
            </w:r>
            <w:r w:rsidR="005253C9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F2CA6">
              <w:rPr>
                <w:rFonts w:ascii="Arial" w:hAnsi="Arial" w:cs="Arial"/>
                <w:sz w:val="22"/>
                <w:szCs w:val="22"/>
              </w:rPr>
              <w:t xml:space="preserve">Pondělí </w:t>
            </w:r>
            <w:r w:rsidR="009A56F8">
              <w:rPr>
                <w:rFonts w:ascii="Arial" w:hAnsi="Arial" w:cs="Arial"/>
                <w:sz w:val="22"/>
                <w:szCs w:val="22"/>
              </w:rPr>
              <w:t>12</w:t>
            </w:r>
            <w:r w:rsidR="000F2CA6">
              <w:rPr>
                <w:rFonts w:ascii="Arial" w:hAnsi="Arial" w:cs="Arial"/>
                <w:sz w:val="22"/>
                <w:szCs w:val="22"/>
              </w:rPr>
              <w:t>. 1</w:t>
            </w:r>
            <w:r w:rsidR="009A56F8">
              <w:rPr>
                <w:rFonts w:ascii="Arial" w:hAnsi="Arial" w:cs="Arial"/>
                <w:sz w:val="22"/>
                <w:szCs w:val="22"/>
              </w:rPr>
              <w:t>1</w:t>
            </w:r>
            <w:r w:rsidR="000F2CA6">
              <w:rPr>
                <w:rFonts w:ascii="Arial" w:hAnsi="Arial" w:cs="Arial"/>
                <w:sz w:val="22"/>
                <w:szCs w:val="22"/>
              </w:rPr>
              <w:t>. 2012 (každý pracovní den 8:</w:t>
            </w:r>
            <w:r w:rsidR="005253C9">
              <w:rPr>
                <w:rFonts w:ascii="Arial" w:hAnsi="Arial" w:cs="Arial"/>
                <w:sz w:val="22"/>
                <w:szCs w:val="22"/>
              </w:rPr>
              <w:t>00 – 15</w:t>
            </w:r>
            <w:r w:rsidR="000F2CA6">
              <w:rPr>
                <w:rFonts w:ascii="Arial" w:hAnsi="Arial" w:cs="Arial"/>
                <w:sz w:val="22"/>
                <w:szCs w:val="22"/>
              </w:rPr>
              <w:t>:</w:t>
            </w:r>
            <w:r w:rsidR="005253C9">
              <w:rPr>
                <w:rFonts w:ascii="Arial" w:hAnsi="Arial" w:cs="Arial"/>
                <w:sz w:val="22"/>
                <w:szCs w:val="22"/>
              </w:rPr>
              <w:t xml:space="preserve">00 hodin), 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nejpozději </w:t>
            </w:r>
            <w:r w:rsidR="005253C9">
              <w:rPr>
                <w:rFonts w:ascii="Arial" w:hAnsi="Arial" w:cs="Arial"/>
                <w:sz w:val="22"/>
                <w:szCs w:val="22"/>
              </w:rPr>
              <w:t xml:space="preserve">však 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0F2CA6">
              <w:rPr>
                <w:rFonts w:ascii="Arial" w:hAnsi="Arial" w:cs="Arial"/>
                <w:sz w:val="22"/>
                <w:szCs w:val="22"/>
              </w:rPr>
              <w:t xml:space="preserve">Pátku </w:t>
            </w:r>
            <w:r w:rsidR="009A56F8">
              <w:rPr>
                <w:rFonts w:ascii="Arial" w:hAnsi="Arial" w:cs="Arial"/>
                <w:sz w:val="22"/>
                <w:szCs w:val="22"/>
              </w:rPr>
              <w:t>1</w:t>
            </w:r>
            <w:r w:rsidR="000F2CA6">
              <w:rPr>
                <w:rFonts w:ascii="Arial" w:hAnsi="Arial" w:cs="Arial"/>
                <w:sz w:val="22"/>
                <w:szCs w:val="22"/>
              </w:rPr>
              <w:t>6</w:t>
            </w:r>
            <w:r w:rsidR="00440B6B">
              <w:rPr>
                <w:rFonts w:ascii="Arial" w:hAnsi="Arial" w:cs="Arial"/>
                <w:sz w:val="22"/>
                <w:szCs w:val="22"/>
              </w:rPr>
              <w:t>.</w:t>
            </w:r>
            <w:r w:rsidR="000F2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B6B">
              <w:rPr>
                <w:rFonts w:ascii="Arial" w:hAnsi="Arial" w:cs="Arial"/>
                <w:sz w:val="22"/>
                <w:szCs w:val="22"/>
              </w:rPr>
              <w:t>1</w:t>
            </w:r>
            <w:r w:rsidR="009A56F8">
              <w:rPr>
                <w:rFonts w:ascii="Arial" w:hAnsi="Arial" w:cs="Arial"/>
                <w:sz w:val="22"/>
                <w:szCs w:val="22"/>
              </w:rPr>
              <w:t>1</w:t>
            </w:r>
            <w:r w:rsidR="00440B6B">
              <w:rPr>
                <w:rFonts w:ascii="Arial" w:hAnsi="Arial" w:cs="Arial"/>
                <w:sz w:val="22"/>
                <w:szCs w:val="22"/>
              </w:rPr>
              <w:t>.</w:t>
            </w:r>
            <w:r w:rsidR="000F2C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B6B">
              <w:rPr>
                <w:rFonts w:ascii="Arial" w:hAnsi="Arial" w:cs="Arial"/>
                <w:sz w:val="22"/>
                <w:szCs w:val="22"/>
              </w:rPr>
              <w:t>2012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do 1</w:t>
            </w:r>
            <w:r w:rsidR="009A56F8">
              <w:rPr>
                <w:rFonts w:ascii="Arial" w:hAnsi="Arial" w:cs="Arial"/>
                <w:sz w:val="22"/>
                <w:szCs w:val="22"/>
              </w:rPr>
              <w:t>2:</w:t>
            </w:r>
            <w:r w:rsidRPr="006264BD">
              <w:rPr>
                <w:rFonts w:ascii="Arial" w:hAnsi="Arial" w:cs="Arial"/>
                <w:sz w:val="22"/>
                <w:szCs w:val="22"/>
              </w:rPr>
              <w:t>00 hodin.</w:t>
            </w:r>
          </w:p>
          <w:p w:rsidR="00F97C47" w:rsidRDefault="00F97C47" w:rsidP="000F1AB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V případě zaslání nabídky poštou se bere za doručení nabídky ne datum odeslání nabídky, ale datum a čas předání nabídky pošty zadavateli.</w:t>
            </w:r>
          </w:p>
          <w:p w:rsidR="004C53C2" w:rsidRPr="006264BD" w:rsidRDefault="004C53C2" w:rsidP="009D382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iCs/>
                <w:sz w:val="22"/>
                <w:szCs w:val="22"/>
              </w:rPr>
              <w:t>Obálka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s nabídkou </w:t>
            </w:r>
            <w:r w:rsidRPr="006264BD">
              <w:rPr>
                <w:rFonts w:ascii="Arial" w:hAnsi="Arial" w:cs="Arial"/>
                <w:iCs/>
                <w:sz w:val="22"/>
                <w:szCs w:val="22"/>
              </w:rPr>
              <w:t xml:space="preserve">musí být opatřena názvem zakázky,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doručovací </w:t>
            </w:r>
            <w:r w:rsidRPr="006264BD">
              <w:rPr>
                <w:rFonts w:ascii="Arial" w:hAnsi="Arial" w:cs="Arial"/>
                <w:iCs/>
                <w:sz w:val="22"/>
                <w:szCs w:val="22"/>
              </w:rPr>
              <w:t>adresou zadavatele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(Smetanova 483, 436 01 Litvínov)</w:t>
            </w:r>
            <w:r w:rsidRPr="006264BD">
              <w:rPr>
                <w:rFonts w:ascii="Arial" w:hAnsi="Arial" w:cs="Arial"/>
                <w:iCs/>
                <w:sz w:val="22"/>
                <w:szCs w:val="22"/>
              </w:rPr>
              <w:t xml:space="preserve">, adresou uchazeče a nápisem </w:t>
            </w:r>
            <w:r w:rsidRPr="006264BD">
              <w:rPr>
                <w:rFonts w:ascii="Arial" w:hAnsi="Arial" w:cs="Arial"/>
                <w:b/>
                <w:iCs/>
                <w:sz w:val="22"/>
                <w:szCs w:val="22"/>
              </w:rPr>
              <w:t>„NEOTVÍRAT“</w:t>
            </w:r>
            <w:r w:rsidRPr="00C619E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0F2CA6" w:rsidRPr="000F2CA6" w:rsidRDefault="00A61707" w:rsidP="000F1ABA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Předmětem zakázky je </w:t>
            </w:r>
            <w:r w:rsidR="000F2CA6">
              <w:rPr>
                <w:rFonts w:ascii="Arial" w:hAnsi="Arial" w:cs="Arial"/>
                <w:sz w:val="22"/>
                <w:szCs w:val="22"/>
              </w:rPr>
              <w:t xml:space="preserve">služba: </w:t>
            </w:r>
            <w:r w:rsidR="000F2CA6" w:rsidRPr="000F2CA6">
              <w:rPr>
                <w:rFonts w:ascii="Arial" w:hAnsi="Arial" w:cs="Arial"/>
                <w:b/>
                <w:sz w:val="22"/>
                <w:szCs w:val="22"/>
              </w:rPr>
              <w:t xml:space="preserve">Organizační zajištění a realizace odborných workshopů s VIP osobnostmi </w:t>
            </w:r>
          </w:p>
          <w:p w:rsidR="00595CF7" w:rsidRPr="006264BD" w:rsidRDefault="00595CF7" w:rsidP="000F1ABA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realizace celé zakázky bude také dodržování pravidel publicity, a to dle „Příručky pro příjemce finanční podpory z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VK a také dle „Manuálu vizuální identity </w:t>
            </w:r>
            <w:r w:rsidR="00E2362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OP VK</w:t>
            </w:r>
            <w:r w:rsidR="00B1409F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, který specifikuje pravidla pro užívání prvků povinné publicity.  </w:t>
            </w:r>
          </w:p>
          <w:p w:rsidR="00A61707" w:rsidRPr="000F1ABA" w:rsidRDefault="00A61707" w:rsidP="000F1ABA">
            <w:pPr>
              <w:pStyle w:val="Zkladntext2"/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V rámci této </w:t>
            </w:r>
            <w:r w:rsidR="000F2CA6" w:rsidRPr="000F1ABA">
              <w:rPr>
                <w:rFonts w:ascii="Arial" w:hAnsi="Arial" w:cs="Arial"/>
                <w:bCs/>
                <w:sz w:val="22"/>
                <w:szCs w:val="22"/>
              </w:rPr>
              <w:t xml:space="preserve">služby, která je součástí KA 03 projektu, 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>bud</w:t>
            </w:r>
            <w:r w:rsidR="000F2CA6" w:rsidRPr="000F1AB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 realizován</w:t>
            </w:r>
            <w:r w:rsidR="000F2CA6" w:rsidRPr="000F1ABA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0F2CA6" w:rsidRDefault="000F2CA6" w:rsidP="000F1ABA">
            <w:pPr>
              <w:pStyle w:val="Zkladntext2"/>
              <w:spacing w:before="1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10 </w:t>
            </w:r>
            <w:r w:rsidRPr="000F2CA6">
              <w:rPr>
                <w:rFonts w:ascii="Arial" w:hAnsi="Arial" w:cs="Arial"/>
                <w:b/>
                <w:bCs/>
                <w:sz w:val="22"/>
                <w:szCs w:val="22"/>
              </w:rPr>
              <w:t>odborných workshopů s aktivní účastí VIP osobností z podnikatelského prostředí</w:t>
            </w:r>
            <w:r w:rsidR="000F1AB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F2CA6" w:rsidRPr="000F2CA6" w:rsidRDefault="000F2CA6" w:rsidP="000F1ABA">
            <w:pPr>
              <w:pStyle w:val="Zkladntext2"/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to v geografickém členění:</w:t>
            </w:r>
          </w:p>
          <w:p w:rsidR="00A61707" w:rsidRDefault="00A61707" w:rsidP="000F1ABA">
            <w:pPr>
              <w:pStyle w:val="Zkladntext2"/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264BD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0F2CA6" w:rsidRPr="000F1ABA">
              <w:rPr>
                <w:rFonts w:ascii="Arial" w:hAnsi="Arial" w:cs="Arial"/>
                <w:b/>
                <w:bCs/>
                <w:sz w:val="22"/>
                <w:szCs w:val="22"/>
              </w:rPr>
              <w:t>5 odborných workshopů</w:t>
            </w:r>
            <w:r w:rsidR="000F2CA6">
              <w:rPr>
                <w:rFonts w:ascii="Arial" w:hAnsi="Arial" w:cs="Arial"/>
                <w:bCs/>
                <w:sz w:val="22"/>
                <w:szCs w:val="22"/>
              </w:rPr>
              <w:t xml:space="preserve"> s aktivní účastí VIP osobností z podnikatelského prostředí realizovaných v </w:t>
            </w:r>
            <w:r w:rsidR="000F2CA6" w:rsidRPr="000F1ABA">
              <w:rPr>
                <w:rFonts w:ascii="Arial" w:hAnsi="Arial" w:cs="Arial"/>
                <w:b/>
                <w:bCs/>
                <w:sz w:val="22"/>
                <w:szCs w:val="22"/>
              </w:rPr>
              <w:t>Most</w:t>
            </w:r>
            <w:r w:rsidR="009A56F8">
              <w:rPr>
                <w:rFonts w:ascii="Arial" w:hAnsi="Arial" w:cs="Arial"/>
                <w:b/>
                <w:bCs/>
                <w:sz w:val="22"/>
                <w:szCs w:val="22"/>
              </w:rPr>
              <w:t>ě</w:t>
            </w:r>
          </w:p>
          <w:p w:rsidR="000F2CA6" w:rsidRPr="006264BD" w:rsidRDefault="000F2CA6" w:rsidP="000F1ABA">
            <w:pPr>
              <w:pStyle w:val="Zkladntext2"/>
              <w:spacing w:before="12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264BD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0F1ABA">
              <w:rPr>
                <w:rFonts w:ascii="Arial" w:hAnsi="Arial" w:cs="Arial"/>
                <w:b/>
                <w:bCs/>
                <w:sz w:val="22"/>
                <w:szCs w:val="22"/>
              </w:rPr>
              <w:t>5 odborných workshopů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 aktivní účastí VIP osobností z podnikatelského prostředí realizovaných v</w:t>
            </w:r>
            <w:r w:rsidR="009A56F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9A56F8">
              <w:rPr>
                <w:rFonts w:ascii="Arial" w:hAnsi="Arial" w:cs="Arial"/>
                <w:b/>
                <w:bCs/>
                <w:sz w:val="22"/>
                <w:szCs w:val="22"/>
              </w:rPr>
              <w:t>Roudnici nad Labem</w:t>
            </w:r>
          </w:p>
          <w:p w:rsidR="00176511" w:rsidRDefault="000F1ABA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Časové plnění:</w:t>
            </w:r>
          </w:p>
          <w:p w:rsidR="000F1ABA" w:rsidRDefault="000F1ABA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2012 – 2 workshopy 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 x Most,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 x Roudnice nad Labem)</w:t>
            </w:r>
          </w:p>
          <w:p w:rsidR="002267DD" w:rsidRPr="000F1ABA" w:rsidRDefault="002267DD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x listopad 2012)</w:t>
            </w:r>
          </w:p>
          <w:p w:rsidR="000F1ABA" w:rsidRDefault="000F1ABA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2013 – 6 workshopů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(3 x Most, 3 x 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>Roudnice nad Labem)</w:t>
            </w:r>
          </w:p>
          <w:p w:rsidR="002267DD" w:rsidRPr="000F1ABA" w:rsidRDefault="002267DD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x leden 2013 + 4 x listopad 2013)</w:t>
            </w:r>
          </w:p>
          <w:p w:rsidR="000F1ABA" w:rsidRDefault="000F1ABA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ABA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2 workshopy 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 x Most,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 x Roudnice nad Labem)</w:t>
            </w:r>
          </w:p>
          <w:p w:rsidR="002267DD" w:rsidRDefault="002267DD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 x leden 2014)</w:t>
            </w:r>
          </w:p>
          <w:p w:rsidR="009A56F8" w:rsidRDefault="009A56F8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F1ABA" w:rsidRDefault="000F1ABA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Požadovaná o</w:t>
            </w:r>
            <w:r w:rsidRPr="000F1AB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bsahová náplň workshopů</w:t>
            </w:r>
            <w:r w:rsidR="00C332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  <w:r w:rsidRPr="000F1AB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0F1ABA" w:rsidRDefault="000F1ABA" w:rsidP="00C33262">
            <w:pPr>
              <w:pStyle w:val="Zkladntext2"/>
              <w:numPr>
                <w:ilvl w:val="0"/>
                <w:numId w:val="12"/>
              </w:numPr>
              <w:spacing w:before="120" w:line="240" w:lineRule="auto"/>
              <w:ind w:left="317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0F1ABA">
              <w:rPr>
                <w:rFonts w:ascii="Arial" w:hAnsi="Arial" w:cs="Arial"/>
                <w:bCs/>
                <w:sz w:val="22"/>
                <w:szCs w:val="22"/>
              </w:rPr>
              <w:t>Stručné představení projektu (ve spolupráci s realizátorem)</w:t>
            </w:r>
          </w:p>
          <w:p w:rsidR="000F1ABA" w:rsidRPr="000F1ABA" w:rsidRDefault="000F1ABA" w:rsidP="00C33262">
            <w:pPr>
              <w:pStyle w:val="Zkladntext2"/>
              <w:numPr>
                <w:ilvl w:val="0"/>
                <w:numId w:val="12"/>
              </w:numPr>
              <w:spacing w:before="120" w:line="240" w:lineRule="auto"/>
              <w:ind w:left="317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Osobní prezentace VIP osobnosti z podnikatelského prostředí (podnikatelský příběh, sdílení zkušeností) </w:t>
            </w:r>
          </w:p>
          <w:p w:rsidR="000F1ABA" w:rsidRPr="000F1ABA" w:rsidRDefault="000F1ABA" w:rsidP="00C33262">
            <w:pPr>
              <w:pStyle w:val="Zkladntext2"/>
              <w:numPr>
                <w:ilvl w:val="0"/>
                <w:numId w:val="12"/>
              </w:numPr>
              <w:spacing w:before="120" w:line="240" w:lineRule="auto"/>
              <w:ind w:left="317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0F1ABA">
              <w:rPr>
                <w:rFonts w:ascii="Arial" w:hAnsi="Arial" w:cs="Arial"/>
                <w:bCs/>
                <w:sz w:val="22"/>
                <w:szCs w:val="22"/>
              </w:rPr>
              <w:t xml:space="preserve">Panelová diskuse s VIP osobností o tematice podnikání v ČR (dominantní bude aktivní účast žáků školy) – součástí budou i kreativní úkoly pro cílovou skupinu. VIP bude poskytovat zpětnou vazbu. </w:t>
            </w:r>
          </w:p>
          <w:p w:rsidR="00A115C7" w:rsidRPr="00C33262" w:rsidRDefault="00C33262" w:rsidP="009A56F8">
            <w:pPr>
              <w:pStyle w:val="Zkladntext2"/>
              <w:spacing w:before="24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Technické a organizační podmínky</w:t>
            </w:r>
            <w:r w:rsidR="00A115C7" w:rsidRPr="00C332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650DEE" w:rsidRDefault="00A115C7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pronájem sál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>ů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599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osob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 xml:space="preserve">z CS 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>+ realizační tým (cca pro</w:t>
            </w:r>
          </w:p>
          <w:p w:rsidR="00A115C7" w:rsidRDefault="00650DEE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celkem </w:t>
            </w:r>
            <w:r w:rsidR="002C5990"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osob)</w:t>
            </w:r>
            <w:r w:rsidR="00643E03">
              <w:rPr>
                <w:rFonts w:ascii="Arial" w:hAnsi="Arial" w:cs="Arial"/>
                <w:bCs/>
                <w:sz w:val="22"/>
                <w:szCs w:val="22"/>
              </w:rPr>
              <w:t xml:space="preserve"> v dosahu MHD</w:t>
            </w:r>
          </w:p>
          <w:p w:rsidR="00A115C7" w:rsidRDefault="00A115C7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 xml:space="preserve">pronájem techniky (PC, dataprojektor, 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 xml:space="preserve">projekční 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>plátno)</w:t>
            </w:r>
          </w:p>
          <w:p w:rsidR="00A115C7" w:rsidRDefault="00A115C7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ozvučení sálů</w:t>
            </w:r>
            <w:r w:rsidR="00650DEE">
              <w:rPr>
                <w:rFonts w:ascii="Arial" w:hAnsi="Arial" w:cs="Arial"/>
                <w:bCs/>
                <w:sz w:val="22"/>
                <w:szCs w:val="22"/>
              </w:rPr>
              <w:t xml:space="preserve"> včetně přenosného mikrofonu</w:t>
            </w:r>
          </w:p>
          <w:p w:rsidR="00650DEE" w:rsidRDefault="00650DEE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šatn</w:t>
            </w:r>
            <w:r w:rsidR="00FB2EE9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sociální zařízení a umyvárn</w:t>
            </w:r>
            <w:r w:rsidR="00FB2EE9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 muže</w:t>
            </w:r>
          </w:p>
          <w:p w:rsidR="00650DEE" w:rsidRDefault="00650DEE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a ženy, prostor</w:t>
            </w:r>
            <w:r w:rsidR="00FB2EE9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 diskuse a přestávky</w:t>
            </w:r>
          </w:p>
          <w:p w:rsidR="00650DEE" w:rsidRDefault="00650DEE" w:rsidP="005A35E2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moderování 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>workshopu</w:t>
            </w:r>
          </w:p>
          <w:p w:rsidR="00176511" w:rsidRPr="00C33262" w:rsidRDefault="00176511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332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Výstupy:</w:t>
            </w:r>
          </w:p>
          <w:p w:rsidR="00176511" w:rsidRDefault="00176511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uskutečněn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>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3262" w:rsidRPr="00C3326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C33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33262" w:rsidRPr="00C33262">
              <w:rPr>
                <w:rFonts w:ascii="Arial" w:hAnsi="Arial" w:cs="Arial"/>
                <w:b/>
                <w:bCs/>
                <w:sz w:val="22"/>
                <w:szCs w:val="22"/>
              </w:rPr>
              <w:t>odborných workshopů</w:t>
            </w:r>
            <w:r w:rsidR="00C33262" w:rsidRPr="00C33262">
              <w:rPr>
                <w:rFonts w:ascii="Arial" w:hAnsi="Arial" w:cs="Arial"/>
                <w:bCs/>
                <w:sz w:val="22"/>
                <w:szCs w:val="22"/>
              </w:rPr>
              <w:t xml:space="preserve"> s aktivní účastí VIP osobností z podnikatelského prostředí</w:t>
            </w:r>
          </w:p>
          <w:p w:rsidR="00176511" w:rsidRDefault="00176511" w:rsidP="000F1ABA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 xml:space="preserve">10 x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prezenční listiny účastníků </w:t>
            </w:r>
            <w:r w:rsidR="00C33262" w:rsidRPr="00C33262">
              <w:rPr>
                <w:rFonts w:ascii="Arial" w:hAnsi="Arial" w:cs="Arial"/>
                <w:b/>
                <w:bCs/>
                <w:sz w:val="22"/>
                <w:szCs w:val="22"/>
              </w:rPr>
              <w:t>odborných workshopů</w:t>
            </w:r>
          </w:p>
          <w:p w:rsidR="00A61707" w:rsidRPr="006264BD" w:rsidRDefault="00B1409F" w:rsidP="009A56F8">
            <w:pPr>
              <w:pStyle w:val="Zkladntext2"/>
              <w:spacing w:before="120" w:after="24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C33262">
              <w:rPr>
                <w:rFonts w:ascii="Arial" w:hAnsi="Arial" w:cs="Arial"/>
                <w:bCs/>
                <w:sz w:val="22"/>
                <w:szCs w:val="22"/>
              </w:rPr>
              <w:t xml:space="preserve">10 x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fotodokumentace z </w:t>
            </w:r>
            <w:r w:rsidR="00C33262" w:rsidRPr="00C33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odborných </w:t>
            </w:r>
            <w:r w:rsidR="00C33262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C33262" w:rsidRPr="00C33262">
              <w:rPr>
                <w:rFonts w:ascii="Arial" w:hAnsi="Arial" w:cs="Arial"/>
                <w:b/>
                <w:bCs/>
                <w:sz w:val="22"/>
                <w:szCs w:val="22"/>
              </w:rPr>
              <w:t>orkshopů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427B93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6264BD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611A73" w:rsidRPr="006264BD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CC7247" w:rsidRPr="006264BD" w:rsidRDefault="005D05AE" w:rsidP="003044A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Celková cena nabídky nesmí překročit částku </w:t>
            </w:r>
            <w:r w:rsidR="003044A0">
              <w:rPr>
                <w:rFonts w:ascii="Arial" w:hAnsi="Arial" w:cs="Arial"/>
                <w:b/>
                <w:sz w:val="22"/>
                <w:szCs w:val="22"/>
              </w:rPr>
              <w:t>450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.000,-Kč bez DPH</w:t>
            </w:r>
            <w:r w:rsidR="006160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6264BD" w:rsidRDefault="007F7162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D05AE" w:rsidRPr="006264BD" w:rsidRDefault="005D05AE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Zakázka malého rozsahu.</w:t>
            </w:r>
          </w:p>
          <w:p w:rsidR="00E47B21" w:rsidRPr="006264BD" w:rsidRDefault="005D05AE" w:rsidP="000F1ABA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28537B" w:rsidRPr="006264BD">
              <w:rPr>
                <w:rFonts w:ascii="Arial" w:hAnsi="Arial" w:cs="Arial"/>
                <w:b/>
                <w:sz w:val="22"/>
                <w:szCs w:val="22"/>
              </w:rPr>
              <w:t xml:space="preserve">ejedná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="0028537B" w:rsidRPr="006264BD">
              <w:rPr>
                <w:rFonts w:ascii="Arial" w:hAnsi="Arial" w:cs="Arial"/>
                <w:b/>
                <w:sz w:val="22"/>
                <w:szCs w:val="22"/>
              </w:rPr>
              <w:t>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6264BD" w:rsidRDefault="00611A73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6264BD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85" w:type="dxa"/>
          </w:tcPr>
          <w:p w:rsidR="00427B93" w:rsidRPr="006264BD" w:rsidRDefault="0020731D" w:rsidP="005429D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Zakázka bude dodavatelem dodána zadavateli nejpozději do </w:t>
            </w:r>
            <w:r w:rsidR="00510BAA">
              <w:rPr>
                <w:rFonts w:ascii="Arial" w:hAnsi="Arial" w:cs="Arial"/>
                <w:sz w:val="22"/>
                <w:szCs w:val="22"/>
              </w:rPr>
              <w:t>3</w:t>
            </w:r>
            <w:r w:rsidR="005429D8">
              <w:rPr>
                <w:rFonts w:ascii="Arial" w:hAnsi="Arial" w:cs="Arial"/>
                <w:sz w:val="22"/>
                <w:szCs w:val="22"/>
              </w:rPr>
              <w:t>1</w:t>
            </w:r>
            <w:r w:rsidR="002C599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429D8">
              <w:rPr>
                <w:rFonts w:ascii="Arial" w:hAnsi="Arial" w:cs="Arial"/>
                <w:sz w:val="22"/>
                <w:szCs w:val="22"/>
              </w:rPr>
              <w:t>1</w:t>
            </w:r>
            <w:r w:rsidR="002C599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264BD">
              <w:rPr>
                <w:rFonts w:ascii="Arial" w:hAnsi="Arial" w:cs="Arial"/>
                <w:sz w:val="22"/>
                <w:szCs w:val="22"/>
              </w:rPr>
              <w:t>201</w:t>
            </w:r>
            <w:r w:rsidR="00510BAA">
              <w:rPr>
                <w:rFonts w:ascii="Arial" w:hAnsi="Arial" w:cs="Arial"/>
                <w:sz w:val="22"/>
                <w:szCs w:val="22"/>
              </w:rPr>
              <w:t>4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, a to na </w:t>
            </w:r>
            <w:r w:rsidR="005429D8">
              <w:rPr>
                <w:rFonts w:ascii="Arial" w:hAnsi="Arial" w:cs="Arial"/>
                <w:sz w:val="22"/>
                <w:szCs w:val="22"/>
              </w:rPr>
              <w:t xml:space="preserve">doručovací </w:t>
            </w:r>
            <w:r w:rsidRPr="006264BD">
              <w:rPr>
                <w:rFonts w:ascii="Arial" w:hAnsi="Arial" w:cs="Arial"/>
                <w:sz w:val="22"/>
                <w:szCs w:val="22"/>
              </w:rPr>
              <w:t>adresu zadavatele.</w:t>
            </w:r>
          </w:p>
        </w:tc>
      </w:tr>
      <w:tr w:rsidR="00100670" w:rsidRPr="00427B93" w:rsidTr="009F4D3C">
        <w:trPr>
          <w:trHeight w:val="6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ABF8F"/>
          </w:tcPr>
          <w:p w:rsidR="009F4D3C" w:rsidRPr="006264BD" w:rsidRDefault="00DF12E5" w:rsidP="004C53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Míst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 dod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ání zakázky: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C619E6" w:rsidRPr="006264BD" w:rsidRDefault="005429D8" w:rsidP="004C53C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Litvínovská vzdělávací společnost s.r.o.</w:t>
            </w:r>
            <w:r w:rsidR="0020731D" w:rsidRPr="0062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Smetanova 483, 436</w:t>
            </w:r>
            <w:r w:rsidR="0020731D" w:rsidRPr="006264BD">
              <w:rPr>
                <w:rFonts w:ascii="Arial" w:hAnsi="Arial" w:cs="Arial"/>
                <w:sz w:val="22"/>
                <w:szCs w:val="22"/>
              </w:rPr>
              <w:t xml:space="preserve"> 01 </w:t>
            </w:r>
            <w:r>
              <w:rPr>
                <w:rFonts w:ascii="Arial" w:hAnsi="Arial" w:cs="Arial"/>
                <w:sz w:val="22"/>
                <w:szCs w:val="22"/>
              </w:rPr>
              <w:t>Litvínov (doručovací adresa)</w:t>
            </w:r>
            <w:r w:rsidR="00E47B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4D3C" w:rsidRPr="00427B93" w:rsidTr="009F4D3C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F4D3C" w:rsidRPr="006264BD" w:rsidRDefault="009F4D3C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Otevírání obálek s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nabídkami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</w:tcPr>
          <w:p w:rsidR="009F4D3C" w:rsidRPr="006264BD" w:rsidRDefault="009F4D3C" w:rsidP="009A56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Otevírání obálek s nabídkami bude provádět „</w:t>
            </w:r>
            <w:r w:rsidR="006160C4">
              <w:rPr>
                <w:rFonts w:ascii="Arial" w:hAnsi="Arial" w:cs="Arial"/>
                <w:sz w:val="22"/>
                <w:szCs w:val="22"/>
              </w:rPr>
              <w:t>K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omise pro otevírání obálek“ určená zadavatelem, a to na 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doručovací </w:t>
            </w:r>
            <w:r w:rsidRPr="006264BD">
              <w:rPr>
                <w:rFonts w:ascii="Arial" w:hAnsi="Arial" w:cs="Arial"/>
                <w:sz w:val="22"/>
                <w:szCs w:val="22"/>
              </w:rPr>
              <w:t>adrese zadavatele</w:t>
            </w:r>
            <w:r w:rsidR="00B35BA0">
              <w:rPr>
                <w:rFonts w:ascii="Arial" w:hAnsi="Arial" w:cs="Arial"/>
                <w:sz w:val="22"/>
                <w:szCs w:val="22"/>
              </w:rPr>
              <w:t>: Smetanova 483, 436 01 Litvínov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9A56F8">
              <w:rPr>
                <w:rFonts w:ascii="Arial" w:hAnsi="Arial" w:cs="Arial"/>
                <w:sz w:val="22"/>
                <w:szCs w:val="22"/>
              </w:rPr>
              <w:t>16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1</w:t>
            </w:r>
            <w:r w:rsidR="009A56F8">
              <w:rPr>
                <w:rFonts w:ascii="Arial" w:hAnsi="Arial" w:cs="Arial"/>
                <w:sz w:val="22"/>
                <w:szCs w:val="22"/>
              </w:rPr>
              <w:t>1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 xml:space="preserve">2012 </w:t>
            </w:r>
            <w:r w:rsidRPr="00440B6B">
              <w:rPr>
                <w:rFonts w:ascii="Arial" w:hAnsi="Arial" w:cs="Arial"/>
                <w:sz w:val="22"/>
                <w:szCs w:val="22"/>
              </w:rPr>
              <w:t>v</w:t>
            </w:r>
            <w:r w:rsidR="00B35BA0">
              <w:rPr>
                <w:rFonts w:ascii="Arial" w:hAnsi="Arial" w:cs="Arial"/>
                <w:sz w:val="22"/>
                <w:szCs w:val="22"/>
              </w:rPr>
              <w:t> </w:t>
            </w:r>
            <w:r w:rsidRPr="00440B6B">
              <w:rPr>
                <w:rFonts w:ascii="Arial" w:hAnsi="Arial" w:cs="Arial"/>
                <w:sz w:val="22"/>
                <w:szCs w:val="22"/>
              </w:rPr>
              <w:t>1</w:t>
            </w:r>
            <w:r w:rsidR="009A56F8">
              <w:rPr>
                <w:rFonts w:ascii="Arial" w:hAnsi="Arial" w:cs="Arial"/>
                <w:sz w:val="22"/>
                <w:szCs w:val="22"/>
              </w:rPr>
              <w:t>2</w:t>
            </w:r>
            <w:r w:rsidR="00B35BA0">
              <w:rPr>
                <w:rFonts w:ascii="Arial" w:hAnsi="Arial" w:cs="Arial"/>
                <w:sz w:val="22"/>
                <w:szCs w:val="22"/>
              </w:rPr>
              <w:t>:0</w:t>
            </w:r>
            <w:r w:rsidRPr="00440B6B">
              <w:rPr>
                <w:rFonts w:ascii="Arial" w:hAnsi="Arial" w:cs="Arial"/>
                <w:sz w:val="22"/>
                <w:szCs w:val="22"/>
              </w:rPr>
              <w:t>0 hodin</w:t>
            </w:r>
            <w:r w:rsidR="00E47B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4D3C" w:rsidRPr="00427B93" w:rsidTr="009F4D3C">
        <w:trPr>
          <w:trHeight w:val="31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ABF8F"/>
          </w:tcPr>
          <w:p w:rsidR="009F4D3C" w:rsidRPr="006264BD" w:rsidRDefault="009F4D3C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Hodnocení nabídek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9F4D3C" w:rsidRPr="00440B6B" w:rsidRDefault="009F4D3C" w:rsidP="009A56F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B6B">
              <w:rPr>
                <w:rFonts w:ascii="Arial" w:hAnsi="Arial" w:cs="Arial"/>
                <w:sz w:val="22"/>
                <w:szCs w:val="22"/>
              </w:rPr>
              <w:t xml:space="preserve">Nabídky budou hodnoceny „Hodnotící komisí“ určenou zadavatelem, a to na adrese sídla zadavatele dne </w:t>
            </w:r>
            <w:r w:rsidR="009A56F8">
              <w:rPr>
                <w:rFonts w:ascii="Arial" w:hAnsi="Arial" w:cs="Arial"/>
                <w:sz w:val="22"/>
                <w:szCs w:val="22"/>
              </w:rPr>
              <w:t>16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1</w:t>
            </w:r>
            <w:r w:rsidR="009A56F8">
              <w:rPr>
                <w:rFonts w:ascii="Arial" w:hAnsi="Arial" w:cs="Arial"/>
                <w:sz w:val="22"/>
                <w:szCs w:val="22"/>
              </w:rPr>
              <w:t>1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.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0C4" w:rsidRPr="00440B6B">
              <w:rPr>
                <w:rFonts w:ascii="Arial" w:hAnsi="Arial" w:cs="Arial"/>
                <w:sz w:val="22"/>
                <w:szCs w:val="22"/>
              </w:rPr>
              <w:t>2012</w:t>
            </w:r>
            <w:r w:rsidR="00B35B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B6B">
              <w:rPr>
                <w:rFonts w:ascii="Arial" w:hAnsi="Arial" w:cs="Arial"/>
                <w:sz w:val="22"/>
                <w:szCs w:val="22"/>
              </w:rPr>
              <w:t>v</w:t>
            </w:r>
            <w:r w:rsidR="00B35BA0">
              <w:rPr>
                <w:rFonts w:ascii="Arial" w:hAnsi="Arial" w:cs="Arial"/>
                <w:sz w:val="22"/>
                <w:szCs w:val="22"/>
              </w:rPr>
              <w:t> </w:t>
            </w:r>
            <w:r w:rsidRPr="00440B6B">
              <w:rPr>
                <w:rFonts w:ascii="Arial" w:hAnsi="Arial" w:cs="Arial"/>
                <w:sz w:val="22"/>
                <w:szCs w:val="22"/>
              </w:rPr>
              <w:t>1</w:t>
            </w:r>
            <w:r w:rsidR="009A56F8">
              <w:rPr>
                <w:rFonts w:ascii="Arial" w:hAnsi="Arial" w:cs="Arial"/>
                <w:sz w:val="22"/>
                <w:szCs w:val="22"/>
              </w:rPr>
              <w:t>2</w:t>
            </w:r>
            <w:r w:rsidR="00B35BA0">
              <w:rPr>
                <w:rFonts w:ascii="Arial" w:hAnsi="Arial" w:cs="Arial"/>
                <w:sz w:val="22"/>
                <w:szCs w:val="22"/>
              </w:rPr>
              <w:t>:3</w:t>
            </w:r>
            <w:r w:rsidRPr="00440B6B">
              <w:rPr>
                <w:rFonts w:ascii="Arial" w:hAnsi="Arial" w:cs="Arial"/>
                <w:sz w:val="22"/>
                <w:szCs w:val="22"/>
              </w:rPr>
              <w:t>0 hodin</w:t>
            </w:r>
            <w:r w:rsidR="00E47B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A2DA4" w:rsidRPr="00427B93" w:rsidTr="002812C5">
        <w:tc>
          <w:tcPr>
            <w:tcW w:w="3227" w:type="dxa"/>
            <w:shd w:val="clear" w:color="auto" w:fill="FABF8F"/>
          </w:tcPr>
          <w:p w:rsidR="002A2DA4" w:rsidRPr="006264BD" w:rsidRDefault="002A2DA4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Hodnotící kritéria</w:t>
            </w:r>
            <w:r w:rsidRPr="006264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2A2DA4" w:rsidRPr="00D43CF7" w:rsidRDefault="002A2DA4" w:rsidP="000F1A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D43CF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Základním kritériem při výběru vítězné nabídky bude její ekonomická výhodnost včetně dílčích kritérií a jejich váhy.</w:t>
            </w:r>
          </w:p>
          <w:p w:rsidR="002A2DA4" w:rsidRPr="004C53C2" w:rsidRDefault="002A2DA4" w:rsidP="000F1A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4C53C2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Dílčí kritéria a jejich váha pro hodnocení:</w:t>
            </w:r>
          </w:p>
          <w:p w:rsidR="002A2DA4" w:rsidRPr="00D43CF7" w:rsidRDefault="002A2DA4" w:rsidP="000F1AB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D43CF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Cena – </w:t>
            </w:r>
            <w:r w:rsidR="00317A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45</w:t>
            </w:r>
            <w:r w:rsidRPr="00D43CF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%</w:t>
            </w:r>
          </w:p>
          <w:p w:rsidR="002A2DA4" w:rsidRPr="00D43CF7" w:rsidRDefault="002A2DA4" w:rsidP="000F1ABA">
            <w:pPr>
              <w:pStyle w:val="Odstavecseseznamem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43CF7">
              <w:rPr>
                <w:rFonts w:ascii="Arial" w:hAnsi="Arial" w:cs="Arial"/>
                <w:b/>
                <w:sz w:val="22"/>
                <w:szCs w:val="22"/>
              </w:rPr>
              <w:t xml:space="preserve">Předmětem hodnocení v dílčím hodnotícím kritériu „cena“ bude nabídková cena </w:t>
            </w:r>
            <w:r w:rsidR="00AF4D64">
              <w:rPr>
                <w:rFonts w:ascii="Arial" w:hAnsi="Arial" w:cs="Arial"/>
                <w:b/>
                <w:sz w:val="22"/>
                <w:szCs w:val="22"/>
              </w:rPr>
              <w:t xml:space="preserve">bez </w:t>
            </w:r>
            <w:r w:rsidRPr="00F17714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 w:rsidRPr="00D43C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F4D64" w:rsidRDefault="00AF4D64" w:rsidP="000F1A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264BD">
              <w:rPr>
                <w:rFonts w:ascii="Arial" w:hAnsi="Arial" w:cs="Arial"/>
                <w:sz w:val="22"/>
                <w:szCs w:val="22"/>
              </w:rPr>
              <w:t>Celková cena nabídky nesmí překročit částku</w:t>
            </w:r>
          </w:p>
          <w:p w:rsidR="002A2DA4" w:rsidRPr="00D43CF7" w:rsidRDefault="00AF4D64" w:rsidP="000F1A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264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4A0">
              <w:rPr>
                <w:rFonts w:ascii="Arial" w:hAnsi="Arial" w:cs="Arial"/>
                <w:b/>
                <w:sz w:val="22"/>
                <w:szCs w:val="22"/>
              </w:rPr>
              <w:t>450.000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,-</w:t>
            </w:r>
            <w:r w:rsidR="00317A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Kč bez DPH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A2DA4" w:rsidRPr="00D43CF7" w:rsidRDefault="002A2DA4" w:rsidP="000F1A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u w:val="single"/>
              </w:rPr>
            </w:pPr>
          </w:p>
          <w:p w:rsidR="00155ED1" w:rsidRPr="00D43CF7" w:rsidRDefault="00155ED1" w:rsidP="00155ED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D43CF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Kvalita požadovaných služeb – 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55</w:t>
            </w:r>
            <w:r w:rsidRPr="00D43CF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% </w:t>
            </w:r>
          </w:p>
          <w:p w:rsidR="00155ED1" w:rsidRPr="00317A29" w:rsidRDefault="00155ED1" w:rsidP="00155ED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17A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Návrh organizační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ho</w:t>
            </w:r>
            <w:r w:rsidRPr="00317A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zajištění a obsahových náplní jednotlivých VIP workshopů včetně podrobného popisu jejich realizace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  <w:r w:rsidRPr="00317A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  <w:p w:rsidR="00155ED1" w:rsidRDefault="00155ED1" w:rsidP="00155ED1">
            <w:pPr>
              <w:autoSpaceDE w:val="0"/>
              <w:autoSpaceDN w:val="0"/>
              <w:adjustRightInd w:val="0"/>
              <w:spacing w:before="120" w:after="120"/>
              <w:ind w:left="72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Předmětem hodnocení bude:</w:t>
            </w:r>
          </w:p>
          <w:p w:rsidR="00155ED1" w:rsidRDefault="00155ED1" w:rsidP="00155E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1168" w:hanging="426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Kvalita výběru VIP osobnosti vůči potřebám cílové skupiny: míra zkušenosti z podnikání, atraktivita oborů podnikání, mediální známost v lokalitách (hodnocen bude navržený seznam VIP osob s jejich charakteristikami – max. 5 stran A4) – 30%</w:t>
            </w:r>
          </w:p>
          <w:p w:rsidR="00155ED1" w:rsidRDefault="00155ED1" w:rsidP="00155E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1168" w:hanging="426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Kvalita zpracovaného návrhu na průběh diskusní části workshopu. Hlavním cílem je podnítit aktivní účast žáků v diskusi (popis tohoto sub-kritéria - max. na 2 strany A4) – 25%</w:t>
            </w:r>
          </w:p>
          <w:p w:rsidR="000954E4" w:rsidRDefault="000954E4" w:rsidP="000F1ABA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A2DA4" w:rsidRPr="004C53C2" w:rsidRDefault="002A2DA4" w:rsidP="000F1ABA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C53C2">
              <w:rPr>
                <w:rFonts w:ascii="Arial" w:hAnsi="Arial" w:cs="Arial"/>
                <w:b/>
                <w:sz w:val="22"/>
                <w:szCs w:val="22"/>
                <w:u w:val="single"/>
              </w:rPr>
              <w:t>Použité vzorce hodnocení:</w:t>
            </w:r>
          </w:p>
          <w:p w:rsidR="00D22CCB" w:rsidRPr="00D43CF7" w:rsidRDefault="00D22CCB" w:rsidP="000F1ABA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2DA4" w:rsidRPr="00D43CF7" w:rsidRDefault="002A2DA4" w:rsidP="000F1ABA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CF7">
              <w:rPr>
                <w:rFonts w:ascii="Arial" w:hAnsi="Arial" w:cs="Arial"/>
                <w:b/>
                <w:bCs/>
                <w:sz w:val="22"/>
                <w:szCs w:val="22"/>
              </w:rPr>
              <w:t>Pro hodnocení ceny</w:t>
            </w:r>
            <w:r w:rsidRPr="00D43CF7">
              <w:rPr>
                <w:rFonts w:ascii="Arial" w:hAnsi="Arial" w:cs="Arial"/>
                <w:bCs/>
                <w:sz w:val="22"/>
                <w:szCs w:val="22"/>
              </w:rPr>
              <w:t xml:space="preserve">, kdy nejvhodnější nabídkou je ta, která nabídne nejnižší cenovou hodnotu: </w:t>
            </w:r>
          </w:p>
          <w:p w:rsidR="00D22CCB" w:rsidRDefault="00D22CCB" w:rsidP="000F1ABA">
            <w:pPr>
              <w:spacing w:before="120" w:after="12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2A2DA4" w:rsidRPr="00D22CCB" w:rsidRDefault="00D22CCB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nejvýhodnější nabídka, </w:t>
            </w:r>
          </w:p>
          <w:p w:rsidR="002A2DA4" w:rsidRPr="00D22CCB" w:rsidRDefault="00D22CCB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tzn.</w:t>
            </w:r>
            <w:r w:rsidR="00C619E6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A2DA4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nejnižší cena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(hodnota)</w:t>
            </w:r>
          </w:p>
          <w:p w:rsidR="002A2DA4" w:rsidRPr="00D22CCB" w:rsidRDefault="002A2DA4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--------------------------------</w:t>
            </w:r>
            <w:r w:rsidR="00D22CCB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-------</w:t>
            </w:r>
            <w:r w:rsidR="00D22CCB">
              <w:rPr>
                <w:rFonts w:ascii="Arial" w:hAnsi="Arial" w:cs="Arial"/>
                <w:b/>
                <w:bCs/>
                <w:sz w:val="16"/>
                <w:szCs w:val="16"/>
              </w:rPr>
              <w:t>-------------</w:t>
            </w:r>
            <w:r w:rsidR="00D22CCB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x  váha vyjádřená v procentech</w:t>
            </w:r>
          </w:p>
          <w:p w:rsidR="002A2DA4" w:rsidRPr="00D22CCB" w:rsidRDefault="002A2DA4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 w:rsid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(hodnota) 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hodnocené nabídky</w:t>
            </w:r>
          </w:p>
          <w:p w:rsidR="002267DD" w:rsidRDefault="002267DD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22CCB" w:rsidRDefault="002A2DA4" w:rsidP="000F1ABA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CF7">
              <w:rPr>
                <w:rFonts w:ascii="Arial" w:hAnsi="Arial" w:cs="Arial"/>
                <w:b/>
                <w:bCs/>
                <w:sz w:val="22"/>
                <w:szCs w:val="22"/>
              </w:rPr>
              <w:t>Pro hodnocení kvality požadovaných služeb</w:t>
            </w:r>
            <w:r w:rsidRPr="00D43CF7">
              <w:rPr>
                <w:rFonts w:ascii="Arial" w:hAnsi="Arial" w:cs="Arial"/>
                <w:bCs/>
                <w:sz w:val="22"/>
                <w:szCs w:val="22"/>
              </w:rPr>
              <w:t xml:space="preserve"> se použije bodová stupnice 1 až 100. Nejvhodnější nabídce je přiřazena hodnota 100 bodů. </w:t>
            </w:r>
            <w:r w:rsidR="00D22CCB">
              <w:rPr>
                <w:rFonts w:ascii="Arial" w:hAnsi="Arial" w:cs="Arial"/>
                <w:bCs/>
                <w:sz w:val="22"/>
                <w:szCs w:val="22"/>
              </w:rPr>
              <w:t xml:space="preserve">Hodnotitelé jsou povinni zdůvodnit své hodnocení </w:t>
            </w:r>
          </w:p>
          <w:p w:rsidR="00D22CCB" w:rsidRDefault="00D22CCB" w:rsidP="00D22CCB">
            <w:pPr>
              <w:spacing w:before="120" w:after="12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2DA4" w:rsidRPr="00D43CF7" w:rsidRDefault="002A2DA4" w:rsidP="00D22CCB">
            <w:pPr>
              <w:spacing w:before="120" w:after="12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43CF7">
              <w:rPr>
                <w:rFonts w:ascii="Arial" w:hAnsi="Arial" w:cs="Arial"/>
                <w:bCs/>
                <w:sz w:val="22"/>
                <w:szCs w:val="22"/>
              </w:rPr>
              <w:t>Vzorec hodnocení:</w:t>
            </w:r>
          </w:p>
          <w:p w:rsidR="000954E4" w:rsidRDefault="000954E4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A2DA4" w:rsidRPr="00D22CCB" w:rsidRDefault="006C50E8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Počet bodů</w:t>
            </w:r>
            <w:r w:rsidR="002A2DA4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hodnocené nabídky</w:t>
            </w:r>
          </w:p>
          <w:p w:rsidR="002A2DA4" w:rsidRPr="00D22CCB" w:rsidRDefault="002A2DA4" w:rsidP="000F1ABA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-----------------------</w:t>
            </w:r>
            <w:r w:rsidR="00D22CCB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------------</w:t>
            </w:r>
            <w:r w:rsidR="00370806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370806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váha vyjádřená v </w:t>
            </w:r>
            <w:r w:rsidR="00370806"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D22CCB">
              <w:rPr>
                <w:rFonts w:ascii="Arial" w:hAnsi="Arial" w:cs="Arial"/>
                <w:b/>
                <w:bCs/>
                <w:sz w:val="16"/>
                <w:szCs w:val="16"/>
              </w:rPr>
              <w:t>rocentech</w:t>
            </w:r>
          </w:p>
          <w:p w:rsidR="002A2DA4" w:rsidRPr="00D22CCB" w:rsidRDefault="006C50E8" w:rsidP="000F1AB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100</w:t>
            </w:r>
          </w:p>
          <w:p w:rsidR="002A2DA4" w:rsidRPr="00D43CF7" w:rsidRDefault="002A2DA4" w:rsidP="000954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4A3C">
              <w:rPr>
                <w:rFonts w:ascii="Arial" w:hAnsi="Arial" w:cs="Arial"/>
                <w:b/>
                <w:sz w:val="22"/>
                <w:szCs w:val="22"/>
              </w:rPr>
              <w:t xml:space="preserve">Vážené bodové zisky za uvedená </w:t>
            </w:r>
            <w:r w:rsidR="00E14A3C" w:rsidRPr="00E14A3C">
              <w:rPr>
                <w:rFonts w:ascii="Arial" w:hAnsi="Arial" w:cs="Arial"/>
                <w:b/>
                <w:sz w:val="22"/>
                <w:szCs w:val="22"/>
              </w:rPr>
              <w:t xml:space="preserve">dílčí </w:t>
            </w:r>
            <w:r w:rsidRPr="00E14A3C">
              <w:rPr>
                <w:rFonts w:ascii="Arial" w:hAnsi="Arial" w:cs="Arial"/>
                <w:b/>
                <w:sz w:val="22"/>
                <w:szCs w:val="22"/>
              </w:rPr>
              <w:t>hodnotící kritéria se sečtou a nabídka, která získá nejvíce bodů, bude nabídkou vítěznou.</w:t>
            </w:r>
          </w:p>
        </w:tc>
      </w:tr>
      <w:tr w:rsidR="00A12EB2" w:rsidRPr="00427B93" w:rsidTr="002812C5">
        <w:tc>
          <w:tcPr>
            <w:tcW w:w="3227" w:type="dxa"/>
            <w:shd w:val="clear" w:color="auto" w:fill="FABF8F"/>
          </w:tcPr>
          <w:p w:rsidR="00A12EB2" w:rsidRPr="006264BD" w:rsidRDefault="00A12EB2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Požadavky na prokázání splnění základní a profesní kvalifikace dodavatele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12EB2" w:rsidRPr="006264BD" w:rsidRDefault="00A12EB2" w:rsidP="00C619E6">
            <w:pPr>
              <w:pStyle w:val="Odstavecseseznamem"/>
              <w:spacing w:before="120" w:after="120"/>
              <w:ind w:left="31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  <w:u w:val="single"/>
              </w:rPr>
              <w:t>Základní kvalifikační předpoklady: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a) čestné prohlášení uchazeče o tom, že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b)</w:t>
            </w:r>
            <w:r w:rsidR="00B80A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3923">
              <w:rPr>
                <w:rFonts w:ascii="Arial" w:hAnsi="Arial" w:cs="Arial"/>
                <w:sz w:val="22"/>
                <w:szCs w:val="22"/>
              </w:rPr>
              <w:t xml:space="preserve">čestné prohlášení uchazeče o tom, že nebyl pravomocně odsouzen pro trestný čin, jehož skutková podstata souvisí s předmětem podnikání dodavatele podle zvláštních právních předpisů nebo došlo k zahlazení odsouzení za spáchání takového trestného činu, 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c) čestné prohlášení uchazeče o tom, že v posledních 3 letech nenaplnil skutkovou podstatu jednání nekalé soutěže formou podplácení podle zvláštního právního předpisu,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d) čestné prohlášení uchazeče o tom, že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e) čestné prohlášení uchazeče o tom, že není v likvidaci,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f) čestné prohlášení uchazeče o tom, že nemá v evidenci daní zachyceny daňové nedoplatky, a to jak v České republice, tak v zemi sídla, místa podnikání či bydliště dodavatele,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g) čestné prohlášení uchazeče o tom, že nemá nedoplatek na pojistném a na penále na veřejné zdravotní pojištění, a to jak v České republice, tak v zemi sídla, místa podnikání či bydliště dodavatele,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h) čestné prohlášení uchazeče o tom, že nemá nedoplatek na pojistném a na penále na sociální zabezpečení a příspěvku na státní politiku zaměstnanosti, a to jak v České republice, tak v zemi sídla, místa podnikání či bydliště dodavatele,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 xml:space="preserve">i) čestné prohlášení uchazeče o tom, že nebyl v </w:t>
            </w:r>
            <w:r w:rsidRPr="000E3923">
              <w:rPr>
                <w:rFonts w:ascii="Arial" w:hAnsi="Arial" w:cs="Arial"/>
                <w:sz w:val="22"/>
                <w:szCs w:val="22"/>
              </w:rPr>
              <w:lastRenderedPageBreak/>
              <w:t xml:space="preserve">posledních 3 letech pravomocně disciplinárně potrestán či mu nebylo pravomocně uloženo kárné opatření podle zvláštních právních předpisů, 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j) čestné prohlášení uchazeče o tom, že není veden v rejstříku osob se zákazem plnění veřejných zakázek a</w:t>
            </w: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CD" w:rsidRPr="000E3923" w:rsidRDefault="002A5DCD" w:rsidP="002A5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23">
              <w:rPr>
                <w:rFonts w:ascii="Arial" w:hAnsi="Arial" w:cs="Arial"/>
                <w:sz w:val="22"/>
                <w:szCs w:val="22"/>
              </w:rPr>
              <w:t>k) čestné prohlášení uchazeče o tom, že mu nebyla v posledních 3 letech pravomocně uložena pokuta za umožnění výkonu nelegální práce podle zvláštního právního předpisu.</w:t>
            </w:r>
          </w:p>
          <w:p w:rsidR="002A5DCD" w:rsidRPr="002A5DCD" w:rsidRDefault="002A5DCD" w:rsidP="002A5DCD">
            <w:pPr>
              <w:pStyle w:val="Odstavecseseznamem"/>
              <w:spacing w:before="120" w:after="1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A5DCD">
              <w:rPr>
                <w:rFonts w:ascii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>chazeč může splnění kvalifikačních kritérií doložit předložením jednoho dokumentu - Čestné prohlášení zahrnující písm. a) až k).</w:t>
            </w:r>
          </w:p>
          <w:p w:rsidR="002A5DCD" w:rsidRDefault="002A5DCD" w:rsidP="000F1ABA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12EB2" w:rsidRPr="006264BD" w:rsidRDefault="00A12EB2" w:rsidP="000F1ABA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  <w:u w:val="single"/>
              </w:rPr>
              <w:t>Profesní kvalifikační předpoklady</w:t>
            </w:r>
          </w:p>
          <w:p w:rsidR="008357A0" w:rsidRPr="006264BD" w:rsidRDefault="00A12EB2" w:rsidP="008357A0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Ověřený výpis z obchodního rejstříku, pokud je v něm zapsán, či jiný doklad uvedený v § 54 zákona č. 137/2006 Sb. (např. ověřený výpis z Rejstříku živnostenského podnikání, ověřený výpis z Rejstříku ekonomických subjektů atd.) ne starší 90 kalendářních dní ke dni podání nabídky</w:t>
            </w:r>
            <w:r w:rsidR="006160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2EB2" w:rsidRPr="00427B93" w:rsidTr="002812C5">
        <w:tc>
          <w:tcPr>
            <w:tcW w:w="3227" w:type="dxa"/>
            <w:shd w:val="clear" w:color="auto" w:fill="FABF8F"/>
          </w:tcPr>
          <w:p w:rsidR="00A12EB2" w:rsidRPr="006264BD" w:rsidRDefault="00A12EB2" w:rsidP="000F1A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12EB2" w:rsidRPr="006264BD" w:rsidRDefault="00A12EB2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Uchazeč ve své nabídce uvede kontaktní osobu ve věci zakázky, její telefon a e-mailovou ad</w:t>
            </w:r>
            <w:r w:rsidR="00E47B21">
              <w:rPr>
                <w:rFonts w:ascii="Arial" w:hAnsi="Arial" w:cs="Arial"/>
                <w:sz w:val="22"/>
                <w:szCs w:val="22"/>
              </w:rPr>
              <w:t>r</w:t>
            </w:r>
            <w:r w:rsidRPr="006264BD">
              <w:rPr>
                <w:rFonts w:ascii="Arial" w:hAnsi="Arial" w:cs="Arial"/>
                <w:sz w:val="22"/>
                <w:szCs w:val="22"/>
              </w:rPr>
              <w:t>esu</w:t>
            </w:r>
          </w:p>
        </w:tc>
      </w:tr>
      <w:tr w:rsidR="00A12EB2" w:rsidRPr="00427B93" w:rsidTr="002812C5">
        <w:tc>
          <w:tcPr>
            <w:tcW w:w="3227" w:type="dxa"/>
            <w:shd w:val="clear" w:color="auto" w:fill="FABF8F"/>
          </w:tcPr>
          <w:p w:rsidR="00A12EB2" w:rsidRPr="006264BD" w:rsidRDefault="00A12EB2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Požadavek na písemnou formu nabídky </w:t>
            </w:r>
            <w:r w:rsidRPr="006264BD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A12EB2" w:rsidRDefault="00A12EB2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Nabídka musí být zadavateli podána </w:t>
            </w:r>
            <w:r w:rsidR="008C2D3B" w:rsidRPr="006264BD">
              <w:rPr>
                <w:rFonts w:ascii="Arial" w:hAnsi="Arial" w:cs="Arial"/>
                <w:sz w:val="22"/>
                <w:szCs w:val="22"/>
              </w:rPr>
              <w:t xml:space="preserve">v písemné formě. </w:t>
            </w:r>
          </w:p>
          <w:p w:rsidR="008357A0" w:rsidRPr="006264BD" w:rsidRDefault="00A12EB2" w:rsidP="000F1ABA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Požadavek na písemnou formu je považován za splněný tehdy, pokud je nabídka podepsána osobou oprávněnou jednat jménem uchazeče.</w:t>
            </w:r>
            <w:r w:rsidRPr="006264BD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:rsidR="00A12EB2" w:rsidRPr="006264BD" w:rsidRDefault="0036011A" w:rsidP="000F1ABA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iCs/>
                <w:sz w:val="22"/>
                <w:szCs w:val="22"/>
              </w:rPr>
              <w:t xml:space="preserve">Součástí předkládané nabídky je také i písemné zpracování </w:t>
            </w:r>
            <w:r w:rsidR="006160C4">
              <w:rPr>
                <w:rFonts w:ascii="Arial" w:hAnsi="Arial" w:cs="Arial"/>
                <w:iCs/>
                <w:sz w:val="22"/>
                <w:szCs w:val="22"/>
              </w:rPr>
              <w:t>„S</w:t>
            </w:r>
            <w:r w:rsidRPr="006264BD">
              <w:rPr>
                <w:rFonts w:ascii="Arial" w:hAnsi="Arial" w:cs="Arial"/>
                <w:iCs/>
                <w:sz w:val="22"/>
                <w:szCs w:val="22"/>
              </w:rPr>
              <w:t>mlouvy o dodávce služeb</w:t>
            </w:r>
            <w:r w:rsidR="006160C4">
              <w:rPr>
                <w:rFonts w:ascii="Arial" w:hAnsi="Arial" w:cs="Arial"/>
                <w:iCs/>
                <w:sz w:val="22"/>
                <w:szCs w:val="22"/>
              </w:rPr>
              <w:t>“</w:t>
            </w:r>
            <w:r w:rsidR="00E47B21">
              <w:rPr>
                <w:rFonts w:ascii="Arial" w:hAnsi="Arial" w:cs="Arial"/>
                <w:iCs/>
                <w:sz w:val="22"/>
                <w:szCs w:val="22"/>
              </w:rPr>
              <w:t xml:space="preserve"> dodavatelem. </w:t>
            </w:r>
          </w:p>
        </w:tc>
      </w:tr>
      <w:tr w:rsidR="00A12EB2" w:rsidRPr="00427B93" w:rsidTr="002812C5">
        <w:tc>
          <w:tcPr>
            <w:tcW w:w="3227" w:type="dxa"/>
            <w:shd w:val="clear" w:color="auto" w:fill="FABF8F"/>
          </w:tcPr>
          <w:p w:rsidR="00A12EB2" w:rsidRPr="006264BD" w:rsidRDefault="00A12EB2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Požadavek na zpracování nabídky a způsob zpracování nabídkové ceny</w:t>
            </w:r>
            <w:r w:rsidR="00E47B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5" w:type="dxa"/>
          </w:tcPr>
          <w:p w:rsidR="008C2D3B" w:rsidRPr="006264BD" w:rsidRDefault="008C2D3B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 xml:space="preserve">Nabídka musí být zadavateli podána v českém jazyce, ve složení jednoho písemného originálu a elektronické verze (CD). </w:t>
            </w:r>
          </w:p>
          <w:p w:rsidR="008C2D3B" w:rsidRDefault="005679C6" w:rsidP="000F1AB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44A0">
              <w:rPr>
                <w:rFonts w:ascii="Arial" w:hAnsi="Arial" w:cs="Arial"/>
                <w:b/>
                <w:sz w:val="22"/>
                <w:szCs w:val="22"/>
              </w:rPr>
              <w:t xml:space="preserve">Nabídková cena bude uvedena </w:t>
            </w:r>
            <w:r w:rsidR="00EF195F">
              <w:rPr>
                <w:rFonts w:ascii="Arial" w:hAnsi="Arial" w:cs="Arial"/>
                <w:b/>
                <w:sz w:val="22"/>
                <w:szCs w:val="22"/>
              </w:rPr>
              <w:t xml:space="preserve">v Kč </w:t>
            </w:r>
            <w:r w:rsidRPr="003044A0">
              <w:rPr>
                <w:rFonts w:ascii="Arial" w:hAnsi="Arial" w:cs="Arial"/>
                <w:b/>
                <w:sz w:val="22"/>
                <w:szCs w:val="22"/>
              </w:rPr>
              <w:t xml:space="preserve">bez DPH, </w:t>
            </w:r>
            <w:r w:rsidR="003044A0" w:rsidRPr="003044A0">
              <w:rPr>
                <w:rFonts w:ascii="Arial" w:hAnsi="Arial" w:cs="Arial"/>
                <w:b/>
                <w:sz w:val="22"/>
                <w:szCs w:val="22"/>
              </w:rPr>
              <w:t>která je pro</w:t>
            </w:r>
            <w:r w:rsidR="003044A0">
              <w:rPr>
                <w:rFonts w:ascii="Arial" w:hAnsi="Arial" w:cs="Arial"/>
                <w:b/>
                <w:sz w:val="22"/>
                <w:szCs w:val="22"/>
              </w:rPr>
              <w:t xml:space="preserve"> hodnocení nabídky </w:t>
            </w:r>
            <w:r w:rsidRPr="006264BD">
              <w:rPr>
                <w:rFonts w:ascii="Arial" w:hAnsi="Arial" w:cs="Arial"/>
                <w:b/>
                <w:sz w:val="22"/>
                <w:szCs w:val="22"/>
              </w:rPr>
              <w:t>rozhodující.</w:t>
            </w:r>
          </w:p>
          <w:p w:rsidR="00C619E6" w:rsidRDefault="00C619E6" w:rsidP="00C619E6">
            <w:pPr>
              <w:pStyle w:val="Zkladntext2"/>
              <w:spacing w:before="120"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Požadované finanční členění nabídky </w:t>
            </w:r>
            <w:r w:rsidRPr="002C5990">
              <w:rPr>
                <w:rFonts w:ascii="Arial" w:hAnsi="Arial" w:cs="Arial"/>
                <w:bCs/>
                <w:sz w:val="22"/>
                <w:szCs w:val="22"/>
                <w:u w:val="single"/>
              </w:rPr>
              <w:t>(kalkulace 1 workshopu)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:rsidR="00C619E6" w:rsidRPr="00C33262" w:rsidRDefault="00C619E6" w:rsidP="00C619E6">
            <w:pPr>
              <w:pStyle w:val="Zkladntext2"/>
              <w:numPr>
                <w:ilvl w:val="0"/>
                <w:numId w:val="14"/>
              </w:numPr>
              <w:spacing w:before="120" w:line="240" w:lineRule="auto"/>
              <w:ind w:left="459" w:hanging="284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33262">
              <w:rPr>
                <w:rFonts w:ascii="Arial" w:hAnsi="Arial" w:cs="Arial"/>
                <w:sz w:val="22"/>
                <w:szCs w:val="22"/>
              </w:rPr>
              <w:t>Organizační zajištění workshopu</w:t>
            </w:r>
          </w:p>
          <w:p w:rsidR="00C619E6" w:rsidRDefault="00C619E6" w:rsidP="00C619E6">
            <w:pPr>
              <w:pStyle w:val="Zkladntext2"/>
              <w:numPr>
                <w:ilvl w:val="0"/>
                <w:numId w:val="14"/>
              </w:numPr>
              <w:spacing w:before="120" w:line="240" w:lineRule="auto"/>
              <w:ind w:left="45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33262">
              <w:rPr>
                <w:rFonts w:ascii="Arial" w:hAnsi="Arial" w:cs="Arial"/>
                <w:bCs/>
                <w:sz w:val="22"/>
                <w:szCs w:val="22"/>
              </w:rPr>
              <w:t>Náklady na zajištění přítomnosti VIP z podnikatelského prostředí</w:t>
            </w:r>
          </w:p>
          <w:p w:rsidR="00C619E6" w:rsidRPr="00C33262" w:rsidRDefault="00C619E6" w:rsidP="00C619E6">
            <w:pPr>
              <w:pStyle w:val="Zkladntext2"/>
              <w:numPr>
                <w:ilvl w:val="0"/>
                <w:numId w:val="14"/>
              </w:numPr>
              <w:spacing w:before="120" w:line="240" w:lineRule="auto"/>
              <w:ind w:left="45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33262">
              <w:rPr>
                <w:rFonts w:ascii="Arial" w:hAnsi="Arial" w:cs="Arial"/>
                <w:sz w:val="22"/>
                <w:szCs w:val="22"/>
              </w:rPr>
              <w:t>Pronájem IT techniky</w:t>
            </w:r>
          </w:p>
          <w:p w:rsidR="00C619E6" w:rsidRPr="00C33262" w:rsidRDefault="00C619E6" w:rsidP="00C619E6">
            <w:pPr>
              <w:pStyle w:val="Zkladntext2"/>
              <w:numPr>
                <w:ilvl w:val="0"/>
                <w:numId w:val="14"/>
              </w:numPr>
              <w:spacing w:before="120" w:line="240" w:lineRule="auto"/>
              <w:ind w:left="45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33262">
              <w:rPr>
                <w:rFonts w:ascii="Arial" w:hAnsi="Arial" w:cs="Arial"/>
                <w:sz w:val="22"/>
                <w:szCs w:val="22"/>
              </w:rPr>
              <w:t>Pronájem nebytových prostor</w:t>
            </w:r>
          </w:p>
          <w:p w:rsidR="00C619E6" w:rsidRPr="00C33262" w:rsidRDefault="00C619E6" w:rsidP="00C619E6">
            <w:pPr>
              <w:pStyle w:val="Zkladntext2"/>
              <w:numPr>
                <w:ilvl w:val="0"/>
                <w:numId w:val="14"/>
              </w:numPr>
              <w:spacing w:before="120" w:line="240" w:lineRule="auto"/>
              <w:ind w:left="459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C33262">
              <w:rPr>
                <w:rFonts w:ascii="Arial" w:hAnsi="Arial" w:cs="Arial"/>
                <w:sz w:val="22"/>
                <w:szCs w:val="22"/>
              </w:rPr>
              <w:lastRenderedPageBreak/>
              <w:t>Balíček pomůcek pro kreativní část workshopu (pro účastníky panelové diskuse)</w:t>
            </w:r>
          </w:p>
          <w:p w:rsidR="00A12EB2" w:rsidRPr="006264BD" w:rsidRDefault="00C619E6" w:rsidP="002267DD">
            <w:pPr>
              <w:pStyle w:val="Zkladntext2"/>
              <w:spacing w:before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Pokud nebudou náklady na každý workshop identické, je třeba dodat jednotlivé kalkulace ke každému workshopu, přičemž musí být zřejmé, ke kterému workshopu kalkulace patří (datum a místo plnění). </w:t>
            </w:r>
          </w:p>
        </w:tc>
      </w:tr>
      <w:tr w:rsidR="003C3887" w:rsidRPr="00427B93" w:rsidTr="002812C5">
        <w:tc>
          <w:tcPr>
            <w:tcW w:w="3227" w:type="dxa"/>
            <w:shd w:val="clear" w:color="auto" w:fill="FABF8F"/>
          </w:tcPr>
          <w:p w:rsidR="003C3887" w:rsidRPr="006264BD" w:rsidRDefault="003C3887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3C3887" w:rsidRDefault="003C388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 a zákon č. 235/2004 Sb., o dani z přidané hodnoty) – minimálně do konce roku 2025.</w:t>
            </w:r>
          </w:p>
          <w:p w:rsidR="00B1409F" w:rsidRPr="006264BD" w:rsidRDefault="00B1409F" w:rsidP="000F1ABA">
            <w:pPr>
              <w:pStyle w:val="Odstavecseseznamem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Smlouva s vybraným dodavatelem musí také zavazovat dodavatele po celou dobu realizace zakázky dodržovat pravidla publicity, a to dle „Příručky pro příjemce finanční podpory z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VK a také dle „Manuálu vizuální identity </w:t>
            </w:r>
            <w:r w:rsidR="000D7732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OP VK“, který specifikuje pravidla pro užívání prvků povinné publicity.  </w:t>
            </w:r>
          </w:p>
        </w:tc>
      </w:tr>
      <w:tr w:rsidR="003C3887" w:rsidRPr="00427B93" w:rsidTr="002812C5">
        <w:tc>
          <w:tcPr>
            <w:tcW w:w="3227" w:type="dxa"/>
            <w:shd w:val="clear" w:color="auto" w:fill="FABF8F"/>
          </w:tcPr>
          <w:p w:rsidR="003C3887" w:rsidRPr="006264BD" w:rsidRDefault="003C3887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</w:tcPr>
          <w:p w:rsidR="003C3887" w:rsidRPr="006264BD" w:rsidRDefault="003C388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Nabídka musí být zadavateli podána v českém jazyce.</w:t>
            </w:r>
          </w:p>
          <w:p w:rsidR="009F4D3C" w:rsidRDefault="0036011A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Zakázka bude dodavateli uhrazena na základě jím předložené faktury, a to ve lhůtě její splatnosti. Součástí faktury bude zadavatelem podepsaný přejímací protokol.</w:t>
            </w:r>
          </w:p>
          <w:p w:rsidR="00C619E6" w:rsidRPr="006264BD" w:rsidRDefault="00FA199C" w:rsidP="00FA19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Zadavatel nepřipouští variantní řešení mimo parametry této </w:t>
            </w:r>
            <w:r w:rsidRPr="00FA199C">
              <w:rPr>
                <w:rFonts w:ascii="Arial" w:hAnsi="Arial" w:cs="Arial"/>
                <w:i/>
                <w:sz w:val="22"/>
                <w:szCs w:val="22"/>
              </w:rPr>
              <w:t>Výzvy k podání nabídek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3887" w:rsidRPr="00427B93" w:rsidTr="002812C5">
        <w:tc>
          <w:tcPr>
            <w:tcW w:w="3227" w:type="dxa"/>
            <w:shd w:val="clear" w:color="auto" w:fill="FABF8F"/>
          </w:tcPr>
          <w:p w:rsidR="003C3887" w:rsidRPr="006264BD" w:rsidRDefault="003C3887" w:rsidP="000F1AB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3C3887" w:rsidRPr="006264BD" w:rsidRDefault="003C3887" w:rsidP="000F1AB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4BD">
              <w:rPr>
                <w:rFonts w:ascii="Arial" w:hAnsi="Arial" w:cs="Arial"/>
                <w:sz w:val="22"/>
                <w:szCs w:val="22"/>
              </w:rPr>
              <w:t>Nerelevantní</w:t>
            </w:r>
            <w:r w:rsidR="00CE6C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C3887" w:rsidRPr="00427B93" w:rsidTr="004E49B7">
        <w:tc>
          <w:tcPr>
            <w:tcW w:w="9212" w:type="dxa"/>
            <w:gridSpan w:val="2"/>
            <w:shd w:val="clear" w:color="auto" w:fill="FABF8F"/>
          </w:tcPr>
          <w:p w:rsidR="003C3887" w:rsidRPr="006264BD" w:rsidRDefault="003C3887" w:rsidP="000F1AB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4BD">
              <w:rPr>
                <w:rFonts w:ascii="Arial" w:hAnsi="Arial" w:cs="Arial"/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0954E4" w:rsidRDefault="000954E4" w:rsidP="000F1ABA">
      <w:pPr>
        <w:spacing w:before="120" w:after="120"/>
      </w:pPr>
    </w:p>
    <w:p w:rsidR="005679C6" w:rsidRDefault="000954E4" w:rsidP="000954E4">
      <w:pPr>
        <w:spacing w:before="120" w:after="120"/>
        <w:ind w:left="4536" w:hanging="4536"/>
      </w:pPr>
      <w:r>
        <w:t>V</w:t>
      </w:r>
      <w:r w:rsidR="005679C6">
        <w:t> </w:t>
      </w:r>
      <w:r w:rsidR="004C53C2">
        <w:t>Litvínově</w:t>
      </w:r>
      <w:r w:rsidR="005679C6">
        <w:t xml:space="preserve">, </w:t>
      </w:r>
      <w:r w:rsidR="005679C6" w:rsidRPr="00CE6C56">
        <w:t xml:space="preserve">dne </w:t>
      </w:r>
      <w:r>
        <w:t>5</w:t>
      </w:r>
      <w:r w:rsidR="000D7732">
        <w:t>.</w:t>
      </w:r>
      <w:r w:rsidR="004C53C2">
        <w:t xml:space="preserve"> 1</w:t>
      </w:r>
      <w:r>
        <w:t>1</w:t>
      </w:r>
      <w:r w:rsidR="000D7732">
        <w:t>.</w:t>
      </w:r>
      <w:r w:rsidR="004C53C2">
        <w:t xml:space="preserve"> </w:t>
      </w:r>
      <w:r w:rsidR="000D7732">
        <w:t>2012</w:t>
      </w:r>
      <w:r w:rsidR="006C50E8">
        <w:tab/>
      </w:r>
      <w:r w:rsidR="006C50E8">
        <w:tab/>
      </w:r>
      <w:r w:rsidR="006C50E8">
        <w:tab/>
      </w:r>
      <w:r w:rsidR="006C50E8">
        <w:tab/>
      </w:r>
      <w:r w:rsidR="006C50E8">
        <w:tab/>
      </w:r>
      <w:r w:rsidR="006C50E8">
        <w:tab/>
        <w:t xml:space="preserve">   </w:t>
      </w:r>
      <w:r>
        <w:t xml:space="preserve">           </w:t>
      </w:r>
      <w:r w:rsidR="006C50E8">
        <w:t>…</w:t>
      </w:r>
      <w:r w:rsidR="005679C6">
        <w:t>……………………………….</w:t>
      </w:r>
    </w:p>
    <w:p w:rsidR="004C53C2" w:rsidRPr="004C53C2" w:rsidRDefault="005679C6" w:rsidP="004C53C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53C2">
        <w:rPr>
          <w:b/>
        </w:rPr>
        <w:t xml:space="preserve">       </w:t>
      </w:r>
      <w:r w:rsidR="004C53C2" w:rsidRPr="004C53C2">
        <w:rPr>
          <w:b/>
        </w:rPr>
        <w:t xml:space="preserve">Pavla Urbanová </w:t>
      </w:r>
    </w:p>
    <w:p w:rsidR="000954E4" w:rsidRPr="00155ED1" w:rsidRDefault="004C53C2" w:rsidP="000954E4">
      <w:pPr>
        <w:ind w:left="5664"/>
        <w:rPr>
          <w:sz w:val="20"/>
          <w:szCs w:val="20"/>
        </w:rPr>
      </w:pPr>
      <w:r>
        <w:t xml:space="preserve">   </w:t>
      </w:r>
      <w:r w:rsidR="00155ED1" w:rsidRPr="00155ED1">
        <w:rPr>
          <w:sz w:val="20"/>
          <w:szCs w:val="20"/>
        </w:rPr>
        <w:t>j</w:t>
      </w:r>
      <w:r w:rsidRPr="00155ED1">
        <w:rPr>
          <w:sz w:val="20"/>
          <w:szCs w:val="20"/>
        </w:rPr>
        <w:t>ednatel</w:t>
      </w:r>
    </w:p>
    <w:p w:rsidR="004C53C2" w:rsidRPr="000954E4" w:rsidRDefault="000954E4" w:rsidP="000954E4">
      <w:pPr>
        <w:rPr>
          <w:sz w:val="20"/>
          <w:szCs w:val="20"/>
        </w:rPr>
      </w:pPr>
      <w:r w:rsidRPr="000954E4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954E4">
        <w:rPr>
          <w:sz w:val="20"/>
          <w:szCs w:val="20"/>
        </w:rPr>
        <w:t xml:space="preserve">    </w:t>
      </w:r>
      <w:r w:rsidR="004C53C2" w:rsidRPr="000954E4">
        <w:rPr>
          <w:sz w:val="20"/>
          <w:szCs w:val="20"/>
        </w:rPr>
        <w:t>Litvínovská vzdělávací společnost s.r.o.</w:t>
      </w:r>
    </w:p>
    <w:p w:rsidR="005679C6" w:rsidRPr="00DF12E5" w:rsidRDefault="005679C6" w:rsidP="004C5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C53C2">
        <w:t xml:space="preserve">       </w:t>
      </w:r>
      <w:r>
        <w:t xml:space="preserve"> </w:t>
      </w:r>
    </w:p>
    <w:sectPr w:rsidR="005679C6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30" w:rsidRDefault="00C57B30" w:rsidP="002812C5">
      <w:r>
        <w:separator/>
      </w:r>
    </w:p>
  </w:endnote>
  <w:endnote w:type="continuationSeparator" w:id="0">
    <w:p w:rsidR="00C57B30" w:rsidRDefault="00C57B30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EA5A3C">
    <w:pPr>
      <w:pStyle w:val="Zpat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="00623770"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F0F0B" w:rsidRPr="007F7162">
      <w:rPr>
        <w:b/>
        <w:sz w:val="20"/>
        <w:szCs w:val="20"/>
      </w:rPr>
      <w:fldChar w:fldCharType="separate"/>
    </w:r>
    <w:r w:rsidR="00FF741C">
      <w:rPr>
        <w:b/>
        <w:noProof/>
        <w:sz w:val="20"/>
        <w:szCs w:val="20"/>
      </w:rPr>
      <w:t>1</w:t>
    </w:r>
    <w:r w:rsidR="00DF0F0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F0F0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F0F0B" w:rsidRPr="007F7162">
      <w:rPr>
        <w:b/>
        <w:sz w:val="20"/>
        <w:szCs w:val="20"/>
      </w:rPr>
      <w:fldChar w:fldCharType="separate"/>
    </w:r>
    <w:r w:rsidR="00FF741C">
      <w:rPr>
        <w:b/>
        <w:noProof/>
        <w:sz w:val="20"/>
        <w:szCs w:val="20"/>
      </w:rPr>
      <w:t>7</w:t>
    </w:r>
    <w:r w:rsidR="00DF0F0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30" w:rsidRDefault="00C57B30" w:rsidP="002812C5">
      <w:r>
        <w:separator/>
      </w:r>
    </w:p>
  </w:footnote>
  <w:footnote w:type="continuationSeparator" w:id="0">
    <w:p w:rsidR="00C57B30" w:rsidRDefault="00C57B30" w:rsidP="002812C5">
      <w:r>
        <w:continuationSeparator/>
      </w:r>
    </w:p>
  </w:footnote>
  <w:footnote w:id="1">
    <w:p w:rsidR="00EA5A3C" w:rsidRDefault="00EA5A3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4A437B">
    <w:pPr>
      <w:pStyle w:val="Zhlav"/>
    </w:pPr>
    <w:r>
      <w:rPr>
        <w:noProof/>
      </w:rPr>
    </w:r>
    <w:r>
      <w:pict>
        <v:group id="_x0000_s2054" editas="canvas" style="width:459pt;height:1in;mso-position-horizontal-relative:char;mso-position-vertical-relative:line" coordorigin="1418,708" coordsize="9180,14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418;top:708;width:9180;height:1440" o:preferrelative="f">
            <v:fill o:detectmouseclick="t"/>
            <v:path o:extrusionok="t" o:connecttype="none"/>
            <o:lock v:ext="edit" text="t"/>
          </v:shape>
          <v:group id="_x0000_s2055" style="position:absolute;left:2063;top:708;width:7215;height:1440" coordorigin="2205,2595" coordsize="5772,1152">
            <v:shape id="Picture 31" o:spid="_x0000_s2051" type="#_x0000_t75" style="position:absolute;left:2205;top:2610;width:5154;height:1137;visibility:visible" o:preferrelative="f">
              <v:imagedata r:id="rId1" o:title=""/>
              <o:lock v:ext="edit" aspectratio="f"/>
            </v:shape>
            <v:shape id="Picture 32" o:spid="_x0000_s2052" type="#_x0000_t75" alt="logo uk" style="position:absolute;left:7211;top:2595;width:766;height:932;visibility:visible" o:preferrelative="f">
              <v:imagedata r:id="rId2" o:title="logo uk"/>
              <o:lock v:ext="edit" aspectratio="f"/>
            </v:shape>
          </v:group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E8"/>
    <w:multiLevelType w:val="hybridMultilevel"/>
    <w:tmpl w:val="BF968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3FFD"/>
    <w:multiLevelType w:val="hybridMultilevel"/>
    <w:tmpl w:val="0C206E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9512425"/>
    <w:multiLevelType w:val="hybridMultilevel"/>
    <w:tmpl w:val="EC9CCB24"/>
    <w:lvl w:ilvl="0" w:tplc="9EBC21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2118C"/>
    <w:multiLevelType w:val="hybridMultilevel"/>
    <w:tmpl w:val="B6289D92"/>
    <w:lvl w:ilvl="0" w:tplc="9EBC217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7802C8"/>
    <w:multiLevelType w:val="hybridMultilevel"/>
    <w:tmpl w:val="E3443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73013"/>
    <w:multiLevelType w:val="hybridMultilevel"/>
    <w:tmpl w:val="38A0C14E"/>
    <w:lvl w:ilvl="0" w:tplc="87AC3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52A3"/>
    <w:multiLevelType w:val="hybridMultilevel"/>
    <w:tmpl w:val="8F0C30A2"/>
    <w:lvl w:ilvl="0" w:tplc="4F48DF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41C4C"/>
    <w:multiLevelType w:val="hybridMultilevel"/>
    <w:tmpl w:val="E3DE3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74F74"/>
    <w:multiLevelType w:val="hybridMultilevel"/>
    <w:tmpl w:val="BBFC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C1C69"/>
    <w:multiLevelType w:val="hybridMultilevel"/>
    <w:tmpl w:val="72DCF38E"/>
    <w:lvl w:ilvl="0" w:tplc="9FB2F1C4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67919"/>
    <w:multiLevelType w:val="hybridMultilevel"/>
    <w:tmpl w:val="1F2AFC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D8C"/>
    <w:rsid w:val="0001377D"/>
    <w:rsid w:val="000954E4"/>
    <w:rsid w:val="000A67D2"/>
    <w:rsid w:val="000B6326"/>
    <w:rsid w:val="000C1DD8"/>
    <w:rsid w:val="000D2D75"/>
    <w:rsid w:val="000D67BF"/>
    <w:rsid w:val="000D7732"/>
    <w:rsid w:val="000F1ABA"/>
    <w:rsid w:val="000F2CA6"/>
    <w:rsid w:val="00100670"/>
    <w:rsid w:val="00103FCD"/>
    <w:rsid w:val="00113003"/>
    <w:rsid w:val="00120C13"/>
    <w:rsid w:val="001317E3"/>
    <w:rsid w:val="00131E7A"/>
    <w:rsid w:val="0013749B"/>
    <w:rsid w:val="001537B9"/>
    <w:rsid w:val="00153F22"/>
    <w:rsid w:val="00155ED1"/>
    <w:rsid w:val="00162F98"/>
    <w:rsid w:val="001672C3"/>
    <w:rsid w:val="00176511"/>
    <w:rsid w:val="001900D4"/>
    <w:rsid w:val="00195CBC"/>
    <w:rsid w:val="001A5158"/>
    <w:rsid w:val="001A62FD"/>
    <w:rsid w:val="001A6BC1"/>
    <w:rsid w:val="001B7EDB"/>
    <w:rsid w:val="001D1E25"/>
    <w:rsid w:val="001F6876"/>
    <w:rsid w:val="002019B8"/>
    <w:rsid w:val="00206227"/>
    <w:rsid w:val="0020731D"/>
    <w:rsid w:val="002267DD"/>
    <w:rsid w:val="002812C5"/>
    <w:rsid w:val="0028537B"/>
    <w:rsid w:val="002A09A6"/>
    <w:rsid w:val="002A2DA4"/>
    <w:rsid w:val="002A5DCD"/>
    <w:rsid w:val="002A62E8"/>
    <w:rsid w:val="002B4926"/>
    <w:rsid w:val="002B5D5C"/>
    <w:rsid w:val="002C5990"/>
    <w:rsid w:val="002F2CB4"/>
    <w:rsid w:val="003044A0"/>
    <w:rsid w:val="00317774"/>
    <w:rsid w:val="00317A29"/>
    <w:rsid w:val="00321D97"/>
    <w:rsid w:val="0032294A"/>
    <w:rsid w:val="003246E6"/>
    <w:rsid w:val="00347149"/>
    <w:rsid w:val="00351D29"/>
    <w:rsid w:val="0035412E"/>
    <w:rsid w:val="003566AC"/>
    <w:rsid w:val="0036011A"/>
    <w:rsid w:val="00370806"/>
    <w:rsid w:val="003807E4"/>
    <w:rsid w:val="003821C1"/>
    <w:rsid w:val="003832D7"/>
    <w:rsid w:val="003938C4"/>
    <w:rsid w:val="003A0709"/>
    <w:rsid w:val="003A2F7E"/>
    <w:rsid w:val="003B754A"/>
    <w:rsid w:val="003C1FC4"/>
    <w:rsid w:val="003C3887"/>
    <w:rsid w:val="003D454E"/>
    <w:rsid w:val="003E3506"/>
    <w:rsid w:val="00424965"/>
    <w:rsid w:val="00427B93"/>
    <w:rsid w:val="00435C48"/>
    <w:rsid w:val="00440B6B"/>
    <w:rsid w:val="00447E24"/>
    <w:rsid w:val="00457092"/>
    <w:rsid w:val="004648DC"/>
    <w:rsid w:val="0048231C"/>
    <w:rsid w:val="004A39FC"/>
    <w:rsid w:val="004A437B"/>
    <w:rsid w:val="004A7FEB"/>
    <w:rsid w:val="004B097B"/>
    <w:rsid w:val="004C0482"/>
    <w:rsid w:val="004C53C2"/>
    <w:rsid w:val="004C73A5"/>
    <w:rsid w:val="004D2751"/>
    <w:rsid w:val="004E49B7"/>
    <w:rsid w:val="004F31E7"/>
    <w:rsid w:val="004F5B3B"/>
    <w:rsid w:val="004F61D7"/>
    <w:rsid w:val="00510BAA"/>
    <w:rsid w:val="00516A2D"/>
    <w:rsid w:val="005224AD"/>
    <w:rsid w:val="005253C9"/>
    <w:rsid w:val="00533DD7"/>
    <w:rsid w:val="00540FED"/>
    <w:rsid w:val="005429D8"/>
    <w:rsid w:val="005442FA"/>
    <w:rsid w:val="00556014"/>
    <w:rsid w:val="0056571B"/>
    <w:rsid w:val="005679C6"/>
    <w:rsid w:val="00585DDB"/>
    <w:rsid w:val="00595CF7"/>
    <w:rsid w:val="005A35E2"/>
    <w:rsid w:val="005C41F8"/>
    <w:rsid w:val="005C55CE"/>
    <w:rsid w:val="005C5771"/>
    <w:rsid w:val="005D05AE"/>
    <w:rsid w:val="005D4C6A"/>
    <w:rsid w:val="00611A73"/>
    <w:rsid w:val="006155AE"/>
    <w:rsid w:val="006160C4"/>
    <w:rsid w:val="006222AC"/>
    <w:rsid w:val="00623770"/>
    <w:rsid w:val="006264BD"/>
    <w:rsid w:val="00642079"/>
    <w:rsid w:val="00643E03"/>
    <w:rsid w:val="00646355"/>
    <w:rsid w:val="00647FB0"/>
    <w:rsid w:val="00650DEE"/>
    <w:rsid w:val="006546E4"/>
    <w:rsid w:val="006565D8"/>
    <w:rsid w:val="00690E80"/>
    <w:rsid w:val="006938EE"/>
    <w:rsid w:val="006A4B4D"/>
    <w:rsid w:val="006C50E8"/>
    <w:rsid w:val="006F4E52"/>
    <w:rsid w:val="006F7A40"/>
    <w:rsid w:val="00700EA6"/>
    <w:rsid w:val="00713260"/>
    <w:rsid w:val="007152DA"/>
    <w:rsid w:val="007212A4"/>
    <w:rsid w:val="00767FF5"/>
    <w:rsid w:val="0077557C"/>
    <w:rsid w:val="00782549"/>
    <w:rsid w:val="00783852"/>
    <w:rsid w:val="00785924"/>
    <w:rsid w:val="007A37EA"/>
    <w:rsid w:val="007C4283"/>
    <w:rsid w:val="007E2221"/>
    <w:rsid w:val="007F45E2"/>
    <w:rsid w:val="007F7162"/>
    <w:rsid w:val="0080140D"/>
    <w:rsid w:val="008174A0"/>
    <w:rsid w:val="008357A0"/>
    <w:rsid w:val="00866B66"/>
    <w:rsid w:val="0088143A"/>
    <w:rsid w:val="008859C8"/>
    <w:rsid w:val="008A43A8"/>
    <w:rsid w:val="008B0CCE"/>
    <w:rsid w:val="008C13DD"/>
    <w:rsid w:val="008C2D3B"/>
    <w:rsid w:val="008D5E3F"/>
    <w:rsid w:val="008E5599"/>
    <w:rsid w:val="008F0558"/>
    <w:rsid w:val="00901E34"/>
    <w:rsid w:val="0091031E"/>
    <w:rsid w:val="00920F30"/>
    <w:rsid w:val="00930211"/>
    <w:rsid w:val="009312F7"/>
    <w:rsid w:val="009415FA"/>
    <w:rsid w:val="00941D02"/>
    <w:rsid w:val="00944DB6"/>
    <w:rsid w:val="00992257"/>
    <w:rsid w:val="009A56F8"/>
    <w:rsid w:val="009B19C7"/>
    <w:rsid w:val="009B5EC5"/>
    <w:rsid w:val="009D382A"/>
    <w:rsid w:val="009D5FD0"/>
    <w:rsid w:val="009E0355"/>
    <w:rsid w:val="009E23C5"/>
    <w:rsid w:val="009F4D3C"/>
    <w:rsid w:val="009F63B0"/>
    <w:rsid w:val="00A115C7"/>
    <w:rsid w:val="00A12EB2"/>
    <w:rsid w:val="00A42C7D"/>
    <w:rsid w:val="00A44F84"/>
    <w:rsid w:val="00A51049"/>
    <w:rsid w:val="00A61707"/>
    <w:rsid w:val="00A723E4"/>
    <w:rsid w:val="00A85CCB"/>
    <w:rsid w:val="00A9215A"/>
    <w:rsid w:val="00A9656C"/>
    <w:rsid w:val="00AA30D7"/>
    <w:rsid w:val="00AB16BD"/>
    <w:rsid w:val="00AF4BD5"/>
    <w:rsid w:val="00AF4D64"/>
    <w:rsid w:val="00B1409F"/>
    <w:rsid w:val="00B30686"/>
    <w:rsid w:val="00B35BA0"/>
    <w:rsid w:val="00B37A48"/>
    <w:rsid w:val="00B62A2E"/>
    <w:rsid w:val="00B8015B"/>
    <w:rsid w:val="00B80A9D"/>
    <w:rsid w:val="00B872B9"/>
    <w:rsid w:val="00BA211C"/>
    <w:rsid w:val="00BA27F6"/>
    <w:rsid w:val="00BB7565"/>
    <w:rsid w:val="00BC1076"/>
    <w:rsid w:val="00BC1EF1"/>
    <w:rsid w:val="00BC6FEC"/>
    <w:rsid w:val="00C06E96"/>
    <w:rsid w:val="00C2533B"/>
    <w:rsid w:val="00C33262"/>
    <w:rsid w:val="00C44F89"/>
    <w:rsid w:val="00C461E0"/>
    <w:rsid w:val="00C46B7A"/>
    <w:rsid w:val="00C51C87"/>
    <w:rsid w:val="00C57B30"/>
    <w:rsid w:val="00C619E6"/>
    <w:rsid w:val="00C6600F"/>
    <w:rsid w:val="00C82BB8"/>
    <w:rsid w:val="00CA6DFE"/>
    <w:rsid w:val="00CC7247"/>
    <w:rsid w:val="00CE6C56"/>
    <w:rsid w:val="00D00FAD"/>
    <w:rsid w:val="00D22CCB"/>
    <w:rsid w:val="00D4002B"/>
    <w:rsid w:val="00D556B4"/>
    <w:rsid w:val="00D630CD"/>
    <w:rsid w:val="00D72C70"/>
    <w:rsid w:val="00DA74C3"/>
    <w:rsid w:val="00DB1BC2"/>
    <w:rsid w:val="00DC4EE4"/>
    <w:rsid w:val="00DE02DB"/>
    <w:rsid w:val="00DE1472"/>
    <w:rsid w:val="00DF0F0B"/>
    <w:rsid w:val="00DF12E5"/>
    <w:rsid w:val="00E033EF"/>
    <w:rsid w:val="00E14A3C"/>
    <w:rsid w:val="00E23627"/>
    <w:rsid w:val="00E47A9E"/>
    <w:rsid w:val="00E47B21"/>
    <w:rsid w:val="00E5070F"/>
    <w:rsid w:val="00E6648E"/>
    <w:rsid w:val="00E74AE7"/>
    <w:rsid w:val="00E74BAC"/>
    <w:rsid w:val="00E93C6E"/>
    <w:rsid w:val="00EA5A3C"/>
    <w:rsid w:val="00EB6891"/>
    <w:rsid w:val="00EF195F"/>
    <w:rsid w:val="00F01884"/>
    <w:rsid w:val="00F15067"/>
    <w:rsid w:val="00F17E30"/>
    <w:rsid w:val="00F30980"/>
    <w:rsid w:val="00F40BBD"/>
    <w:rsid w:val="00F47F6F"/>
    <w:rsid w:val="00F72467"/>
    <w:rsid w:val="00F74AF7"/>
    <w:rsid w:val="00F9595E"/>
    <w:rsid w:val="00F97C47"/>
    <w:rsid w:val="00FA16F0"/>
    <w:rsid w:val="00FA199C"/>
    <w:rsid w:val="00FA462A"/>
    <w:rsid w:val="00FB135E"/>
    <w:rsid w:val="00FB2EE9"/>
    <w:rsid w:val="00FC3406"/>
    <w:rsid w:val="00FC6A2B"/>
    <w:rsid w:val="00FD6017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A617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A61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lacek@lvs-litvi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ova@lvs-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651CC-F942-484D-BF3B-6472F886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12239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mailto:kolacek@lvs-litvinov.cz</vt:lpwstr>
      </vt:variant>
      <vt:variant>
        <vt:lpwstr/>
      </vt:variant>
      <vt:variant>
        <vt:i4>1179768</vt:i4>
      </vt:variant>
      <vt:variant>
        <vt:i4>3</vt:i4>
      </vt:variant>
      <vt:variant>
        <vt:i4>0</vt:i4>
      </vt:variant>
      <vt:variant>
        <vt:i4>5</vt:i4>
      </vt:variant>
      <vt:variant>
        <vt:lpwstr>mailto:urbanova@lvs-litvinov.cz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dostalova.r</cp:lastModifiedBy>
  <cp:revision>2</cp:revision>
  <cp:lastPrinted>2012-10-30T11:12:00Z</cp:lastPrinted>
  <dcterms:created xsi:type="dcterms:W3CDTF">2012-11-05T08:59:00Z</dcterms:created>
  <dcterms:modified xsi:type="dcterms:W3CDTF">2012-11-05T08:59:00Z</dcterms:modified>
</cp:coreProperties>
</file>