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AF" w:rsidRPr="00F73D84" w:rsidRDefault="004E78AF">
      <w:pPr>
        <w:rPr>
          <w:rFonts w:ascii="Arial" w:hAnsi="Arial" w:cs="Arial"/>
          <w:sz w:val="22"/>
          <w:szCs w:val="22"/>
        </w:rPr>
      </w:pPr>
    </w:p>
    <w:p w:rsidR="004E78AF" w:rsidRPr="00F73D84" w:rsidRDefault="001165B2">
      <w:pPr>
        <w:jc w:val="both"/>
        <w:rPr>
          <w:rFonts w:ascii="Arial" w:hAnsi="Arial" w:cs="Arial"/>
          <w:b/>
          <w:color w:val="7F7F7F"/>
          <w:sz w:val="32"/>
          <w:szCs w:val="32"/>
        </w:rPr>
      </w:pPr>
      <w:r>
        <w:rPr>
          <w:rFonts w:ascii="Arial" w:hAnsi="Arial" w:cs="Arial"/>
          <w:b/>
          <w:color w:val="7F7F7F"/>
          <w:sz w:val="32"/>
          <w:szCs w:val="32"/>
        </w:rPr>
        <w:t>AKTUALITA</w:t>
      </w:r>
    </w:p>
    <w:p w:rsidR="00524E96" w:rsidRDefault="002651B5" w:rsidP="004069B4">
      <w:pPr>
        <w:jc w:val="both"/>
        <w:rPr>
          <w:rFonts w:ascii="Arial" w:hAnsi="Arial" w:cs="Arial"/>
          <w:b/>
          <w:color w:val="808080"/>
          <w:sz w:val="32"/>
          <w:szCs w:val="32"/>
        </w:rPr>
      </w:pPr>
      <w:r>
        <w:rPr>
          <w:rFonts w:ascii="Arial" w:hAnsi="Arial" w:cs="Arial"/>
          <w:b/>
          <w:color w:val="808080"/>
          <w:sz w:val="32"/>
          <w:szCs w:val="32"/>
        </w:rPr>
        <w:t>Divadelní kostýmy a výstava fotografií „Čtyři světy kastelána zámku“ zpestřují interiéry</w:t>
      </w:r>
      <w:r w:rsidR="00FF58DB">
        <w:rPr>
          <w:rFonts w:ascii="Arial" w:hAnsi="Arial" w:cs="Arial"/>
          <w:b/>
          <w:color w:val="808080"/>
          <w:sz w:val="32"/>
          <w:szCs w:val="32"/>
        </w:rPr>
        <w:t xml:space="preserve"> zámku Duchcov</w:t>
      </w:r>
    </w:p>
    <w:p w:rsidR="004069B4" w:rsidRDefault="004069B4" w:rsidP="004069B4">
      <w:pPr>
        <w:jc w:val="both"/>
        <w:rPr>
          <w:rFonts w:ascii="Arial" w:hAnsi="Arial" w:cs="Arial"/>
          <w:b/>
        </w:rPr>
      </w:pPr>
    </w:p>
    <w:p w:rsidR="00524E96" w:rsidRPr="00F73D84" w:rsidRDefault="00524E96" w:rsidP="00524E96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F73D84">
        <w:rPr>
          <w:rFonts w:ascii="Arial" w:hAnsi="Arial" w:cs="Arial"/>
          <w:b/>
        </w:rPr>
        <w:t xml:space="preserve">Duchcov, </w:t>
      </w:r>
      <w:r w:rsidR="002651B5">
        <w:rPr>
          <w:rFonts w:ascii="Arial" w:hAnsi="Arial" w:cs="Arial"/>
          <w:b/>
        </w:rPr>
        <w:t>24</w:t>
      </w:r>
      <w:r w:rsidR="0085747D">
        <w:rPr>
          <w:rFonts w:ascii="Arial" w:hAnsi="Arial" w:cs="Arial"/>
          <w:b/>
        </w:rPr>
        <w:t xml:space="preserve">. </w:t>
      </w:r>
      <w:r w:rsidR="0059154A">
        <w:rPr>
          <w:rFonts w:ascii="Arial" w:hAnsi="Arial" w:cs="Arial"/>
          <w:b/>
        </w:rPr>
        <w:t>6</w:t>
      </w:r>
      <w:r w:rsidRPr="00F73D84">
        <w:rPr>
          <w:rFonts w:ascii="Arial" w:hAnsi="Arial" w:cs="Arial"/>
          <w:b/>
        </w:rPr>
        <w:t>. 201</w:t>
      </w:r>
      <w:r w:rsidR="00A22AFF">
        <w:rPr>
          <w:rFonts w:ascii="Arial" w:hAnsi="Arial" w:cs="Arial"/>
          <w:b/>
        </w:rPr>
        <w:t>5</w:t>
      </w:r>
    </w:p>
    <w:p w:rsidR="00DC3D97" w:rsidRDefault="00DC3D97" w:rsidP="00ED0C42">
      <w:pPr>
        <w:spacing w:line="276" w:lineRule="auto"/>
        <w:jc w:val="both"/>
        <w:rPr>
          <w:rFonts w:ascii="Arial" w:hAnsi="Arial" w:cs="Arial"/>
        </w:rPr>
      </w:pPr>
    </w:p>
    <w:p w:rsidR="002651B5" w:rsidRPr="006454D8" w:rsidRDefault="002651B5" w:rsidP="006454D8">
      <w:pPr>
        <w:spacing w:line="276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6454D8">
        <w:rPr>
          <w:rFonts w:ascii="Arial" w:hAnsi="Arial" w:cs="Arial"/>
          <w:b/>
          <w:color w:val="000000"/>
          <w:sz w:val="21"/>
          <w:szCs w:val="21"/>
        </w:rPr>
        <w:t>V polovině června 2015 byly na duchcovském zámku zpřístupněné dva výstavní projekty, jejichž cílem je pozvat návštěvníky zámku do světů lidské imaginace</w:t>
      </w:r>
      <w:r w:rsidR="00F84D8C" w:rsidRPr="006454D8">
        <w:rPr>
          <w:rFonts w:ascii="Arial" w:hAnsi="Arial" w:cs="Arial"/>
          <w:b/>
          <w:color w:val="000000"/>
          <w:sz w:val="21"/>
          <w:szCs w:val="21"/>
        </w:rPr>
        <w:t>. Světů, jejichž</w:t>
      </w:r>
      <w:r w:rsidRPr="006454D8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F84D8C" w:rsidRPr="006454D8">
        <w:rPr>
          <w:rFonts w:ascii="Arial" w:hAnsi="Arial" w:cs="Arial"/>
          <w:b/>
          <w:color w:val="000000"/>
          <w:sz w:val="21"/>
          <w:szCs w:val="21"/>
        </w:rPr>
        <w:t>realita minulosti je přetvářena</w:t>
      </w:r>
      <w:r w:rsidRPr="006454D8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F84D8C" w:rsidRPr="006454D8">
        <w:rPr>
          <w:rFonts w:ascii="Arial" w:hAnsi="Arial" w:cs="Arial"/>
          <w:b/>
          <w:color w:val="000000"/>
          <w:sz w:val="21"/>
          <w:szCs w:val="21"/>
        </w:rPr>
        <w:t xml:space="preserve">obrazotvorností </w:t>
      </w:r>
      <w:r w:rsidRPr="006454D8">
        <w:rPr>
          <w:rFonts w:ascii="Arial" w:hAnsi="Arial" w:cs="Arial"/>
          <w:b/>
          <w:color w:val="000000"/>
          <w:sz w:val="21"/>
          <w:szCs w:val="21"/>
        </w:rPr>
        <w:t>divadelních kostymérů a fotografa</w:t>
      </w:r>
      <w:r w:rsidR="00F84D8C" w:rsidRPr="006454D8">
        <w:rPr>
          <w:rFonts w:ascii="Arial" w:hAnsi="Arial" w:cs="Arial"/>
          <w:b/>
          <w:color w:val="000000"/>
          <w:sz w:val="21"/>
          <w:szCs w:val="21"/>
        </w:rPr>
        <w:t xml:space="preserve"> v kontrastu s autentickou minulostí, kterou </w:t>
      </w:r>
      <w:r w:rsidR="006454D8" w:rsidRPr="006454D8">
        <w:rPr>
          <w:rFonts w:ascii="Arial" w:hAnsi="Arial" w:cs="Arial"/>
          <w:b/>
          <w:color w:val="000000"/>
          <w:sz w:val="21"/>
          <w:szCs w:val="21"/>
        </w:rPr>
        <w:t>re</w:t>
      </w:r>
      <w:r w:rsidR="00F84D8C" w:rsidRPr="006454D8">
        <w:rPr>
          <w:rFonts w:ascii="Arial" w:hAnsi="Arial" w:cs="Arial"/>
          <w:b/>
          <w:color w:val="000000"/>
          <w:sz w:val="21"/>
          <w:szCs w:val="21"/>
        </w:rPr>
        <w:t>prezentují zámecké prostory bývalého šlechtického sídla.</w:t>
      </w:r>
    </w:p>
    <w:p w:rsidR="00F84D8C" w:rsidRPr="006454D8" w:rsidRDefault="00F84D8C" w:rsidP="006454D8">
      <w:pPr>
        <w:spacing w:line="276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F84D8C" w:rsidRPr="006454D8" w:rsidRDefault="00F84D8C" w:rsidP="006454D8">
      <w:pPr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6454D8">
        <w:rPr>
          <w:rFonts w:ascii="Arial" w:hAnsi="Arial" w:cs="Arial"/>
          <w:sz w:val="21"/>
          <w:szCs w:val="21"/>
        </w:rPr>
        <w:t xml:space="preserve">Po celou dobu letních prázdnin až do konce letošní sezóny oživují expozice duchcovského zámku </w:t>
      </w:r>
      <w:r w:rsidRPr="006454D8">
        <w:rPr>
          <w:rFonts w:ascii="Arial" w:hAnsi="Arial" w:cs="Arial"/>
          <w:b/>
          <w:sz w:val="21"/>
          <w:szCs w:val="21"/>
        </w:rPr>
        <w:t>operní a baletní kostýmy</w:t>
      </w:r>
      <w:r w:rsidRPr="006454D8">
        <w:rPr>
          <w:rFonts w:ascii="Arial" w:hAnsi="Arial" w:cs="Arial"/>
          <w:sz w:val="21"/>
          <w:szCs w:val="21"/>
        </w:rPr>
        <w:t xml:space="preserve"> zapůjčené z </w:t>
      </w:r>
      <w:proofErr w:type="spellStart"/>
      <w:r w:rsidRPr="006454D8">
        <w:rPr>
          <w:rFonts w:ascii="Arial" w:hAnsi="Arial" w:cs="Arial"/>
          <w:sz w:val="21"/>
          <w:szCs w:val="21"/>
        </w:rPr>
        <w:t>fundusu</w:t>
      </w:r>
      <w:proofErr w:type="spellEnd"/>
      <w:r w:rsidRPr="006454D8">
        <w:rPr>
          <w:rFonts w:ascii="Arial" w:hAnsi="Arial" w:cs="Arial"/>
          <w:sz w:val="21"/>
          <w:szCs w:val="21"/>
        </w:rPr>
        <w:t xml:space="preserve"> Severočeského divadla v Ústí nad Labem. Divadelní kostýmy jsou volnými adaptacemi historizujících kostýmů, připomínajících panskou i služební oděvní kulturu od období renesance po období biedermeieru. Kostýmy zároveň připomínají divadelní tradici, která byla na duchcovském zámku podporována v 18. a 19. století původními majiteli z rodu Valdštejnů. Výstava kostýmů je </w:t>
      </w:r>
      <w:r w:rsidR="006454D8" w:rsidRPr="006454D8">
        <w:rPr>
          <w:rFonts w:ascii="Arial" w:hAnsi="Arial" w:cs="Arial"/>
          <w:sz w:val="21"/>
          <w:szCs w:val="21"/>
        </w:rPr>
        <w:t xml:space="preserve">zahrnuta </w:t>
      </w:r>
      <w:r w:rsidRPr="006454D8">
        <w:rPr>
          <w:rFonts w:ascii="Arial" w:hAnsi="Arial" w:cs="Arial"/>
          <w:sz w:val="21"/>
          <w:szCs w:val="21"/>
        </w:rPr>
        <w:t>v ceně vstupného na zámecké prohlídkové trasy.</w:t>
      </w:r>
    </w:p>
    <w:p w:rsidR="002651B5" w:rsidRPr="006454D8" w:rsidRDefault="002651B5" w:rsidP="006454D8">
      <w:pPr>
        <w:spacing w:line="276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2651B5" w:rsidRPr="006454D8" w:rsidRDefault="006454D8" w:rsidP="006454D8">
      <w:pPr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6454D8">
        <w:rPr>
          <w:rFonts w:ascii="Arial" w:hAnsi="Arial" w:cs="Arial"/>
          <w:color w:val="000000"/>
          <w:sz w:val="21"/>
          <w:szCs w:val="21"/>
        </w:rPr>
        <w:t xml:space="preserve">Dalším výstavním projektem je </w:t>
      </w:r>
      <w:r w:rsidRPr="001E108C">
        <w:rPr>
          <w:rFonts w:ascii="Arial" w:hAnsi="Arial" w:cs="Arial"/>
          <w:b/>
          <w:color w:val="000000"/>
          <w:sz w:val="21"/>
          <w:szCs w:val="21"/>
        </w:rPr>
        <w:t>f</w:t>
      </w:r>
      <w:r w:rsidR="002651B5" w:rsidRPr="006454D8">
        <w:rPr>
          <w:rFonts w:ascii="Arial" w:hAnsi="Arial" w:cs="Arial"/>
          <w:b/>
          <w:color w:val="000000"/>
          <w:sz w:val="21"/>
          <w:szCs w:val="21"/>
        </w:rPr>
        <w:t>otografická výstava</w:t>
      </w:r>
      <w:r w:rsidR="002651B5" w:rsidRPr="006454D8">
        <w:rPr>
          <w:rFonts w:ascii="Arial" w:hAnsi="Arial" w:cs="Arial"/>
          <w:color w:val="000000"/>
          <w:sz w:val="21"/>
          <w:szCs w:val="21"/>
        </w:rPr>
        <w:t xml:space="preserve">, která poodhaluje </w:t>
      </w:r>
      <w:r w:rsidR="002651B5" w:rsidRPr="001E108C">
        <w:rPr>
          <w:rFonts w:ascii="Arial" w:hAnsi="Arial" w:cs="Arial"/>
          <w:b/>
          <w:color w:val="000000"/>
          <w:sz w:val="21"/>
          <w:szCs w:val="21"/>
        </w:rPr>
        <w:t>Čtyři světy kastelána zámku</w:t>
      </w:r>
      <w:r w:rsidR="002651B5" w:rsidRPr="006454D8">
        <w:rPr>
          <w:rFonts w:ascii="Arial" w:hAnsi="Arial" w:cs="Arial"/>
          <w:color w:val="000000"/>
          <w:sz w:val="21"/>
          <w:szCs w:val="21"/>
        </w:rPr>
        <w:t xml:space="preserve">. Světy, které dovedou být inspirací i výzvou pro objektiv nejednoho fotografa, mapují krajinu </w:t>
      </w:r>
      <w:r w:rsidR="002651B5" w:rsidRPr="001E108C">
        <w:rPr>
          <w:rFonts w:ascii="Arial" w:hAnsi="Arial" w:cs="Arial"/>
          <w:i/>
          <w:color w:val="000000"/>
          <w:sz w:val="21"/>
          <w:szCs w:val="21"/>
        </w:rPr>
        <w:t>Pařížského slunce, Krušnohorské modré, Rudých září na bojišti u Slavkova</w:t>
      </w:r>
      <w:r w:rsidR="002651B5" w:rsidRPr="001E108C">
        <w:rPr>
          <w:rFonts w:ascii="Arial" w:hAnsi="Arial" w:cs="Arial"/>
          <w:color w:val="000000"/>
          <w:sz w:val="21"/>
          <w:szCs w:val="21"/>
        </w:rPr>
        <w:t xml:space="preserve"> a </w:t>
      </w:r>
      <w:r w:rsidR="002651B5" w:rsidRPr="001E108C">
        <w:rPr>
          <w:rFonts w:ascii="Arial" w:hAnsi="Arial" w:cs="Arial"/>
          <w:i/>
          <w:color w:val="000000"/>
          <w:sz w:val="21"/>
          <w:szCs w:val="21"/>
        </w:rPr>
        <w:t>Nebe nad Duchcovem.</w:t>
      </w:r>
    </w:p>
    <w:p w:rsidR="006454D8" w:rsidRPr="006454D8" w:rsidRDefault="006454D8" w:rsidP="006454D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651B5" w:rsidRPr="006454D8" w:rsidRDefault="002651B5" w:rsidP="006454D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454D8">
        <w:rPr>
          <w:rFonts w:ascii="Arial" w:hAnsi="Arial" w:cs="Arial"/>
          <w:sz w:val="21"/>
          <w:szCs w:val="21"/>
        </w:rPr>
        <w:t xml:space="preserve">Autor těchto snímků vystupuje v roli </w:t>
      </w:r>
      <w:proofErr w:type="spellStart"/>
      <w:r w:rsidRPr="006454D8">
        <w:rPr>
          <w:rFonts w:ascii="Arial" w:hAnsi="Arial" w:cs="Arial"/>
          <w:sz w:val="21"/>
          <w:szCs w:val="21"/>
        </w:rPr>
        <w:t>obrazotvůrce</w:t>
      </w:r>
      <w:proofErr w:type="spellEnd"/>
      <w:r w:rsidRPr="006454D8">
        <w:rPr>
          <w:rFonts w:ascii="Arial" w:hAnsi="Arial" w:cs="Arial"/>
          <w:sz w:val="21"/>
          <w:szCs w:val="21"/>
        </w:rPr>
        <w:t>, který svým objektivem odhaluje symboliku míst v kompozici krajiny. Tvarosloví a atmosférické procesy, které zaznamenává technikou fotografické krajinomalby, odhaluje jeho kořeny ve výtvarném umění. Z jeho záběrů tu a tam prozařují ohlasy výtvarného romantismu.</w:t>
      </w:r>
    </w:p>
    <w:p w:rsidR="006454D8" w:rsidRPr="006454D8" w:rsidRDefault="006454D8" w:rsidP="006454D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651B5" w:rsidRPr="006454D8" w:rsidRDefault="002651B5" w:rsidP="006454D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454D8">
        <w:rPr>
          <w:rFonts w:ascii="Arial" w:hAnsi="Arial" w:cs="Arial"/>
          <w:sz w:val="21"/>
          <w:szCs w:val="21"/>
        </w:rPr>
        <w:t xml:space="preserve">Kromě detailů pařížských bulvárů a pohledů na panoramata pařížské metropole, kterým dominuje například vítězný oblouk na náměstí </w:t>
      </w:r>
      <w:proofErr w:type="spellStart"/>
      <w:r w:rsidRPr="006454D8">
        <w:rPr>
          <w:rFonts w:ascii="Arial" w:hAnsi="Arial" w:cs="Arial"/>
          <w:sz w:val="21"/>
          <w:szCs w:val="21"/>
        </w:rPr>
        <w:t>Étoile</w:t>
      </w:r>
      <w:proofErr w:type="spellEnd"/>
      <w:r w:rsidRPr="006454D8">
        <w:rPr>
          <w:rFonts w:ascii="Arial" w:hAnsi="Arial" w:cs="Arial"/>
          <w:sz w:val="21"/>
          <w:szCs w:val="21"/>
        </w:rPr>
        <w:t xml:space="preserve"> či monumentální kostel Saint-</w:t>
      </w:r>
      <w:proofErr w:type="spellStart"/>
      <w:r w:rsidRPr="006454D8">
        <w:rPr>
          <w:rFonts w:ascii="Arial" w:hAnsi="Arial" w:cs="Arial"/>
          <w:sz w:val="21"/>
          <w:szCs w:val="21"/>
        </w:rPr>
        <w:t>Sulpice</w:t>
      </w:r>
      <w:proofErr w:type="spellEnd"/>
      <w:r w:rsidRPr="006454D8">
        <w:rPr>
          <w:rFonts w:ascii="Arial" w:hAnsi="Arial" w:cs="Arial"/>
          <w:sz w:val="21"/>
          <w:szCs w:val="21"/>
        </w:rPr>
        <w:t xml:space="preserve"> v Latinské čtvrti, zachycují i kontrastní krajinu Duchcova a duchcovský zámek na bývalém panství rodu Valdštejnů v Podkrušnohoří ve světle luminiscenčních atmosférických úkazů. Netradiční pohledy na bojiště bitvy tří císařů u Slavkova reprezentují například siluety pomníku Tří císařů u Zbýšova či Mohyly míru na </w:t>
      </w:r>
      <w:proofErr w:type="spellStart"/>
      <w:r w:rsidRPr="006454D8">
        <w:rPr>
          <w:rFonts w:ascii="Arial" w:hAnsi="Arial" w:cs="Arial"/>
          <w:sz w:val="21"/>
          <w:szCs w:val="21"/>
        </w:rPr>
        <w:t>Prackém</w:t>
      </w:r>
      <w:proofErr w:type="spellEnd"/>
      <w:r w:rsidRPr="006454D8">
        <w:rPr>
          <w:rFonts w:ascii="Arial" w:hAnsi="Arial" w:cs="Arial"/>
          <w:sz w:val="21"/>
          <w:szCs w:val="21"/>
        </w:rPr>
        <w:t xml:space="preserve"> kopci ověnčené paprsky pověstného „Slunce nad Slavkovem“. V mrazivých odstínech „krušnohorské modré“ autor poté zachycuje duchovní aspekty a klimatické zákonitosti, které jsou příznačné pro poutní místo </w:t>
      </w:r>
      <w:proofErr w:type="spellStart"/>
      <w:r w:rsidRPr="006454D8">
        <w:rPr>
          <w:rFonts w:ascii="Arial" w:hAnsi="Arial" w:cs="Arial"/>
          <w:sz w:val="21"/>
          <w:szCs w:val="21"/>
        </w:rPr>
        <w:t>Květnov</w:t>
      </w:r>
      <w:proofErr w:type="spellEnd"/>
      <w:r w:rsidRPr="006454D8">
        <w:rPr>
          <w:rFonts w:ascii="Arial" w:hAnsi="Arial" w:cs="Arial"/>
          <w:sz w:val="21"/>
          <w:szCs w:val="21"/>
        </w:rPr>
        <w:t xml:space="preserve">, rozhlednu Jeřabinu či Horu Svaté Kateřiny v listopadových náladách nejzápadnějšího pohoří Čech. </w:t>
      </w:r>
    </w:p>
    <w:p w:rsidR="006454D8" w:rsidRPr="006454D8" w:rsidRDefault="006454D8" w:rsidP="006454D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651B5" w:rsidRPr="006454D8" w:rsidRDefault="002651B5" w:rsidP="006454D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454D8">
        <w:rPr>
          <w:rFonts w:ascii="Arial" w:hAnsi="Arial" w:cs="Arial"/>
          <w:sz w:val="21"/>
          <w:szCs w:val="21"/>
        </w:rPr>
        <w:t xml:space="preserve">Výstava fotografií je instalována </w:t>
      </w:r>
      <w:r w:rsidRPr="006454D8">
        <w:rPr>
          <w:rFonts w:ascii="Arial" w:hAnsi="Arial" w:cs="Arial"/>
          <w:color w:val="000000"/>
          <w:sz w:val="21"/>
          <w:szCs w:val="21"/>
        </w:rPr>
        <w:t xml:space="preserve">ve výstavním prostoru na přízemí centrálního zámeckého křídla naproti zámecké pokladně do 31. října 2015 a přístupná dle otevírací doby zámku. Vstup na výstavu je volný. Podrobnější informace jsou zveřejněny na webových stránkách </w:t>
      </w:r>
      <w:hyperlink r:id="rId9" w:history="1">
        <w:r w:rsidRPr="006454D8">
          <w:rPr>
            <w:rStyle w:val="Hypertextovodkaz"/>
            <w:rFonts w:ascii="Arial" w:hAnsi="Arial" w:cs="Arial"/>
            <w:sz w:val="21"/>
            <w:szCs w:val="21"/>
          </w:rPr>
          <w:t>www.zamek-duchcov.cz</w:t>
        </w:r>
      </w:hyperlink>
      <w:r w:rsidRPr="006454D8">
        <w:rPr>
          <w:rFonts w:ascii="Arial" w:hAnsi="Arial" w:cs="Arial"/>
          <w:color w:val="000000"/>
          <w:sz w:val="21"/>
          <w:szCs w:val="21"/>
        </w:rPr>
        <w:t>.</w:t>
      </w:r>
      <w:bookmarkStart w:id="0" w:name="_GoBack"/>
      <w:bookmarkEnd w:id="0"/>
    </w:p>
    <w:p w:rsidR="002651B5" w:rsidRPr="00ED0C42" w:rsidRDefault="002651B5" w:rsidP="00ED0C4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6454D8" w:rsidRDefault="006454D8" w:rsidP="00BB428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>
            <wp:extent cx="5759450" cy="64071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yri svety kastelana zamk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40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4D8" w:rsidRPr="006454D8" w:rsidRDefault="006454D8" w:rsidP="006454D8">
      <w:pPr>
        <w:rPr>
          <w:rFonts w:ascii="Arial" w:hAnsi="Arial" w:cs="Arial"/>
          <w:sz w:val="18"/>
          <w:szCs w:val="18"/>
        </w:rPr>
      </w:pPr>
    </w:p>
    <w:p w:rsidR="006454D8" w:rsidRDefault="006454D8" w:rsidP="006454D8">
      <w:pPr>
        <w:rPr>
          <w:rFonts w:ascii="Arial" w:hAnsi="Arial" w:cs="Arial"/>
          <w:sz w:val="18"/>
          <w:szCs w:val="18"/>
        </w:rPr>
      </w:pPr>
    </w:p>
    <w:p w:rsidR="006454D8" w:rsidRDefault="006454D8" w:rsidP="006454D8">
      <w:pPr>
        <w:jc w:val="center"/>
        <w:rPr>
          <w:rFonts w:ascii="Arial" w:hAnsi="Arial" w:cs="Arial"/>
          <w:sz w:val="18"/>
          <w:szCs w:val="18"/>
        </w:rPr>
      </w:pPr>
    </w:p>
    <w:p w:rsidR="0008364D" w:rsidRPr="006454D8" w:rsidRDefault="006454D8" w:rsidP="006454D8">
      <w:pPr>
        <w:jc w:val="center"/>
        <w:rPr>
          <w:rFonts w:ascii="Arial" w:hAnsi="Arial" w:cs="Arial"/>
          <w:sz w:val="21"/>
          <w:szCs w:val="21"/>
        </w:rPr>
      </w:pPr>
      <w:r w:rsidRPr="006454D8">
        <w:rPr>
          <w:rFonts w:ascii="Arial" w:hAnsi="Arial" w:cs="Arial"/>
          <w:sz w:val="21"/>
          <w:szCs w:val="21"/>
        </w:rPr>
        <w:t>Čtyři světy kastelána zámku – výstava fotografií</w:t>
      </w:r>
    </w:p>
    <w:sectPr w:rsidR="0008364D" w:rsidRPr="006454D8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77" w:rsidRDefault="00A71077">
      <w:r>
        <w:separator/>
      </w:r>
    </w:p>
  </w:endnote>
  <w:endnote w:type="continuationSeparator" w:id="0">
    <w:p w:rsidR="00A71077" w:rsidRDefault="00A7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16" w:rsidRPr="0077689A" w:rsidRDefault="00E41616" w:rsidP="00E41616">
    <w:pPr>
      <w:pStyle w:val="Zpat"/>
      <w:rPr>
        <w:rFonts w:ascii="Arial" w:hAnsi="Arial"/>
        <w:color w:val="000000"/>
        <w:sz w:val="16"/>
        <w:szCs w:val="16"/>
      </w:rPr>
    </w:pPr>
    <w:r w:rsidRPr="0077689A">
      <w:rPr>
        <w:rFonts w:ascii="Arial" w:hAnsi="Arial" w:cs="Arial"/>
        <w:b/>
        <w:sz w:val="16"/>
        <w:szCs w:val="16"/>
      </w:rPr>
      <w:t>Kontakt:</w:t>
    </w:r>
    <w:r>
      <w:rPr>
        <w:rFonts w:ascii="Arial" w:hAnsi="Arial" w:cs="Arial"/>
        <w:sz w:val="16"/>
        <w:szCs w:val="16"/>
      </w:rPr>
      <w:t xml:space="preserve"> </w:t>
    </w:r>
    <w:r w:rsidRPr="0077689A">
      <w:rPr>
        <w:rFonts w:ascii="Arial" w:hAnsi="Arial" w:cs="Arial"/>
        <w:sz w:val="16"/>
        <w:szCs w:val="16"/>
      </w:rPr>
      <w:t xml:space="preserve">PhDr. Marian Hochel, Ph.D., kastelán, tel. 417 835 301, </w:t>
    </w:r>
    <w:hyperlink r:id="rId1" w:history="1">
      <w:r w:rsidRPr="0077689A">
        <w:rPr>
          <w:rStyle w:val="Hypertextovodkaz"/>
          <w:rFonts w:ascii="Arial" w:hAnsi="Arial" w:cs="Arial"/>
          <w:sz w:val="16"/>
          <w:szCs w:val="16"/>
        </w:rPr>
        <w:t>zamekdux@seznam.cz</w:t>
      </w:r>
    </w:hyperlink>
    <w:r w:rsidRPr="0077689A">
      <w:rPr>
        <w:rFonts w:ascii="Arial" w:hAnsi="Arial" w:cs="Arial"/>
        <w:sz w:val="16"/>
        <w:szCs w:val="16"/>
      </w:rPr>
      <w:t xml:space="preserve">, </w:t>
    </w:r>
    <w:hyperlink r:id="rId2" w:history="1">
      <w:r w:rsidR="00214CE9" w:rsidRPr="001554B9">
        <w:rPr>
          <w:rStyle w:val="Hypertextovodkaz"/>
          <w:rFonts w:ascii="Arial" w:hAnsi="Arial" w:cs="Arial"/>
          <w:sz w:val="16"/>
          <w:szCs w:val="16"/>
        </w:rPr>
        <w:t>duchcov@npu.cz</w:t>
      </w:r>
    </w:hyperlink>
    <w:r w:rsidRPr="0077689A">
      <w:rPr>
        <w:rFonts w:ascii="Arial" w:hAnsi="Arial" w:cs="Arial"/>
        <w:sz w:val="16"/>
        <w:szCs w:val="16"/>
      </w:rPr>
      <w:t>, Státní zámek Duch</w:t>
    </w:r>
    <w:r w:rsidR="00214CE9">
      <w:rPr>
        <w:rFonts w:ascii="Arial" w:hAnsi="Arial" w:cs="Arial"/>
        <w:sz w:val="16"/>
        <w:szCs w:val="16"/>
      </w:rPr>
      <w:t>cov, náměstí Republiky 9, 419 01</w:t>
    </w:r>
    <w:r w:rsidRPr="0077689A">
      <w:rPr>
        <w:rFonts w:ascii="Arial" w:hAnsi="Arial" w:cs="Arial"/>
        <w:sz w:val="16"/>
        <w:szCs w:val="16"/>
      </w:rPr>
      <w:t xml:space="preserve"> Duchcov, </w:t>
    </w:r>
    <w:hyperlink r:id="rId3" w:history="1">
      <w:r w:rsidRPr="0077689A">
        <w:rPr>
          <w:rStyle w:val="Hypertextovodkaz"/>
          <w:rFonts w:ascii="Arial" w:hAnsi="Arial" w:cs="Arial"/>
          <w:sz w:val="16"/>
          <w:szCs w:val="16"/>
        </w:rPr>
        <w:t>http://www.zamek-duchcov.cz</w:t>
      </w:r>
    </w:hyperlink>
  </w:p>
  <w:p w:rsidR="004E78AF" w:rsidRPr="0074579A" w:rsidRDefault="004E78AF" w:rsidP="0074579A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AF" w:rsidRPr="0077689A" w:rsidRDefault="0077689A">
    <w:pPr>
      <w:pStyle w:val="Zpat"/>
      <w:rPr>
        <w:rFonts w:ascii="Arial" w:hAnsi="Arial"/>
        <w:color w:val="000000"/>
        <w:sz w:val="16"/>
        <w:szCs w:val="16"/>
      </w:rPr>
    </w:pPr>
    <w:r w:rsidRPr="0077689A">
      <w:rPr>
        <w:rFonts w:ascii="Arial" w:hAnsi="Arial" w:cs="Arial"/>
        <w:b/>
        <w:sz w:val="16"/>
        <w:szCs w:val="16"/>
      </w:rPr>
      <w:t>Kontakt:</w:t>
    </w:r>
    <w:r>
      <w:rPr>
        <w:rFonts w:ascii="Arial" w:hAnsi="Arial" w:cs="Arial"/>
        <w:sz w:val="16"/>
        <w:szCs w:val="16"/>
      </w:rPr>
      <w:t xml:space="preserve"> </w:t>
    </w:r>
    <w:r w:rsidRPr="0077689A">
      <w:rPr>
        <w:rFonts w:ascii="Arial" w:hAnsi="Arial" w:cs="Arial"/>
        <w:sz w:val="16"/>
        <w:szCs w:val="16"/>
      </w:rPr>
      <w:t xml:space="preserve">PhDr. Marian Hochel, Ph.D., kastelán, tel. 417 835 301, </w:t>
    </w:r>
    <w:hyperlink r:id="rId1" w:history="1">
      <w:r w:rsidRPr="0077689A">
        <w:rPr>
          <w:rStyle w:val="Hypertextovodkaz"/>
          <w:rFonts w:ascii="Arial" w:hAnsi="Arial" w:cs="Arial"/>
          <w:sz w:val="16"/>
          <w:szCs w:val="16"/>
        </w:rPr>
        <w:t>zamekdux@seznam.cz</w:t>
      </w:r>
    </w:hyperlink>
    <w:r w:rsidRPr="0077689A">
      <w:rPr>
        <w:rFonts w:ascii="Arial" w:hAnsi="Arial" w:cs="Arial"/>
        <w:sz w:val="16"/>
        <w:szCs w:val="16"/>
      </w:rPr>
      <w:t xml:space="preserve">, </w:t>
    </w:r>
    <w:hyperlink r:id="rId2" w:history="1">
      <w:r w:rsidR="00C74702" w:rsidRPr="00B87427">
        <w:rPr>
          <w:rStyle w:val="Hypertextovodkaz"/>
          <w:rFonts w:ascii="Arial" w:hAnsi="Arial" w:cs="Arial"/>
          <w:sz w:val="16"/>
          <w:szCs w:val="16"/>
        </w:rPr>
        <w:t>duchcov@npu.cz</w:t>
      </w:r>
    </w:hyperlink>
    <w:r w:rsidRPr="0077689A">
      <w:rPr>
        <w:rFonts w:ascii="Arial" w:hAnsi="Arial" w:cs="Arial"/>
        <w:sz w:val="16"/>
        <w:szCs w:val="16"/>
      </w:rPr>
      <w:t>, Státní zámek Duch</w:t>
    </w:r>
    <w:r w:rsidR="00214CE9">
      <w:rPr>
        <w:rFonts w:ascii="Arial" w:hAnsi="Arial" w:cs="Arial"/>
        <w:sz w:val="16"/>
        <w:szCs w:val="16"/>
      </w:rPr>
      <w:t>cov, náměstí Republiky 9, 419 01</w:t>
    </w:r>
    <w:r w:rsidRPr="0077689A">
      <w:rPr>
        <w:rFonts w:ascii="Arial" w:hAnsi="Arial" w:cs="Arial"/>
        <w:sz w:val="16"/>
        <w:szCs w:val="16"/>
      </w:rPr>
      <w:t xml:space="preserve"> Duchcov, </w:t>
    </w:r>
    <w:hyperlink r:id="rId3" w:history="1">
      <w:r w:rsidRPr="0077689A">
        <w:rPr>
          <w:rStyle w:val="Hypertextovodkaz"/>
          <w:rFonts w:ascii="Arial" w:hAnsi="Arial" w:cs="Arial"/>
          <w:sz w:val="16"/>
          <w:szCs w:val="16"/>
        </w:rPr>
        <w:t>http://www.zamek-duchcov.cz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77" w:rsidRDefault="00A71077">
      <w:r>
        <w:separator/>
      </w:r>
    </w:p>
  </w:footnote>
  <w:footnote w:type="continuationSeparator" w:id="0">
    <w:p w:rsidR="00A71077" w:rsidRDefault="00A71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AF" w:rsidRDefault="006A0F3A" w:rsidP="0054539C">
    <w:pPr>
      <w:pStyle w:val="Zhlav"/>
    </w:pPr>
    <w:r>
      <w:rPr>
        <w:noProof/>
      </w:rPr>
      <w:drawing>
        <wp:inline distT="0" distB="0" distL="0" distR="0" wp14:anchorId="21A7889B" wp14:editId="33305FAD">
          <wp:extent cx="2933700" cy="1028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1D3409E" wp14:editId="0062E643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276475" cy="1028700"/>
          <wp:effectExtent l="0" t="0" r="9525" b="0"/>
          <wp:wrapSquare wrapText="bothSides"/>
          <wp:docPr id="2" name="obrázek 1" descr="Logo DU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U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E28"/>
    <w:multiLevelType w:val="hybridMultilevel"/>
    <w:tmpl w:val="0966F9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C12CB"/>
    <w:multiLevelType w:val="hybridMultilevel"/>
    <w:tmpl w:val="8F5C6108"/>
    <w:lvl w:ilvl="0" w:tplc="59BAA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7760B"/>
    <w:multiLevelType w:val="hybridMultilevel"/>
    <w:tmpl w:val="6EE2450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E22592D"/>
    <w:multiLevelType w:val="hybridMultilevel"/>
    <w:tmpl w:val="900A4C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8366F"/>
    <w:multiLevelType w:val="hybridMultilevel"/>
    <w:tmpl w:val="95AEB7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141F4D"/>
    <w:multiLevelType w:val="hybridMultilevel"/>
    <w:tmpl w:val="48625E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74533"/>
    <w:multiLevelType w:val="hybridMultilevel"/>
    <w:tmpl w:val="FE1076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51196F"/>
    <w:multiLevelType w:val="hybridMultilevel"/>
    <w:tmpl w:val="66623C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55483E"/>
    <w:multiLevelType w:val="hybridMultilevel"/>
    <w:tmpl w:val="E578AA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122F03"/>
    <w:multiLevelType w:val="hybridMultilevel"/>
    <w:tmpl w:val="81D8E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BA649C"/>
    <w:multiLevelType w:val="hybridMultilevel"/>
    <w:tmpl w:val="F94EB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E4B76"/>
    <w:multiLevelType w:val="hybridMultilevel"/>
    <w:tmpl w:val="24DC6C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97B91"/>
    <w:multiLevelType w:val="hybridMultilevel"/>
    <w:tmpl w:val="781A11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69FB0C1C"/>
    <w:multiLevelType w:val="hybridMultilevel"/>
    <w:tmpl w:val="0B4009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6"/>
  </w:num>
  <w:num w:numId="4">
    <w:abstractNumId w:val="1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6"/>
  </w:num>
  <w:num w:numId="8">
    <w:abstractNumId w:val="7"/>
  </w:num>
  <w:num w:numId="9">
    <w:abstractNumId w:val="5"/>
  </w:num>
  <w:num w:numId="10">
    <w:abstractNumId w:val="4"/>
  </w:num>
  <w:num w:numId="11">
    <w:abstractNumId w:val="14"/>
  </w:num>
  <w:num w:numId="12">
    <w:abstractNumId w:val="8"/>
  </w:num>
  <w:num w:numId="13">
    <w:abstractNumId w:val="11"/>
  </w:num>
  <w:num w:numId="14">
    <w:abstractNumId w:val="9"/>
  </w:num>
  <w:num w:numId="15">
    <w:abstractNumId w:val="1"/>
  </w:num>
  <w:num w:numId="16">
    <w:abstractNumId w:val="2"/>
  </w:num>
  <w:num w:numId="17">
    <w:abstractNumId w:val="0"/>
  </w:num>
  <w:num w:numId="18">
    <w:abstractNumId w:val="3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1F"/>
    <w:rsid w:val="000041EC"/>
    <w:rsid w:val="00005145"/>
    <w:rsid w:val="00005348"/>
    <w:rsid w:val="00005A7B"/>
    <w:rsid w:val="0000602B"/>
    <w:rsid w:val="00010AF7"/>
    <w:rsid w:val="00013DBC"/>
    <w:rsid w:val="000243C1"/>
    <w:rsid w:val="00025B10"/>
    <w:rsid w:val="0003718A"/>
    <w:rsid w:val="00037A2E"/>
    <w:rsid w:val="00040D30"/>
    <w:rsid w:val="00041BCA"/>
    <w:rsid w:val="00041DD0"/>
    <w:rsid w:val="00041F16"/>
    <w:rsid w:val="00057530"/>
    <w:rsid w:val="00061CA9"/>
    <w:rsid w:val="00064394"/>
    <w:rsid w:val="00066A4E"/>
    <w:rsid w:val="00070BBC"/>
    <w:rsid w:val="00074415"/>
    <w:rsid w:val="00077F38"/>
    <w:rsid w:val="0008364D"/>
    <w:rsid w:val="0009227A"/>
    <w:rsid w:val="0009343F"/>
    <w:rsid w:val="000A1BD8"/>
    <w:rsid w:val="000A612E"/>
    <w:rsid w:val="000B0A23"/>
    <w:rsid w:val="000B150C"/>
    <w:rsid w:val="000D1627"/>
    <w:rsid w:val="000D1C0E"/>
    <w:rsid w:val="000D4BB9"/>
    <w:rsid w:val="000E00F1"/>
    <w:rsid w:val="000E2397"/>
    <w:rsid w:val="000F25BC"/>
    <w:rsid w:val="000F3375"/>
    <w:rsid w:val="000F3887"/>
    <w:rsid w:val="000F430D"/>
    <w:rsid w:val="000F519C"/>
    <w:rsid w:val="000F65D4"/>
    <w:rsid w:val="0010100F"/>
    <w:rsid w:val="00107834"/>
    <w:rsid w:val="00107C3E"/>
    <w:rsid w:val="00114EED"/>
    <w:rsid w:val="001165B2"/>
    <w:rsid w:val="00124643"/>
    <w:rsid w:val="00130B6F"/>
    <w:rsid w:val="00130CAD"/>
    <w:rsid w:val="0013141B"/>
    <w:rsid w:val="0013192F"/>
    <w:rsid w:val="00131967"/>
    <w:rsid w:val="00133868"/>
    <w:rsid w:val="00141A2D"/>
    <w:rsid w:val="00142C97"/>
    <w:rsid w:val="00146951"/>
    <w:rsid w:val="00147144"/>
    <w:rsid w:val="0015171C"/>
    <w:rsid w:val="00152FC4"/>
    <w:rsid w:val="00154DC6"/>
    <w:rsid w:val="00155000"/>
    <w:rsid w:val="00160760"/>
    <w:rsid w:val="00165230"/>
    <w:rsid w:val="001670ED"/>
    <w:rsid w:val="00176D25"/>
    <w:rsid w:val="00180AEE"/>
    <w:rsid w:val="00183BA5"/>
    <w:rsid w:val="00184FA3"/>
    <w:rsid w:val="00185136"/>
    <w:rsid w:val="00186A14"/>
    <w:rsid w:val="00187F4F"/>
    <w:rsid w:val="00190F26"/>
    <w:rsid w:val="001954B2"/>
    <w:rsid w:val="001A117A"/>
    <w:rsid w:val="001A66A2"/>
    <w:rsid w:val="001B1BE9"/>
    <w:rsid w:val="001B3A96"/>
    <w:rsid w:val="001C1CAA"/>
    <w:rsid w:val="001C48A1"/>
    <w:rsid w:val="001C5A8B"/>
    <w:rsid w:val="001C7C2F"/>
    <w:rsid w:val="001D00A7"/>
    <w:rsid w:val="001D564E"/>
    <w:rsid w:val="001D75F5"/>
    <w:rsid w:val="001D7646"/>
    <w:rsid w:val="001E108C"/>
    <w:rsid w:val="001E1412"/>
    <w:rsid w:val="001E570E"/>
    <w:rsid w:val="001E5763"/>
    <w:rsid w:val="001E6A63"/>
    <w:rsid w:val="001E72D2"/>
    <w:rsid w:val="001F1949"/>
    <w:rsid w:val="001F32BB"/>
    <w:rsid w:val="001F576B"/>
    <w:rsid w:val="001F7D4B"/>
    <w:rsid w:val="00202F84"/>
    <w:rsid w:val="00205F75"/>
    <w:rsid w:val="002060B8"/>
    <w:rsid w:val="00214CE9"/>
    <w:rsid w:val="0021524E"/>
    <w:rsid w:val="00217442"/>
    <w:rsid w:val="00221731"/>
    <w:rsid w:val="002376CF"/>
    <w:rsid w:val="00244CB5"/>
    <w:rsid w:val="002502FA"/>
    <w:rsid w:val="00251365"/>
    <w:rsid w:val="00251C4A"/>
    <w:rsid w:val="00254BC2"/>
    <w:rsid w:val="002550F1"/>
    <w:rsid w:val="002561B9"/>
    <w:rsid w:val="002614BD"/>
    <w:rsid w:val="002651B5"/>
    <w:rsid w:val="00271D5C"/>
    <w:rsid w:val="00275138"/>
    <w:rsid w:val="00276820"/>
    <w:rsid w:val="00277A74"/>
    <w:rsid w:val="002940DD"/>
    <w:rsid w:val="00296A07"/>
    <w:rsid w:val="00297267"/>
    <w:rsid w:val="002A0406"/>
    <w:rsid w:val="002A193B"/>
    <w:rsid w:val="002A3A91"/>
    <w:rsid w:val="002B1EA7"/>
    <w:rsid w:val="002B2AC3"/>
    <w:rsid w:val="002C2106"/>
    <w:rsid w:val="002C47A8"/>
    <w:rsid w:val="002D4F93"/>
    <w:rsid w:val="002D7109"/>
    <w:rsid w:val="002E4E73"/>
    <w:rsid w:val="002E77FF"/>
    <w:rsid w:val="002F1667"/>
    <w:rsid w:val="00300B04"/>
    <w:rsid w:val="00304667"/>
    <w:rsid w:val="00314EEA"/>
    <w:rsid w:val="0032277A"/>
    <w:rsid w:val="00326344"/>
    <w:rsid w:val="00326FFD"/>
    <w:rsid w:val="003310C6"/>
    <w:rsid w:val="00331E05"/>
    <w:rsid w:val="00334F99"/>
    <w:rsid w:val="00335870"/>
    <w:rsid w:val="0034447C"/>
    <w:rsid w:val="003462C0"/>
    <w:rsid w:val="00357257"/>
    <w:rsid w:val="003707C2"/>
    <w:rsid w:val="00377C5E"/>
    <w:rsid w:val="00392F10"/>
    <w:rsid w:val="00395FCE"/>
    <w:rsid w:val="0039699F"/>
    <w:rsid w:val="003B1200"/>
    <w:rsid w:val="003B2D0E"/>
    <w:rsid w:val="003B3B1D"/>
    <w:rsid w:val="003B3CB0"/>
    <w:rsid w:val="003B3EFE"/>
    <w:rsid w:val="003C271C"/>
    <w:rsid w:val="003C7F11"/>
    <w:rsid w:val="003D0EE0"/>
    <w:rsid w:val="003D0F96"/>
    <w:rsid w:val="003D541B"/>
    <w:rsid w:val="003D6C48"/>
    <w:rsid w:val="003E2F1E"/>
    <w:rsid w:val="003E51BF"/>
    <w:rsid w:val="003F49D2"/>
    <w:rsid w:val="00402C0E"/>
    <w:rsid w:val="00402EE8"/>
    <w:rsid w:val="00402F02"/>
    <w:rsid w:val="0040543D"/>
    <w:rsid w:val="004069B4"/>
    <w:rsid w:val="004077CC"/>
    <w:rsid w:val="00410FF5"/>
    <w:rsid w:val="0041227E"/>
    <w:rsid w:val="004137EF"/>
    <w:rsid w:val="00415B41"/>
    <w:rsid w:val="004301BE"/>
    <w:rsid w:val="00447730"/>
    <w:rsid w:val="00453D10"/>
    <w:rsid w:val="004609CA"/>
    <w:rsid w:val="00464AB8"/>
    <w:rsid w:val="00466476"/>
    <w:rsid w:val="00470019"/>
    <w:rsid w:val="00470256"/>
    <w:rsid w:val="0047203D"/>
    <w:rsid w:val="00472622"/>
    <w:rsid w:val="004729E0"/>
    <w:rsid w:val="004805D3"/>
    <w:rsid w:val="004832DA"/>
    <w:rsid w:val="00484217"/>
    <w:rsid w:val="00486C1B"/>
    <w:rsid w:val="00486E10"/>
    <w:rsid w:val="00490BD4"/>
    <w:rsid w:val="004966F0"/>
    <w:rsid w:val="004A153F"/>
    <w:rsid w:val="004A5E33"/>
    <w:rsid w:val="004B6A72"/>
    <w:rsid w:val="004B7388"/>
    <w:rsid w:val="004C228C"/>
    <w:rsid w:val="004C4B13"/>
    <w:rsid w:val="004C7211"/>
    <w:rsid w:val="004D0651"/>
    <w:rsid w:val="004D3D48"/>
    <w:rsid w:val="004D3EF1"/>
    <w:rsid w:val="004E65BF"/>
    <w:rsid w:val="004E696B"/>
    <w:rsid w:val="004E78AF"/>
    <w:rsid w:val="004F1214"/>
    <w:rsid w:val="004F3F85"/>
    <w:rsid w:val="00503C20"/>
    <w:rsid w:val="00504DBF"/>
    <w:rsid w:val="00506A57"/>
    <w:rsid w:val="00510D9A"/>
    <w:rsid w:val="00511749"/>
    <w:rsid w:val="005129D7"/>
    <w:rsid w:val="005129E7"/>
    <w:rsid w:val="00520DB9"/>
    <w:rsid w:val="00524C9D"/>
    <w:rsid w:val="00524E96"/>
    <w:rsid w:val="00526462"/>
    <w:rsid w:val="00533F5B"/>
    <w:rsid w:val="00533FEF"/>
    <w:rsid w:val="0054539C"/>
    <w:rsid w:val="0055452A"/>
    <w:rsid w:val="0055620F"/>
    <w:rsid w:val="00563D8E"/>
    <w:rsid w:val="00567BE4"/>
    <w:rsid w:val="00582FD4"/>
    <w:rsid w:val="00583446"/>
    <w:rsid w:val="0058502A"/>
    <w:rsid w:val="0059154A"/>
    <w:rsid w:val="00591FAB"/>
    <w:rsid w:val="00592319"/>
    <w:rsid w:val="005928D7"/>
    <w:rsid w:val="00594434"/>
    <w:rsid w:val="005A26AB"/>
    <w:rsid w:val="005A4B34"/>
    <w:rsid w:val="005B349F"/>
    <w:rsid w:val="005B3BF4"/>
    <w:rsid w:val="005B441D"/>
    <w:rsid w:val="005B4B31"/>
    <w:rsid w:val="005B5513"/>
    <w:rsid w:val="005B5AD1"/>
    <w:rsid w:val="005B66CB"/>
    <w:rsid w:val="005C65A5"/>
    <w:rsid w:val="005D49F1"/>
    <w:rsid w:val="005D4A56"/>
    <w:rsid w:val="005E035F"/>
    <w:rsid w:val="005E53CB"/>
    <w:rsid w:val="005F11C7"/>
    <w:rsid w:val="005F326C"/>
    <w:rsid w:val="005F3492"/>
    <w:rsid w:val="006046D5"/>
    <w:rsid w:val="00605A2A"/>
    <w:rsid w:val="00611F8D"/>
    <w:rsid w:val="00613046"/>
    <w:rsid w:val="00616BF5"/>
    <w:rsid w:val="00623B44"/>
    <w:rsid w:val="00625846"/>
    <w:rsid w:val="006260F8"/>
    <w:rsid w:val="00626ADF"/>
    <w:rsid w:val="00627C04"/>
    <w:rsid w:val="00630EEF"/>
    <w:rsid w:val="00634AF0"/>
    <w:rsid w:val="006352F9"/>
    <w:rsid w:val="00636908"/>
    <w:rsid w:val="006407C8"/>
    <w:rsid w:val="00643E11"/>
    <w:rsid w:val="0064462D"/>
    <w:rsid w:val="00644FE3"/>
    <w:rsid w:val="006454D8"/>
    <w:rsid w:val="0064579A"/>
    <w:rsid w:val="00647E1A"/>
    <w:rsid w:val="00656002"/>
    <w:rsid w:val="00664F72"/>
    <w:rsid w:val="00666EBB"/>
    <w:rsid w:val="00672ED7"/>
    <w:rsid w:val="00677DD6"/>
    <w:rsid w:val="00696DC9"/>
    <w:rsid w:val="006A0F3A"/>
    <w:rsid w:val="006A16A4"/>
    <w:rsid w:val="006A4D10"/>
    <w:rsid w:val="006A7F6B"/>
    <w:rsid w:val="006B0CE4"/>
    <w:rsid w:val="006B6147"/>
    <w:rsid w:val="006B6160"/>
    <w:rsid w:val="006B7837"/>
    <w:rsid w:val="006C5BF0"/>
    <w:rsid w:val="006D11E6"/>
    <w:rsid w:val="006D22CF"/>
    <w:rsid w:val="006D63C4"/>
    <w:rsid w:val="006E1D04"/>
    <w:rsid w:val="006E40EC"/>
    <w:rsid w:val="006F3863"/>
    <w:rsid w:val="006F38A3"/>
    <w:rsid w:val="006F5952"/>
    <w:rsid w:val="0070012C"/>
    <w:rsid w:val="007003F5"/>
    <w:rsid w:val="0070280B"/>
    <w:rsid w:val="007043C8"/>
    <w:rsid w:val="00706891"/>
    <w:rsid w:val="00707E01"/>
    <w:rsid w:val="00711BD9"/>
    <w:rsid w:val="0071521E"/>
    <w:rsid w:val="00725571"/>
    <w:rsid w:val="00731B4C"/>
    <w:rsid w:val="00741ADF"/>
    <w:rsid w:val="00744963"/>
    <w:rsid w:val="0074579A"/>
    <w:rsid w:val="00746CB2"/>
    <w:rsid w:val="00753E37"/>
    <w:rsid w:val="0075610B"/>
    <w:rsid w:val="00766F86"/>
    <w:rsid w:val="0076758F"/>
    <w:rsid w:val="0077689A"/>
    <w:rsid w:val="007805ED"/>
    <w:rsid w:val="00781997"/>
    <w:rsid w:val="007820FF"/>
    <w:rsid w:val="00784661"/>
    <w:rsid w:val="00790261"/>
    <w:rsid w:val="0079106B"/>
    <w:rsid w:val="007B05AA"/>
    <w:rsid w:val="007B0A80"/>
    <w:rsid w:val="007B0B0D"/>
    <w:rsid w:val="007B1A9B"/>
    <w:rsid w:val="007B3EC2"/>
    <w:rsid w:val="007B62FE"/>
    <w:rsid w:val="007C217B"/>
    <w:rsid w:val="007C6972"/>
    <w:rsid w:val="007E586D"/>
    <w:rsid w:val="007F1FC4"/>
    <w:rsid w:val="007F346C"/>
    <w:rsid w:val="007F3C36"/>
    <w:rsid w:val="007F4D28"/>
    <w:rsid w:val="007F5871"/>
    <w:rsid w:val="00804900"/>
    <w:rsid w:val="00807896"/>
    <w:rsid w:val="008079AF"/>
    <w:rsid w:val="0081048C"/>
    <w:rsid w:val="008113B4"/>
    <w:rsid w:val="0081372B"/>
    <w:rsid w:val="00813AE8"/>
    <w:rsid w:val="00821187"/>
    <w:rsid w:val="008222F3"/>
    <w:rsid w:val="008234A4"/>
    <w:rsid w:val="00835FE0"/>
    <w:rsid w:val="0084058F"/>
    <w:rsid w:val="00845428"/>
    <w:rsid w:val="00845710"/>
    <w:rsid w:val="00845B7B"/>
    <w:rsid w:val="008460BD"/>
    <w:rsid w:val="00850435"/>
    <w:rsid w:val="008515EC"/>
    <w:rsid w:val="00851F1F"/>
    <w:rsid w:val="0085747D"/>
    <w:rsid w:val="00862B45"/>
    <w:rsid w:val="0086496D"/>
    <w:rsid w:val="00864C39"/>
    <w:rsid w:val="00873317"/>
    <w:rsid w:val="00873AC9"/>
    <w:rsid w:val="0087500A"/>
    <w:rsid w:val="0088329D"/>
    <w:rsid w:val="008877CB"/>
    <w:rsid w:val="00893B90"/>
    <w:rsid w:val="00897EED"/>
    <w:rsid w:val="008A53D4"/>
    <w:rsid w:val="008A62C2"/>
    <w:rsid w:val="008B6BCF"/>
    <w:rsid w:val="008C0512"/>
    <w:rsid w:val="008D5D8A"/>
    <w:rsid w:val="008D62DD"/>
    <w:rsid w:val="008E0200"/>
    <w:rsid w:val="008E6D7C"/>
    <w:rsid w:val="008F0BF4"/>
    <w:rsid w:val="008F465C"/>
    <w:rsid w:val="008F6A72"/>
    <w:rsid w:val="008F6C52"/>
    <w:rsid w:val="008F7181"/>
    <w:rsid w:val="00905FAB"/>
    <w:rsid w:val="00907D9A"/>
    <w:rsid w:val="009119FB"/>
    <w:rsid w:val="0091492B"/>
    <w:rsid w:val="00914F0B"/>
    <w:rsid w:val="00916AEA"/>
    <w:rsid w:val="00926938"/>
    <w:rsid w:val="009323C3"/>
    <w:rsid w:val="00932897"/>
    <w:rsid w:val="009417BA"/>
    <w:rsid w:val="0095385F"/>
    <w:rsid w:val="00955C5F"/>
    <w:rsid w:val="00960183"/>
    <w:rsid w:val="00963DEE"/>
    <w:rsid w:val="00964A27"/>
    <w:rsid w:val="00977E22"/>
    <w:rsid w:val="00985800"/>
    <w:rsid w:val="0098676E"/>
    <w:rsid w:val="0099039A"/>
    <w:rsid w:val="0099672E"/>
    <w:rsid w:val="009A46B6"/>
    <w:rsid w:val="009B4ABD"/>
    <w:rsid w:val="009C3D21"/>
    <w:rsid w:val="009D3A16"/>
    <w:rsid w:val="009E5964"/>
    <w:rsid w:val="009E61C5"/>
    <w:rsid w:val="009E636C"/>
    <w:rsid w:val="009E7688"/>
    <w:rsid w:val="009F4A17"/>
    <w:rsid w:val="009F6ACD"/>
    <w:rsid w:val="00A06300"/>
    <w:rsid w:val="00A1030F"/>
    <w:rsid w:val="00A148B1"/>
    <w:rsid w:val="00A17D13"/>
    <w:rsid w:val="00A22AFF"/>
    <w:rsid w:val="00A37500"/>
    <w:rsid w:val="00A40071"/>
    <w:rsid w:val="00A45A9C"/>
    <w:rsid w:val="00A478E4"/>
    <w:rsid w:val="00A47A4E"/>
    <w:rsid w:val="00A52B45"/>
    <w:rsid w:val="00A54F51"/>
    <w:rsid w:val="00A61050"/>
    <w:rsid w:val="00A61404"/>
    <w:rsid w:val="00A61871"/>
    <w:rsid w:val="00A6742E"/>
    <w:rsid w:val="00A678C0"/>
    <w:rsid w:val="00A71077"/>
    <w:rsid w:val="00A71BB9"/>
    <w:rsid w:val="00A7387A"/>
    <w:rsid w:val="00A748A5"/>
    <w:rsid w:val="00A7588E"/>
    <w:rsid w:val="00A75D30"/>
    <w:rsid w:val="00A80635"/>
    <w:rsid w:val="00A8401F"/>
    <w:rsid w:val="00A842CA"/>
    <w:rsid w:val="00A86977"/>
    <w:rsid w:val="00A92D2E"/>
    <w:rsid w:val="00A97572"/>
    <w:rsid w:val="00AA2172"/>
    <w:rsid w:val="00AA6CE6"/>
    <w:rsid w:val="00AB0DC1"/>
    <w:rsid w:val="00AB11E0"/>
    <w:rsid w:val="00AB3784"/>
    <w:rsid w:val="00AB4B83"/>
    <w:rsid w:val="00AC681D"/>
    <w:rsid w:val="00AC70A3"/>
    <w:rsid w:val="00AC73AD"/>
    <w:rsid w:val="00AD05C0"/>
    <w:rsid w:val="00AD084E"/>
    <w:rsid w:val="00AD143C"/>
    <w:rsid w:val="00AD1571"/>
    <w:rsid w:val="00AD3425"/>
    <w:rsid w:val="00AD5599"/>
    <w:rsid w:val="00AE234E"/>
    <w:rsid w:val="00AF0264"/>
    <w:rsid w:val="00AF3F9C"/>
    <w:rsid w:val="00AF6847"/>
    <w:rsid w:val="00B01706"/>
    <w:rsid w:val="00B04D38"/>
    <w:rsid w:val="00B05668"/>
    <w:rsid w:val="00B059FE"/>
    <w:rsid w:val="00B148B8"/>
    <w:rsid w:val="00B1613D"/>
    <w:rsid w:val="00B17B35"/>
    <w:rsid w:val="00B21720"/>
    <w:rsid w:val="00B2243F"/>
    <w:rsid w:val="00B32E3D"/>
    <w:rsid w:val="00B34952"/>
    <w:rsid w:val="00B34B5F"/>
    <w:rsid w:val="00B3502F"/>
    <w:rsid w:val="00B433C4"/>
    <w:rsid w:val="00B43453"/>
    <w:rsid w:val="00B4745E"/>
    <w:rsid w:val="00B52F8B"/>
    <w:rsid w:val="00B555C3"/>
    <w:rsid w:val="00B60270"/>
    <w:rsid w:val="00B65363"/>
    <w:rsid w:val="00B823B6"/>
    <w:rsid w:val="00B84A14"/>
    <w:rsid w:val="00B85EF0"/>
    <w:rsid w:val="00B900CD"/>
    <w:rsid w:val="00B95208"/>
    <w:rsid w:val="00B954F4"/>
    <w:rsid w:val="00B955A8"/>
    <w:rsid w:val="00BA04D9"/>
    <w:rsid w:val="00BA29D5"/>
    <w:rsid w:val="00BB1D96"/>
    <w:rsid w:val="00BB4288"/>
    <w:rsid w:val="00BB663C"/>
    <w:rsid w:val="00BC046C"/>
    <w:rsid w:val="00BC07F5"/>
    <w:rsid w:val="00BC439C"/>
    <w:rsid w:val="00BC4CBA"/>
    <w:rsid w:val="00BC795D"/>
    <w:rsid w:val="00BD3084"/>
    <w:rsid w:val="00BD759C"/>
    <w:rsid w:val="00BD75E5"/>
    <w:rsid w:val="00BE311E"/>
    <w:rsid w:val="00BE5345"/>
    <w:rsid w:val="00BE5429"/>
    <w:rsid w:val="00BE6C2B"/>
    <w:rsid w:val="00BF6603"/>
    <w:rsid w:val="00C0020C"/>
    <w:rsid w:val="00C01421"/>
    <w:rsid w:val="00C01E72"/>
    <w:rsid w:val="00C05953"/>
    <w:rsid w:val="00C07A96"/>
    <w:rsid w:val="00C07B16"/>
    <w:rsid w:val="00C101C1"/>
    <w:rsid w:val="00C11181"/>
    <w:rsid w:val="00C15A85"/>
    <w:rsid w:val="00C15B87"/>
    <w:rsid w:val="00C15BAD"/>
    <w:rsid w:val="00C17074"/>
    <w:rsid w:val="00C17A65"/>
    <w:rsid w:val="00C2746D"/>
    <w:rsid w:val="00C43201"/>
    <w:rsid w:val="00C435AD"/>
    <w:rsid w:val="00C4398B"/>
    <w:rsid w:val="00C444A1"/>
    <w:rsid w:val="00C47BB2"/>
    <w:rsid w:val="00C51044"/>
    <w:rsid w:val="00C5707A"/>
    <w:rsid w:val="00C579C6"/>
    <w:rsid w:val="00C60E45"/>
    <w:rsid w:val="00C65C85"/>
    <w:rsid w:val="00C67807"/>
    <w:rsid w:val="00C73E04"/>
    <w:rsid w:val="00C74702"/>
    <w:rsid w:val="00C75CF7"/>
    <w:rsid w:val="00C80EE3"/>
    <w:rsid w:val="00C81308"/>
    <w:rsid w:val="00C874A6"/>
    <w:rsid w:val="00CA7F4A"/>
    <w:rsid w:val="00CB1BBD"/>
    <w:rsid w:val="00CB219D"/>
    <w:rsid w:val="00CB29A0"/>
    <w:rsid w:val="00CD34E4"/>
    <w:rsid w:val="00CE0E04"/>
    <w:rsid w:val="00CE46EA"/>
    <w:rsid w:val="00CF38B2"/>
    <w:rsid w:val="00CF396B"/>
    <w:rsid w:val="00CF49C5"/>
    <w:rsid w:val="00CF7DD3"/>
    <w:rsid w:val="00D05D17"/>
    <w:rsid w:val="00D07C46"/>
    <w:rsid w:val="00D1005E"/>
    <w:rsid w:val="00D14EB7"/>
    <w:rsid w:val="00D2253D"/>
    <w:rsid w:val="00D2380A"/>
    <w:rsid w:val="00D2681D"/>
    <w:rsid w:val="00D33176"/>
    <w:rsid w:val="00D47369"/>
    <w:rsid w:val="00D52F01"/>
    <w:rsid w:val="00D56AF0"/>
    <w:rsid w:val="00D60C0E"/>
    <w:rsid w:val="00D62A82"/>
    <w:rsid w:val="00D63A78"/>
    <w:rsid w:val="00D63DEA"/>
    <w:rsid w:val="00D7045D"/>
    <w:rsid w:val="00D71F9C"/>
    <w:rsid w:val="00D762A3"/>
    <w:rsid w:val="00D76AFF"/>
    <w:rsid w:val="00D76D60"/>
    <w:rsid w:val="00D80BF1"/>
    <w:rsid w:val="00D82627"/>
    <w:rsid w:val="00D82757"/>
    <w:rsid w:val="00D941E5"/>
    <w:rsid w:val="00D946AE"/>
    <w:rsid w:val="00DA7A32"/>
    <w:rsid w:val="00DA7C61"/>
    <w:rsid w:val="00DB02A6"/>
    <w:rsid w:val="00DB3A7E"/>
    <w:rsid w:val="00DC06D3"/>
    <w:rsid w:val="00DC3D97"/>
    <w:rsid w:val="00DC420A"/>
    <w:rsid w:val="00DC4263"/>
    <w:rsid w:val="00DC4EC5"/>
    <w:rsid w:val="00DC603C"/>
    <w:rsid w:val="00DC659C"/>
    <w:rsid w:val="00DD0259"/>
    <w:rsid w:val="00DD182A"/>
    <w:rsid w:val="00DD3EFA"/>
    <w:rsid w:val="00DD6826"/>
    <w:rsid w:val="00DD747B"/>
    <w:rsid w:val="00DD7C59"/>
    <w:rsid w:val="00DE0EA7"/>
    <w:rsid w:val="00DE51BD"/>
    <w:rsid w:val="00DF111C"/>
    <w:rsid w:val="00DF114E"/>
    <w:rsid w:val="00DF1D0B"/>
    <w:rsid w:val="00DF557A"/>
    <w:rsid w:val="00DF56AC"/>
    <w:rsid w:val="00DF67BA"/>
    <w:rsid w:val="00DF6C98"/>
    <w:rsid w:val="00E02BC1"/>
    <w:rsid w:val="00E13191"/>
    <w:rsid w:val="00E32F2F"/>
    <w:rsid w:val="00E41616"/>
    <w:rsid w:val="00E45002"/>
    <w:rsid w:val="00E45337"/>
    <w:rsid w:val="00E52CCA"/>
    <w:rsid w:val="00E533B4"/>
    <w:rsid w:val="00E53D97"/>
    <w:rsid w:val="00E55E44"/>
    <w:rsid w:val="00E60244"/>
    <w:rsid w:val="00E603D7"/>
    <w:rsid w:val="00E64831"/>
    <w:rsid w:val="00E66111"/>
    <w:rsid w:val="00E77ED5"/>
    <w:rsid w:val="00E80539"/>
    <w:rsid w:val="00E83B66"/>
    <w:rsid w:val="00E85B33"/>
    <w:rsid w:val="00E9047A"/>
    <w:rsid w:val="00E94156"/>
    <w:rsid w:val="00EA2F23"/>
    <w:rsid w:val="00EC3335"/>
    <w:rsid w:val="00EC4BF1"/>
    <w:rsid w:val="00ED0444"/>
    <w:rsid w:val="00ED0C42"/>
    <w:rsid w:val="00ED1B5C"/>
    <w:rsid w:val="00ED6EB0"/>
    <w:rsid w:val="00EE1F0B"/>
    <w:rsid w:val="00EE1FB7"/>
    <w:rsid w:val="00EE20FE"/>
    <w:rsid w:val="00EE4A17"/>
    <w:rsid w:val="00EF0E3C"/>
    <w:rsid w:val="00EF16CE"/>
    <w:rsid w:val="00EF7080"/>
    <w:rsid w:val="00EF79EA"/>
    <w:rsid w:val="00F03ABE"/>
    <w:rsid w:val="00F047C4"/>
    <w:rsid w:val="00F04851"/>
    <w:rsid w:val="00F05F4F"/>
    <w:rsid w:val="00F110D6"/>
    <w:rsid w:val="00F12D5D"/>
    <w:rsid w:val="00F13A23"/>
    <w:rsid w:val="00F1651C"/>
    <w:rsid w:val="00F17112"/>
    <w:rsid w:val="00F2209C"/>
    <w:rsid w:val="00F32537"/>
    <w:rsid w:val="00F43CAC"/>
    <w:rsid w:val="00F46C0F"/>
    <w:rsid w:val="00F50A89"/>
    <w:rsid w:val="00F54016"/>
    <w:rsid w:val="00F67CC8"/>
    <w:rsid w:val="00F717C7"/>
    <w:rsid w:val="00F73D84"/>
    <w:rsid w:val="00F75A25"/>
    <w:rsid w:val="00F76AA2"/>
    <w:rsid w:val="00F84D8C"/>
    <w:rsid w:val="00F86674"/>
    <w:rsid w:val="00F93151"/>
    <w:rsid w:val="00F94A73"/>
    <w:rsid w:val="00FA02E3"/>
    <w:rsid w:val="00FA0E54"/>
    <w:rsid w:val="00FA141C"/>
    <w:rsid w:val="00FB0836"/>
    <w:rsid w:val="00FB0DE8"/>
    <w:rsid w:val="00FB5604"/>
    <w:rsid w:val="00FB5A99"/>
    <w:rsid w:val="00FB69E5"/>
    <w:rsid w:val="00FE1D98"/>
    <w:rsid w:val="00FE258C"/>
    <w:rsid w:val="00FF071B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customStyle="1" w:styleId="Nadpis3Char">
    <w:name w:val="Nadpis 3 Char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rPr>
      <w:rFonts w:ascii="Cambria" w:hAnsi="Cambria"/>
      <w:sz w:val="22"/>
      <w:szCs w:val="22"/>
    </w:rPr>
  </w:style>
  <w:style w:type="paragraph" w:customStyle="1" w:styleId="msolistparagraph0">
    <w:name w:val="msolistparagraph"/>
    <w:basedOn w:val="Normln"/>
    <w:pPr>
      <w:ind w:left="720"/>
    </w:pPr>
    <w:rPr>
      <w:rFonts w:ascii="Calibri" w:hAnsi="Calibri"/>
      <w:sz w:val="22"/>
      <w:szCs w:val="22"/>
    </w:rPr>
  </w:style>
  <w:style w:type="character" w:styleId="Zvraznn">
    <w:name w:val="Emphasis"/>
    <w:uiPriority w:val="20"/>
    <w:qFormat/>
    <w:rPr>
      <w:i/>
      <w:iCs/>
    </w:rPr>
  </w:style>
  <w:style w:type="character" w:styleId="Siln">
    <w:name w:val="Strong"/>
    <w:uiPriority w:val="22"/>
    <w:qFormat/>
    <w:rPr>
      <w:b/>
      <w:bCs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semiHidden/>
    <w:rPr>
      <w:rFonts w:eastAsia="Lucida Sans Unicode"/>
      <w:kern w:val="1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1">
    <w:name w:val="text1"/>
    <w:rPr>
      <w:rFonts w:ascii="Georgia" w:hAnsi="Georgia" w:hint="default"/>
      <w:i w:val="0"/>
      <w:iCs w:val="0"/>
      <w:color w:val="FFCC99"/>
      <w:sz w:val="18"/>
      <w:szCs w:val="18"/>
    </w:rPr>
  </w:style>
  <w:style w:type="paragraph" w:styleId="Prosttext">
    <w:name w:val="Plain Text"/>
    <w:basedOn w:val="Normln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-1">
    <w:name w:val="Style-1"/>
    <w:pPr>
      <w:widowControl w:val="0"/>
      <w:autoSpaceDE w:val="0"/>
      <w:autoSpaceDN w:val="0"/>
      <w:adjustRightInd w:val="0"/>
    </w:pPr>
  </w:style>
  <w:style w:type="paragraph" w:customStyle="1" w:styleId="Style-2">
    <w:name w:val="Style-2"/>
    <w:pPr>
      <w:widowControl w:val="0"/>
      <w:autoSpaceDE w:val="0"/>
      <w:autoSpaceDN w:val="0"/>
      <w:adjustRightInd w:val="0"/>
    </w:pPr>
  </w:style>
  <w:style w:type="paragraph" w:customStyle="1" w:styleId="Style-3">
    <w:name w:val="Style-3"/>
    <w:pPr>
      <w:widowControl w:val="0"/>
      <w:autoSpaceDE w:val="0"/>
      <w:autoSpaceDN w:val="0"/>
      <w:adjustRightInd w:val="0"/>
    </w:pPr>
  </w:style>
  <w:style w:type="paragraph" w:customStyle="1" w:styleId="Style-7">
    <w:name w:val="Style-7"/>
    <w:pPr>
      <w:widowControl w:val="0"/>
      <w:autoSpaceDE w:val="0"/>
      <w:autoSpaceDN w:val="0"/>
      <w:adjustRightInd w:val="0"/>
    </w:pPr>
  </w:style>
  <w:style w:type="paragraph" w:customStyle="1" w:styleId="Style-19">
    <w:name w:val="Style-19"/>
    <w:pPr>
      <w:widowControl w:val="0"/>
      <w:autoSpaceDE w:val="0"/>
      <w:autoSpaceDN w:val="0"/>
      <w:adjustRightInd w:val="0"/>
    </w:pPr>
  </w:style>
  <w:style w:type="paragraph" w:customStyle="1" w:styleId="Style-22">
    <w:name w:val="Style-22"/>
    <w:pPr>
      <w:widowControl w:val="0"/>
      <w:autoSpaceDE w:val="0"/>
      <w:autoSpaceDN w:val="0"/>
      <w:adjustRightInd w:val="0"/>
    </w:pPr>
  </w:style>
  <w:style w:type="paragraph" w:customStyle="1" w:styleId="Style-23">
    <w:name w:val="Style-23"/>
    <w:pPr>
      <w:widowControl w:val="0"/>
      <w:autoSpaceDE w:val="0"/>
      <w:autoSpaceDN w:val="0"/>
      <w:adjustRightInd w:val="0"/>
    </w:p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character" w:customStyle="1" w:styleId="apple-converted-space">
    <w:name w:val="apple-converted-space"/>
    <w:rPr>
      <w:rFonts w:cs="Times New Roman"/>
    </w:rPr>
  </w:style>
  <w:style w:type="paragraph" w:styleId="Textpoznpodarou">
    <w:name w:val="footnote text"/>
    <w:basedOn w:val="Normln"/>
    <w:semiHidden/>
    <w:rsid w:val="008C0512"/>
    <w:rPr>
      <w:sz w:val="20"/>
      <w:szCs w:val="20"/>
    </w:rPr>
  </w:style>
  <w:style w:type="character" w:styleId="Znakapoznpodarou">
    <w:name w:val="footnote reference"/>
    <w:semiHidden/>
    <w:rsid w:val="008C0512"/>
    <w:rPr>
      <w:vertAlign w:val="superscript"/>
    </w:rPr>
  </w:style>
  <w:style w:type="character" w:customStyle="1" w:styleId="textexposedshow">
    <w:name w:val="text_exposed_show"/>
    <w:rsid w:val="004069B4"/>
  </w:style>
  <w:style w:type="table" w:styleId="Mkatabulky">
    <w:name w:val="Table Grid"/>
    <w:basedOn w:val="Normlntabulka"/>
    <w:uiPriority w:val="59"/>
    <w:rsid w:val="0040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customStyle="1" w:styleId="Nadpis3Char">
    <w:name w:val="Nadpis 3 Char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rPr>
      <w:rFonts w:ascii="Cambria" w:hAnsi="Cambria"/>
      <w:sz w:val="22"/>
      <w:szCs w:val="22"/>
    </w:rPr>
  </w:style>
  <w:style w:type="paragraph" w:customStyle="1" w:styleId="msolistparagraph0">
    <w:name w:val="msolistparagraph"/>
    <w:basedOn w:val="Normln"/>
    <w:pPr>
      <w:ind w:left="720"/>
    </w:pPr>
    <w:rPr>
      <w:rFonts w:ascii="Calibri" w:hAnsi="Calibri"/>
      <w:sz w:val="22"/>
      <w:szCs w:val="22"/>
    </w:rPr>
  </w:style>
  <w:style w:type="character" w:styleId="Zvraznn">
    <w:name w:val="Emphasis"/>
    <w:uiPriority w:val="20"/>
    <w:qFormat/>
    <w:rPr>
      <w:i/>
      <w:iCs/>
    </w:rPr>
  </w:style>
  <w:style w:type="character" w:styleId="Siln">
    <w:name w:val="Strong"/>
    <w:uiPriority w:val="22"/>
    <w:qFormat/>
    <w:rPr>
      <w:b/>
      <w:bCs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semiHidden/>
    <w:rPr>
      <w:rFonts w:eastAsia="Lucida Sans Unicode"/>
      <w:kern w:val="1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1">
    <w:name w:val="text1"/>
    <w:rPr>
      <w:rFonts w:ascii="Georgia" w:hAnsi="Georgia" w:hint="default"/>
      <w:i w:val="0"/>
      <w:iCs w:val="0"/>
      <w:color w:val="FFCC99"/>
      <w:sz w:val="18"/>
      <w:szCs w:val="18"/>
    </w:rPr>
  </w:style>
  <w:style w:type="paragraph" w:styleId="Prosttext">
    <w:name w:val="Plain Text"/>
    <w:basedOn w:val="Normln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-1">
    <w:name w:val="Style-1"/>
    <w:pPr>
      <w:widowControl w:val="0"/>
      <w:autoSpaceDE w:val="0"/>
      <w:autoSpaceDN w:val="0"/>
      <w:adjustRightInd w:val="0"/>
    </w:pPr>
  </w:style>
  <w:style w:type="paragraph" w:customStyle="1" w:styleId="Style-2">
    <w:name w:val="Style-2"/>
    <w:pPr>
      <w:widowControl w:val="0"/>
      <w:autoSpaceDE w:val="0"/>
      <w:autoSpaceDN w:val="0"/>
      <w:adjustRightInd w:val="0"/>
    </w:pPr>
  </w:style>
  <w:style w:type="paragraph" w:customStyle="1" w:styleId="Style-3">
    <w:name w:val="Style-3"/>
    <w:pPr>
      <w:widowControl w:val="0"/>
      <w:autoSpaceDE w:val="0"/>
      <w:autoSpaceDN w:val="0"/>
      <w:adjustRightInd w:val="0"/>
    </w:pPr>
  </w:style>
  <w:style w:type="paragraph" w:customStyle="1" w:styleId="Style-7">
    <w:name w:val="Style-7"/>
    <w:pPr>
      <w:widowControl w:val="0"/>
      <w:autoSpaceDE w:val="0"/>
      <w:autoSpaceDN w:val="0"/>
      <w:adjustRightInd w:val="0"/>
    </w:pPr>
  </w:style>
  <w:style w:type="paragraph" w:customStyle="1" w:styleId="Style-19">
    <w:name w:val="Style-19"/>
    <w:pPr>
      <w:widowControl w:val="0"/>
      <w:autoSpaceDE w:val="0"/>
      <w:autoSpaceDN w:val="0"/>
      <w:adjustRightInd w:val="0"/>
    </w:pPr>
  </w:style>
  <w:style w:type="paragraph" w:customStyle="1" w:styleId="Style-22">
    <w:name w:val="Style-22"/>
    <w:pPr>
      <w:widowControl w:val="0"/>
      <w:autoSpaceDE w:val="0"/>
      <w:autoSpaceDN w:val="0"/>
      <w:adjustRightInd w:val="0"/>
    </w:pPr>
  </w:style>
  <w:style w:type="paragraph" w:customStyle="1" w:styleId="Style-23">
    <w:name w:val="Style-23"/>
    <w:pPr>
      <w:widowControl w:val="0"/>
      <w:autoSpaceDE w:val="0"/>
      <w:autoSpaceDN w:val="0"/>
      <w:adjustRightInd w:val="0"/>
    </w:p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character" w:customStyle="1" w:styleId="apple-converted-space">
    <w:name w:val="apple-converted-space"/>
    <w:rPr>
      <w:rFonts w:cs="Times New Roman"/>
    </w:rPr>
  </w:style>
  <w:style w:type="paragraph" w:styleId="Textpoznpodarou">
    <w:name w:val="footnote text"/>
    <w:basedOn w:val="Normln"/>
    <w:semiHidden/>
    <w:rsid w:val="008C0512"/>
    <w:rPr>
      <w:sz w:val="20"/>
      <w:szCs w:val="20"/>
    </w:rPr>
  </w:style>
  <w:style w:type="character" w:styleId="Znakapoznpodarou">
    <w:name w:val="footnote reference"/>
    <w:semiHidden/>
    <w:rsid w:val="008C0512"/>
    <w:rPr>
      <w:vertAlign w:val="superscript"/>
    </w:rPr>
  </w:style>
  <w:style w:type="character" w:customStyle="1" w:styleId="textexposedshow">
    <w:name w:val="text_exposed_show"/>
    <w:rsid w:val="004069B4"/>
  </w:style>
  <w:style w:type="table" w:styleId="Mkatabulky">
    <w:name w:val="Table Grid"/>
    <w:basedOn w:val="Normlntabulka"/>
    <w:uiPriority w:val="59"/>
    <w:rsid w:val="0040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31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71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63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609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4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5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2546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163108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7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906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87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83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8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10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6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844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8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0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29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751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7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58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0096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82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70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2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7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128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zamek-duchcov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amek-duchcov.cz" TargetMode="External"/><Relationship Id="rId2" Type="http://schemas.openxmlformats.org/officeDocument/2006/relationships/hyperlink" Target="mailto:duchcov@npu.cz" TargetMode="External"/><Relationship Id="rId1" Type="http://schemas.openxmlformats.org/officeDocument/2006/relationships/hyperlink" Target="mailto:zamekdux@seznam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amek-duchcov.cz" TargetMode="External"/><Relationship Id="rId2" Type="http://schemas.openxmlformats.org/officeDocument/2006/relationships/hyperlink" Target="mailto:duchcov@npu.cz" TargetMode="External"/><Relationship Id="rId1" Type="http://schemas.openxmlformats.org/officeDocument/2006/relationships/hyperlink" Target="mailto:zamekdux@sezna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C4F48-5DB1-444C-9470-5E142518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Největší zásah do zámeckého parku v Miloticích za 150 let</vt:lpstr>
      <vt:lpstr>Největší zásah do zámeckého parku v Miloticích za 150 let</vt:lpstr>
    </vt:vector>
  </TitlesOfParts>
  <Company>NPU</Company>
  <LinksUpToDate>false</LinksUpToDate>
  <CharactersWithSpaces>2841</CharactersWithSpaces>
  <SharedDoc>false</SharedDoc>
  <HLinks>
    <vt:vector size="42" baseType="variant">
      <vt:variant>
        <vt:i4>589919</vt:i4>
      </vt:variant>
      <vt:variant>
        <vt:i4>0</vt:i4>
      </vt:variant>
      <vt:variant>
        <vt:i4>0</vt:i4>
      </vt:variant>
      <vt:variant>
        <vt:i4>5</vt:i4>
      </vt:variant>
      <vt:variant>
        <vt:lpwstr>http://www.zamek-duchcov.cz/</vt:lpwstr>
      </vt:variant>
      <vt:variant>
        <vt:lpwstr/>
      </vt:variant>
      <vt:variant>
        <vt:i4>589919</vt:i4>
      </vt:variant>
      <vt:variant>
        <vt:i4>15</vt:i4>
      </vt:variant>
      <vt:variant>
        <vt:i4>0</vt:i4>
      </vt:variant>
      <vt:variant>
        <vt:i4>5</vt:i4>
      </vt:variant>
      <vt:variant>
        <vt:lpwstr>http://www.zamek-duchcov.cz/</vt:lpwstr>
      </vt:variant>
      <vt:variant>
        <vt:lpwstr/>
      </vt:variant>
      <vt:variant>
        <vt:i4>524326</vt:i4>
      </vt:variant>
      <vt:variant>
        <vt:i4>12</vt:i4>
      </vt:variant>
      <vt:variant>
        <vt:i4>0</vt:i4>
      </vt:variant>
      <vt:variant>
        <vt:i4>5</vt:i4>
      </vt:variant>
      <vt:variant>
        <vt:lpwstr>mailto:duchcov@npu.cz</vt:lpwstr>
      </vt:variant>
      <vt:variant>
        <vt:lpwstr/>
      </vt:variant>
      <vt:variant>
        <vt:i4>3014676</vt:i4>
      </vt:variant>
      <vt:variant>
        <vt:i4>9</vt:i4>
      </vt:variant>
      <vt:variant>
        <vt:i4>0</vt:i4>
      </vt:variant>
      <vt:variant>
        <vt:i4>5</vt:i4>
      </vt:variant>
      <vt:variant>
        <vt:lpwstr>mailto:zamekdux@seznam.cz</vt:lpwstr>
      </vt:variant>
      <vt:variant>
        <vt:lpwstr/>
      </vt:variant>
      <vt:variant>
        <vt:i4>589919</vt:i4>
      </vt:variant>
      <vt:variant>
        <vt:i4>6</vt:i4>
      </vt:variant>
      <vt:variant>
        <vt:i4>0</vt:i4>
      </vt:variant>
      <vt:variant>
        <vt:i4>5</vt:i4>
      </vt:variant>
      <vt:variant>
        <vt:lpwstr>http://www.zamek-duchcov.cz/</vt:lpwstr>
      </vt:variant>
      <vt:variant>
        <vt:lpwstr/>
      </vt:variant>
      <vt:variant>
        <vt:i4>524326</vt:i4>
      </vt:variant>
      <vt:variant>
        <vt:i4>3</vt:i4>
      </vt:variant>
      <vt:variant>
        <vt:i4>0</vt:i4>
      </vt:variant>
      <vt:variant>
        <vt:i4>5</vt:i4>
      </vt:variant>
      <vt:variant>
        <vt:lpwstr>mailto:duchcov@npu.cz</vt:lpwstr>
      </vt:variant>
      <vt:variant>
        <vt:lpwstr/>
      </vt:variant>
      <vt:variant>
        <vt:i4>3014676</vt:i4>
      </vt:variant>
      <vt:variant>
        <vt:i4>0</vt:i4>
      </vt:variant>
      <vt:variant>
        <vt:i4>0</vt:i4>
      </vt:variant>
      <vt:variant>
        <vt:i4>5</vt:i4>
      </vt:variant>
      <vt:variant>
        <vt:lpwstr>mailto:zamekdux@seznam.cz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Největší zásah do zámeckého parku v Miloticích za 150 let</dc:title>
  <dc:creator>Sommer</dc:creator>
  <cp:lastModifiedBy>Reditel</cp:lastModifiedBy>
  <cp:revision>7</cp:revision>
  <cp:lastPrinted>2015-06-17T12:51:00Z</cp:lastPrinted>
  <dcterms:created xsi:type="dcterms:W3CDTF">2015-06-17T12:14:00Z</dcterms:created>
  <dcterms:modified xsi:type="dcterms:W3CDTF">2015-06-24T12:53:00Z</dcterms:modified>
</cp:coreProperties>
</file>