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45" w:rsidRDefault="00390445" w:rsidP="00927F29">
      <w:pPr>
        <w:spacing w:line="360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DE3DAC" w:rsidRPr="0081369B" w:rsidRDefault="00DE3DAC" w:rsidP="0081369B">
      <w:pPr>
        <w:spacing w:line="360" w:lineRule="auto"/>
        <w:jc w:val="center"/>
        <w:rPr>
          <w:rFonts w:ascii="Arial" w:hAnsi="Arial" w:cs="Arial"/>
          <w:u w:val="single"/>
        </w:rPr>
      </w:pPr>
      <w:r w:rsidRPr="0081369B">
        <w:rPr>
          <w:rFonts w:ascii="Arial" w:hAnsi="Arial" w:cs="Arial"/>
          <w:u w:val="single"/>
        </w:rPr>
        <w:t xml:space="preserve">Kotlíkové dotace </w:t>
      </w:r>
      <w:r w:rsidR="00C22F93" w:rsidRPr="0081369B">
        <w:rPr>
          <w:rFonts w:ascii="Arial" w:hAnsi="Arial" w:cs="Arial"/>
          <w:u w:val="single"/>
        </w:rPr>
        <w:t xml:space="preserve"> - základní </w:t>
      </w:r>
      <w:r w:rsidR="003850F2" w:rsidRPr="0081369B">
        <w:rPr>
          <w:rFonts w:ascii="Arial" w:hAnsi="Arial" w:cs="Arial"/>
          <w:u w:val="single"/>
        </w:rPr>
        <w:t>informace</w:t>
      </w:r>
    </w:p>
    <w:p w:rsidR="00EE69E6" w:rsidRDefault="00EA5CEE" w:rsidP="00EE69E6">
      <w:pPr>
        <w:jc w:val="both"/>
        <w:rPr>
          <w:rFonts w:ascii="Arial" w:hAnsi="Arial" w:cs="Arial"/>
          <w:iCs/>
          <w:sz w:val="22"/>
          <w:szCs w:val="22"/>
        </w:rPr>
      </w:pPr>
      <w:r w:rsidRPr="00E434BE">
        <w:rPr>
          <w:rFonts w:ascii="Arial" w:hAnsi="Arial" w:cs="Arial"/>
          <w:sz w:val="22"/>
          <w:szCs w:val="22"/>
        </w:rPr>
        <w:t>Ministerstvo</w:t>
      </w:r>
      <w:r w:rsidR="00AB7AB9" w:rsidRPr="00E434BE">
        <w:rPr>
          <w:rFonts w:ascii="Arial" w:hAnsi="Arial" w:cs="Arial"/>
          <w:sz w:val="22"/>
          <w:szCs w:val="22"/>
        </w:rPr>
        <w:t xml:space="preserve"> životního prostředí</w:t>
      </w:r>
      <w:r w:rsidR="00E10746" w:rsidRPr="00E434BE">
        <w:rPr>
          <w:rFonts w:ascii="Arial" w:hAnsi="Arial" w:cs="Arial"/>
          <w:sz w:val="22"/>
          <w:szCs w:val="22"/>
        </w:rPr>
        <w:t xml:space="preserve"> v</w:t>
      </w:r>
      <w:r w:rsidR="00EE2040" w:rsidRPr="00E434BE">
        <w:rPr>
          <w:rFonts w:ascii="Arial" w:hAnsi="Arial" w:cs="Arial"/>
          <w:sz w:val="22"/>
          <w:szCs w:val="22"/>
        </w:rPr>
        <w:t> úzké spolupráci</w:t>
      </w:r>
      <w:r w:rsidR="00EE7D13" w:rsidRPr="00E434BE">
        <w:rPr>
          <w:rFonts w:ascii="Arial" w:hAnsi="Arial" w:cs="Arial"/>
          <w:sz w:val="22"/>
          <w:szCs w:val="22"/>
        </w:rPr>
        <w:t xml:space="preserve"> s </w:t>
      </w:r>
      <w:r w:rsidR="00A0488C" w:rsidRPr="00E434BE">
        <w:rPr>
          <w:rFonts w:ascii="Arial" w:hAnsi="Arial" w:cs="Arial"/>
          <w:sz w:val="22"/>
          <w:szCs w:val="22"/>
        </w:rPr>
        <w:t xml:space="preserve">Ústeckým krajem </w:t>
      </w:r>
      <w:r w:rsidR="00E10746" w:rsidRPr="00E434BE">
        <w:rPr>
          <w:rFonts w:ascii="Arial" w:hAnsi="Arial" w:cs="Arial"/>
          <w:sz w:val="22"/>
          <w:szCs w:val="22"/>
        </w:rPr>
        <w:t xml:space="preserve">nabízí občanům </w:t>
      </w:r>
      <w:r w:rsidR="004F62CE" w:rsidRPr="00E434BE">
        <w:rPr>
          <w:rFonts w:ascii="Arial" w:hAnsi="Arial" w:cs="Arial"/>
          <w:sz w:val="22"/>
          <w:szCs w:val="22"/>
        </w:rPr>
        <w:t>možnost</w:t>
      </w:r>
      <w:r w:rsidR="00AB7AB9" w:rsidRPr="00E434BE">
        <w:rPr>
          <w:rFonts w:ascii="Arial" w:hAnsi="Arial" w:cs="Arial"/>
          <w:sz w:val="22"/>
          <w:szCs w:val="22"/>
        </w:rPr>
        <w:t xml:space="preserve"> získat dotaci</w:t>
      </w:r>
      <w:r w:rsidR="009C522A" w:rsidRPr="00E434BE">
        <w:rPr>
          <w:rFonts w:ascii="Arial" w:hAnsi="Arial" w:cs="Arial"/>
          <w:sz w:val="22"/>
          <w:szCs w:val="22"/>
        </w:rPr>
        <w:t xml:space="preserve"> z fondů</w:t>
      </w:r>
      <w:r w:rsidR="00AB7AB9" w:rsidRPr="00E434BE">
        <w:rPr>
          <w:rFonts w:ascii="Arial" w:hAnsi="Arial" w:cs="Arial"/>
          <w:sz w:val="22"/>
          <w:szCs w:val="22"/>
        </w:rPr>
        <w:t xml:space="preserve"> </w:t>
      </w:r>
      <w:r w:rsidR="00D01DF3" w:rsidRPr="00E434BE">
        <w:rPr>
          <w:rFonts w:ascii="Arial" w:hAnsi="Arial" w:cs="Arial"/>
          <w:sz w:val="22"/>
          <w:szCs w:val="22"/>
        </w:rPr>
        <w:t>E</w:t>
      </w:r>
      <w:r w:rsidR="00C22F93" w:rsidRPr="00E434BE">
        <w:rPr>
          <w:rFonts w:ascii="Arial" w:hAnsi="Arial" w:cs="Arial"/>
          <w:sz w:val="22"/>
          <w:szCs w:val="22"/>
        </w:rPr>
        <w:t>vropské unie</w:t>
      </w:r>
      <w:r w:rsidR="0081369B">
        <w:rPr>
          <w:rFonts w:ascii="Arial" w:hAnsi="Arial" w:cs="Arial"/>
          <w:sz w:val="22"/>
          <w:szCs w:val="22"/>
        </w:rPr>
        <w:t>,</w:t>
      </w:r>
      <w:r w:rsidR="00C22F93" w:rsidRPr="00E434BE">
        <w:rPr>
          <w:rFonts w:ascii="Arial" w:hAnsi="Arial" w:cs="Arial"/>
          <w:sz w:val="22"/>
          <w:szCs w:val="22"/>
        </w:rPr>
        <w:t xml:space="preserve"> z Operačního programu Životní prostředí</w:t>
      </w:r>
      <w:r w:rsidR="0081369B">
        <w:rPr>
          <w:rFonts w:ascii="Arial" w:hAnsi="Arial" w:cs="Arial"/>
          <w:sz w:val="22"/>
          <w:szCs w:val="22"/>
        </w:rPr>
        <w:t xml:space="preserve"> 2014 -2020</w:t>
      </w:r>
      <w:r w:rsidR="00C22F93" w:rsidRPr="00E434BE">
        <w:rPr>
          <w:rFonts w:ascii="Arial" w:hAnsi="Arial" w:cs="Arial"/>
          <w:sz w:val="22"/>
          <w:szCs w:val="22"/>
        </w:rPr>
        <w:t xml:space="preserve"> </w:t>
      </w:r>
      <w:r w:rsidR="007B6818" w:rsidRPr="00E434BE">
        <w:rPr>
          <w:rFonts w:ascii="Arial" w:hAnsi="Arial" w:cs="Arial"/>
          <w:sz w:val="22"/>
          <w:szCs w:val="22"/>
        </w:rPr>
        <w:t>na</w:t>
      </w:r>
      <w:r w:rsidR="00AB7AB9" w:rsidRPr="00E434BE">
        <w:rPr>
          <w:rFonts w:ascii="Arial" w:hAnsi="Arial" w:cs="Arial"/>
          <w:sz w:val="22"/>
          <w:szCs w:val="22"/>
        </w:rPr>
        <w:t xml:space="preserve"> </w:t>
      </w:r>
      <w:r w:rsidR="00AB7AB9" w:rsidRPr="00E434BE">
        <w:rPr>
          <w:rFonts w:ascii="Arial" w:hAnsi="Arial" w:cs="Arial"/>
          <w:iCs/>
          <w:sz w:val="22"/>
          <w:szCs w:val="22"/>
        </w:rPr>
        <w:t>výměnu starého neekologického kotle za moderní nízkoemisní</w:t>
      </w:r>
      <w:r w:rsidR="00E434BE">
        <w:rPr>
          <w:rFonts w:ascii="Arial" w:hAnsi="Arial" w:cs="Arial"/>
          <w:iCs/>
          <w:sz w:val="22"/>
          <w:szCs w:val="22"/>
        </w:rPr>
        <w:t xml:space="preserve"> </w:t>
      </w:r>
      <w:r w:rsidR="00E434BE" w:rsidRPr="00CA336C">
        <w:rPr>
          <w:rFonts w:ascii="Arial" w:hAnsi="Arial" w:cs="Arial"/>
          <w:b/>
          <w:iCs/>
          <w:sz w:val="22"/>
          <w:szCs w:val="22"/>
        </w:rPr>
        <w:t>kotel</w:t>
      </w:r>
      <w:r w:rsidR="004616C1">
        <w:rPr>
          <w:rFonts w:ascii="Arial" w:hAnsi="Arial" w:cs="Arial"/>
          <w:b/>
          <w:iCs/>
          <w:sz w:val="22"/>
          <w:szCs w:val="22"/>
        </w:rPr>
        <w:t xml:space="preserve"> </w:t>
      </w:r>
      <w:r w:rsidR="00AB7AB9" w:rsidRPr="00CA336C">
        <w:rPr>
          <w:rFonts w:ascii="Arial" w:hAnsi="Arial" w:cs="Arial"/>
          <w:b/>
          <w:iCs/>
          <w:sz w:val="22"/>
          <w:szCs w:val="22"/>
        </w:rPr>
        <w:t>na biomasu, uhlí nebo jejich kombinaci, za tepelné čerpadlo nebo plynový kotel.</w:t>
      </w:r>
      <w:r w:rsidR="00AB7AB9" w:rsidRPr="00E434BE">
        <w:rPr>
          <w:rFonts w:ascii="Arial" w:hAnsi="Arial" w:cs="Arial"/>
          <w:iCs/>
          <w:sz w:val="22"/>
          <w:szCs w:val="22"/>
        </w:rPr>
        <w:t xml:space="preserve"> </w:t>
      </w:r>
      <w:r w:rsidR="007B6818" w:rsidRPr="00E434BE">
        <w:rPr>
          <w:rFonts w:ascii="Arial" w:hAnsi="Arial" w:cs="Arial"/>
          <w:iCs/>
          <w:sz w:val="22"/>
          <w:szCs w:val="22"/>
        </w:rPr>
        <w:t>Na nový zdroj m</w:t>
      </w:r>
      <w:r w:rsidR="000A57F7" w:rsidRPr="00E434BE">
        <w:rPr>
          <w:rFonts w:ascii="Arial" w:hAnsi="Arial" w:cs="Arial"/>
          <w:iCs/>
          <w:sz w:val="22"/>
          <w:szCs w:val="22"/>
        </w:rPr>
        <w:t>oho</w:t>
      </w:r>
      <w:r w:rsidR="007B6818" w:rsidRPr="00E434BE">
        <w:rPr>
          <w:rFonts w:ascii="Arial" w:hAnsi="Arial" w:cs="Arial"/>
          <w:iCs/>
          <w:sz w:val="22"/>
          <w:szCs w:val="22"/>
        </w:rPr>
        <w:t xml:space="preserve">u lidé získat </w:t>
      </w:r>
      <w:r w:rsidR="004E25E5" w:rsidRPr="00E434BE">
        <w:rPr>
          <w:rFonts w:ascii="Arial" w:hAnsi="Arial" w:cs="Arial"/>
          <w:iCs/>
          <w:sz w:val="22"/>
          <w:szCs w:val="22"/>
        </w:rPr>
        <w:t xml:space="preserve">státní </w:t>
      </w:r>
      <w:r w:rsidR="007B6818" w:rsidRPr="00E434BE">
        <w:rPr>
          <w:rFonts w:ascii="Arial" w:hAnsi="Arial" w:cs="Arial"/>
          <w:iCs/>
          <w:sz w:val="22"/>
          <w:szCs w:val="22"/>
        </w:rPr>
        <w:t>příspěvek</w:t>
      </w:r>
      <w:r w:rsidR="004E25E5" w:rsidRPr="00E434BE">
        <w:rPr>
          <w:rFonts w:ascii="Arial" w:hAnsi="Arial" w:cs="Arial"/>
          <w:iCs/>
          <w:sz w:val="22"/>
          <w:szCs w:val="22"/>
        </w:rPr>
        <w:t xml:space="preserve"> od </w:t>
      </w:r>
      <w:r w:rsidR="004E25E5" w:rsidRPr="00CA336C">
        <w:rPr>
          <w:rFonts w:ascii="Arial" w:hAnsi="Arial" w:cs="Arial"/>
          <w:b/>
          <w:iCs/>
          <w:sz w:val="22"/>
          <w:szCs w:val="22"/>
        </w:rPr>
        <w:t>70</w:t>
      </w:r>
      <w:r w:rsidR="00143A36">
        <w:rPr>
          <w:rFonts w:ascii="Arial" w:hAnsi="Arial" w:cs="Arial"/>
          <w:b/>
          <w:iCs/>
          <w:sz w:val="22"/>
          <w:szCs w:val="22"/>
        </w:rPr>
        <w:t xml:space="preserve"> %</w:t>
      </w:r>
      <w:r w:rsidR="004E25E5" w:rsidRPr="00CA336C">
        <w:rPr>
          <w:rFonts w:ascii="Arial" w:hAnsi="Arial" w:cs="Arial"/>
          <w:b/>
          <w:iCs/>
          <w:sz w:val="22"/>
          <w:szCs w:val="22"/>
        </w:rPr>
        <w:t xml:space="preserve"> </w:t>
      </w:r>
      <w:r w:rsidR="004E25E5" w:rsidRPr="00CA336C">
        <w:rPr>
          <w:rFonts w:ascii="Arial" w:hAnsi="Arial" w:cs="Arial"/>
          <w:iCs/>
          <w:sz w:val="22"/>
          <w:szCs w:val="22"/>
        </w:rPr>
        <w:t>do</w:t>
      </w:r>
      <w:r w:rsidR="004E25E5" w:rsidRPr="00CA336C">
        <w:rPr>
          <w:rFonts w:ascii="Arial" w:hAnsi="Arial" w:cs="Arial"/>
          <w:b/>
          <w:iCs/>
          <w:sz w:val="22"/>
          <w:szCs w:val="22"/>
        </w:rPr>
        <w:t xml:space="preserve"> 85</w:t>
      </w:r>
      <w:r w:rsidR="007B6818" w:rsidRPr="00CA336C">
        <w:rPr>
          <w:rFonts w:ascii="Arial" w:hAnsi="Arial" w:cs="Arial"/>
          <w:b/>
          <w:iCs/>
          <w:sz w:val="22"/>
          <w:szCs w:val="22"/>
        </w:rPr>
        <w:t xml:space="preserve"> %</w:t>
      </w:r>
      <w:r w:rsidR="007B6818" w:rsidRPr="00E434BE">
        <w:rPr>
          <w:rFonts w:ascii="Arial" w:hAnsi="Arial" w:cs="Arial"/>
          <w:iCs/>
          <w:sz w:val="22"/>
          <w:szCs w:val="22"/>
        </w:rPr>
        <w:t xml:space="preserve"> podle typu nově pořízeného kotle a podle</w:t>
      </w:r>
      <w:r w:rsidR="004E25E5" w:rsidRPr="00E434BE">
        <w:rPr>
          <w:rFonts w:ascii="Arial" w:hAnsi="Arial" w:cs="Arial"/>
          <w:iCs/>
          <w:sz w:val="22"/>
          <w:szCs w:val="22"/>
        </w:rPr>
        <w:t xml:space="preserve"> toho, zda nový zdroj bude instalován v oblasti se zhoršeným ovzduším</w:t>
      </w:r>
      <w:r w:rsidR="00143A36">
        <w:rPr>
          <w:rFonts w:ascii="Arial" w:hAnsi="Arial" w:cs="Arial"/>
          <w:iCs/>
          <w:sz w:val="22"/>
          <w:szCs w:val="22"/>
        </w:rPr>
        <w:t xml:space="preserve"> (</w:t>
      </w:r>
      <w:r w:rsidR="00651F69">
        <w:rPr>
          <w:rFonts w:ascii="Arial" w:hAnsi="Arial" w:cs="Arial"/>
          <w:iCs/>
          <w:sz w:val="22"/>
          <w:szCs w:val="22"/>
        </w:rPr>
        <w:t xml:space="preserve">určené </w:t>
      </w:r>
      <w:r w:rsidR="00143A36">
        <w:rPr>
          <w:rFonts w:ascii="Arial" w:hAnsi="Arial" w:cs="Arial"/>
          <w:iCs/>
          <w:sz w:val="22"/>
          <w:szCs w:val="22"/>
        </w:rPr>
        <w:t>prioritní obce</w:t>
      </w:r>
      <w:r w:rsidR="00651F69">
        <w:rPr>
          <w:rFonts w:ascii="Arial" w:hAnsi="Arial" w:cs="Arial"/>
          <w:iCs/>
          <w:sz w:val="22"/>
          <w:szCs w:val="22"/>
        </w:rPr>
        <w:t xml:space="preserve"> na základě dlouhodobého měření znečistění ovzduší</w:t>
      </w:r>
      <w:r w:rsidR="00143A36">
        <w:rPr>
          <w:rFonts w:ascii="Arial" w:hAnsi="Arial" w:cs="Arial"/>
          <w:iCs/>
          <w:sz w:val="22"/>
          <w:szCs w:val="22"/>
        </w:rPr>
        <w:t>)</w:t>
      </w:r>
      <w:r w:rsidR="007B6818" w:rsidRPr="00E434BE">
        <w:rPr>
          <w:rFonts w:ascii="Arial" w:hAnsi="Arial" w:cs="Arial"/>
          <w:iCs/>
          <w:sz w:val="22"/>
          <w:szCs w:val="22"/>
        </w:rPr>
        <w:t xml:space="preserve">. Celkem tak </w:t>
      </w:r>
      <w:r w:rsidR="004E25E5" w:rsidRPr="00E434BE">
        <w:rPr>
          <w:rFonts w:ascii="Arial" w:hAnsi="Arial" w:cs="Arial"/>
          <w:iCs/>
          <w:sz w:val="22"/>
          <w:szCs w:val="22"/>
        </w:rPr>
        <w:t xml:space="preserve">státní </w:t>
      </w:r>
      <w:r w:rsidR="007B6818" w:rsidRPr="00E434BE">
        <w:rPr>
          <w:rFonts w:ascii="Arial" w:hAnsi="Arial" w:cs="Arial"/>
          <w:iCs/>
          <w:sz w:val="22"/>
          <w:szCs w:val="22"/>
        </w:rPr>
        <w:t xml:space="preserve">dotace může </w:t>
      </w:r>
      <w:r w:rsidR="00B81A90">
        <w:rPr>
          <w:rFonts w:ascii="Arial" w:hAnsi="Arial" w:cs="Arial"/>
          <w:iCs/>
          <w:sz w:val="22"/>
          <w:szCs w:val="22"/>
        </w:rPr>
        <w:t>dosáhnout</w:t>
      </w:r>
      <w:r w:rsidR="007B6818" w:rsidRPr="00E434BE">
        <w:rPr>
          <w:rFonts w:ascii="Arial" w:hAnsi="Arial" w:cs="Arial"/>
          <w:iCs/>
          <w:sz w:val="22"/>
          <w:szCs w:val="22"/>
        </w:rPr>
        <w:t xml:space="preserve"> až na 127 500 Kč</w:t>
      </w:r>
      <w:r w:rsidR="0081369B">
        <w:rPr>
          <w:rFonts w:ascii="Arial" w:hAnsi="Arial" w:cs="Arial"/>
          <w:iCs/>
          <w:sz w:val="22"/>
          <w:szCs w:val="22"/>
        </w:rPr>
        <w:t>.</w:t>
      </w:r>
      <w:r w:rsidR="00CA336C">
        <w:rPr>
          <w:rFonts w:ascii="Arial" w:hAnsi="Arial" w:cs="Arial"/>
          <w:iCs/>
          <w:sz w:val="22"/>
          <w:szCs w:val="22"/>
        </w:rPr>
        <w:t xml:space="preserve"> </w:t>
      </w:r>
    </w:p>
    <w:p w:rsidR="00EE69E6" w:rsidRDefault="00EE69E6" w:rsidP="00EE69E6">
      <w:pPr>
        <w:jc w:val="both"/>
        <w:rPr>
          <w:rFonts w:ascii="Arial" w:hAnsi="Arial" w:cs="Arial"/>
          <w:sz w:val="22"/>
          <w:szCs w:val="22"/>
        </w:rPr>
      </w:pPr>
      <w:r w:rsidRPr="00CA336C">
        <w:rPr>
          <w:rFonts w:ascii="Arial" w:hAnsi="Arial" w:cs="Arial"/>
          <w:sz w:val="22"/>
          <w:szCs w:val="22"/>
        </w:rPr>
        <w:t xml:space="preserve">Cílem této podpory je významně zlepšit stav ovzduší v celé ČR, ale také </w:t>
      </w:r>
      <w:r w:rsidR="00B81A90">
        <w:rPr>
          <w:rFonts w:ascii="Arial" w:hAnsi="Arial" w:cs="Arial"/>
          <w:sz w:val="22"/>
          <w:szCs w:val="22"/>
        </w:rPr>
        <w:t>usnadnění splnění povinností lidem</w:t>
      </w:r>
      <w:r w:rsidRPr="00CA336C">
        <w:rPr>
          <w:rFonts w:ascii="Arial" w:hAnsi="Arial" w:cs="Arial"/>
          <w:sz w:val="22"/>
          <w:szCs w:val="22"/>
        </w:rPr>
        <w:t xml:space="preserve">, které přináší legislativa, konkrétně zákon o ochraně ovzduší. </w:t>
      </w:r>
    </w:p>
    <w:p w:rsidR="00143A36" w:rsidRDefault="00143A36" w:rsidP="00143A36">
      <w:pPr>
        <w:jc w:val="both"/>
        <w:rPr>
          <w:rFonts w:ascii="Arial" w:hAnsi="Arial" w:cs="Arial"/>
          <w:sz w:val="22"/>
          <w:szCs w:val="22"/>
        </w:rPr>
      </w:pPr>
      <w:r w:rsidRPr="00CA336C">
        <w:rPr>
          <w:rFonts w:ascii="Arial" w:hAnsi="Arial" w:cs="Arial"/>
          <w:sz w:val="22"/>
          <w:szCs w:val="22"/>
        </w:rPr>
        <w:t xml:space="preserve">Podporu na výměnu zdroje tepla je možno poskytnout pouze v případě, kdy je stávající rodinný dům vytápěn </w:t>
      </w:r>
      <w:r>
        <w:rPr>
          <w:rFonts w:ascii="Arial" w:hAnsi="Arial" w:cs="Arial"/>
          <w:sz w:val="22"/>
          <w:szCs w:val="22"/>
        </w:rPr>
        <w:t>převážně kotlem na pevná paliva s ručním přikládáním.</w:t>
      </w:r>
      <w:r w:rsidRPr="00CA336C">
        <w:rPr>
          <w:rFonts w:ascii="Arial" w:hAnsi="Arial" w:cs="Arial"/>
          <w:sz w:val="22"/>
          <w:szCs w:val="22"/>
        </w:rPr>
        <w:t xml:space="preserve"> </w:t>
      </w:r>
    </w:p>
    <w:p w:rsidR="00140582" w:rsidRPr="00140582" w:rsidRDefault="00140582" w:rsidP="00E434BE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140582">
        <w:rPr>
          <w:rFonts w:ascii="Arial" w:hAnsi="Arial" w:cs="Arial"/>
          <w:b/>
          <w:iCs/>
          <w:sz w:val="22"/>
          <w:szCs w:val="22"/>
          <w:u w:val="single"/>
        </w:rPr>
        <w:t>Výše podpory:</w:t>
      </w:r>
    </w:p>
    <w:p w:rsidR="00E434BE" w:rsidRPr="00E434BE" w:rsidRDefault="00E434BE" w:rsidP="00E434BE">
      <w:pPr>
        <w:spacing w:after="0"/>
        <w:jc w:val="both"/>
        <w:rPr>
          <w:rFonts w:ascii="Arial" w:hAnsi="Arial" w:cs="Arial"/>
          <w:sz w:val="22"/>
          <w:szCs w:val="22"/>
        </w:rPr>
      </w:pPr>
      <w:r w:rsidRPr="00E434BE">
        <w:rPr>
          <w:rFonts w:ascii="Arial" w:hAnsi="Arial" w:cs="Arial"/>
          <w:b/>
          <w:sz w:val="22"/>
          <w:szCs w:val="22"/>
        </w:rPr>
        <w:t xml:space="preserve">70% </w:t>
      </w:r>
      <w:r w:rsidRPr="00E434BE">
        <w:rPr>
          <w:rFonts w:ascii="Arial" w:hAnsi="Arial" w:cs="Arial"/>
          <w:sz w:val="22"/>
          <w:szCs w:val="22"/>
        </w:rPr>
        <w:t>způsobilých výdajů v případě projektu s realizací kotle spalujícího pouze uhlí;</w:t>
      </w:r>
    </w:p>
    <w:p w:rsidR="00E434BE" w:rsidRPr="00E434BE" w:rsidRDefault="00E434BE" w:rsidP="00E434BE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434BE">
        <w:rPr>
          <w:rFonts w:ascii="Arial" w:hAnsi="Arial" w:cs="Arial"/>
          <w:b/>
          <w:sz w:val="22"/>
          <w:szCs w:val="22"/>
        </w:rPr>
        <w:t xml:space="preserve">75% </w:t>
      </w:r>
      <w:r w:rsidRPr="00E434BE">
        <w:rPr>
          <w:rFonts w:ascii="Arial" w:hAnsi="Arial" w:cs="Arial"/>
          <w:sz w:val="22"/>
          <w:szCs w:val="22"/>
        </w:rPr>
        <w:t>způsobilých výdajů v případě projektu s realizací kombinovaného kotle (uhlí + biomasa) nebo plynového kondenzačního kotle;</w:t>
      </w:r>
    </w:p>
    <w:p w:rsidR="00E434BE" w:rsidRPr="00E434BE" w:rsidRDefault="00E434BE" w:rsidP="00E4379D">
      <w:pPr>
        <w:jc w:val="both"/>
        <w:rPr>
          <w:rFonts w:ascii="Arial" w:hAnsi="Arial" w:cs="Arial"/>
          <w:sz w:val="22"/>
          <w:szCs w:val="22"/>
        </w:rPr>
      </w:pPr>
      <w:r w:rsidRPr="00E434BE">
        <w:rPr>
          <w:rFonts w:ascii="Arial" w:hAnsi="Arial" w:cs="Arial"/>
          <w:b/>
          <w:sz w:val="22"/>
          <w:szCs w:val="22"/>
        </w:rPr>
        <w:t xml:space="preserve">80% </w:t>
      </w:r>
      <w:r w:rsidRPr="00E434BE">
        <w:rPr>
          <w:rFonts w:ascii="Arial" w:hAnsi="Arial" w:cs="Arial"/>
          <w:sz w:val="22"/>
          <w:szCs w:val="22"/>
        </w:rPr>
        <w:t>způsobilých výdajů v případě, že je projektem realizováno OZE (tepelné čerpadlo nebo kotel pouze na biomasu). Mezi obnovitelné zdroje energie patří např. geotermální energie, energie půdy, energie vzduchu a energie biomasy.</w:t>
      </w:r>
    </w:p>
    <w:p w:rsidR="00EE69E6" w:rsidRDefault="00E434BE" w:rsidP="00EE69E6">
      <w:pPr>
        <w:jc w:val="both"/>
        <w:rPr>
          <w:rFonts w:ascii="Arial" w:hAnsi="Arial" w:cs="Arial"/>
          <w:iCs/>
          <w:sz w:val="22"/>
          <w:szCs w:val="22"/>
        </w:rPr>
      </w:pPr>
      <w:r w:rsidRPr="00E434BE">
        <w:rPr>
          <w:rFonts w:ascii="Arial" w:hAnsi="Arial" w:cs="Arial"/>
          <w:sz w:val="22"/>
          <w:szCs w:val="22"/>
        </w:rPr>
        <w:t xml:space="preserve">V případě, že je výměna kotle realizována v obci spadající do prioritního území, </w:t>
      </w:r>
      <w:r w:rsidR="00CA336C">
        <w:rPr>
          <w:rFonts w:ascii="Arial" w:hAnsi="Arial" w:cs="Arial"/>
          <w:sz w:val="22"/>
          <w:szCs w:val="22"/>
        </w:rPr>
        <w:t>bude výše podpory navýšena o 5%.</w:t>
      </w:r>
      <w:r w:rsidR="00E4379D" w:rsidRPr="00E4379D">
        <w:rPr>
          <w:rFonts w:ascii="Arial" w:hAnsi="Arial" w:cs="Arial"/>
          <w:iCs/>
          <w:sz w:val="22"/>
          <w:szCs w:val="22"/>
        </w:rPr>
        <w:t xml:space="preserve"> </w:t>
      </w:r>
      <w:r w:rsidR="0081369B">
        <w:rPr>
          <w:rFonts w:ascii="Arial" w:hAnsi="Arial" w:cs="Arial"/>
          <w:iCs/>
          <w:sz w:val="22"/>
          <w:szCs w:val="22"/>
        </w:rPr>
        <w:t>Seznam prioritních obcí je k dispozici na webových stránkách Ústeckého kraje.</w:t>
      </w:r>
      <w:r w:rsidR="00EE69E6">
        <w:rPr>
          <w:rFonts w:ascii="Arial" w:hAnsi="Arial" w:cs="Arial"/>
          <w:iCs/>
          <w:sz w:val="22"/>
          <w:szCs w:val="22"/>
        </w:rPr>
        <w:t xml:space="preserve"> </w:t>
      </w:r>
    </w:p>
    <w:p w:rsidR="00EE69E6" w:rsidRDefault="00EE69E6" w:rsidP="00EE69E6">
      <w:pPr>
        <w:jc w:val="both"/>
        <w:rPr>
          <w:rFonts w:ascii="Arial" w:hAnsi="Arial" w:cs="Arial"/>
          <w:sz w:val="22"/>
          <w:szCs w:val="22"/>
        </w:rPr>
      </w:pPr>
      <w:r w:rsidRPr="00CA336C">
        <w:rPr>
          <w:rFonts w:ascii="Arial" w:hAnsi="Arial" w:cs="Arial"/>
          <w:sz w:val="22"/>
          <w:szCs w:val="22"/>
        </w:rPr>
        <w:t xml:space="preserve">Maximální výše způsobilých výdajů je stanovena ve výši 150 tisíc Kč. Náklady na tzv. mikro energetická opatření mohou tvořit maximálně 20 tisíc Kč (z maximálně možných 150 tisíc Kč). </w:t>
      </w:r>
    </w:p>
    <w:p w:rsidR="00CA336C" w:rsidRDefault="00CA336C" w:rsidP="00E434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Podpora bude poskytována pouze na zdroje tepla, které splňují požadavky směrnice Evropského parlamentu a Rady 2009/125/Es</w:t>
      </w:r>
      <w:r w:rsidR="00B81A90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jejich prováděcích předpisů.</w:t>
      </w:r>
    </w:p>
    <w:p w:rsidR="00E4379D" w:rsidRDefault="00E4379D" w:rsidP="00E434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Předpokládá se, že v následujícím období budou „vypsány“ postupně celkem</w:t>
      </w:r>
      <w:r w:rsidR="001405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 </w:t>
      </w:r>
      <w:r w:rsidR="0081369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ýzvy na poskytnutí dotac</w:t>
      </w:r>
      <w:r w:rsidR="0081369B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v Ústeckém kraji. První žádosti se budou přijímat počátkem roku 2016.</w:t>
      </w:r>
      <w:r w:rsidR="0081369B">
        <w:rPr>
          <w:rFonts w:ascii="Arial" w:hAnsi="Arial" w:cs="Arial"/>
          <w:sz w:val="22"/>
          <w:szCs w:val="22"/>
        </w:rPr>
        <w:t xml:space="preserve"> V</w:t>
      </w:r>
      <w:r w:rsidR="0081369B" w:rsidRPr="00CA336C">
        <w:rPr>
          <w:rFonts w:ascii="Arial" w:hAnsi="Arial" w:cs="Arial"/>
          <w:sz w:val="22"/>
          <w:szCs w:val="22"/>
        </w:rPr>
        <w:t> Ústeckém kraji je předpoklad vyměnit do konce roku 2018 minimálně 1 080 zastaralých kotlů.</w:t>
      </w:r>
      <w:r w:rsidR="0081369B">
        <w:rPr>
          <w:rFonts w:ascii="Arial" w:hAnsi="Arial" w:cs="Arial"/>
          <w:sz w:val="22"/>
          <w:szCs w:val="22"/>
        </w:rPr>
        <w:t xml:space="preserve"> Objem finančních prostředků určených pro 1. Výzvu Ústeckého kraje je cca 156 000 000 Kč.</w:t>
      </w:r>
      <w:r w:rsidR="00140582">
        <w:rPr>
          <w:rFonts w:ascii="Arial" w:hAnsi="Arial" w:cs="Arial"/>
          <w:sz w:val="22"/>
          <w:szCs w:val="22"/>
        </w:rPr>
        <w:t xml:space="preserve"> Předpokládá se, že stejnou výši finančních prostředků bude možno čerpat </w:t>
      </w:r>
      <w:r w:rsidR="00EE69E6">
        <w:rPr>
          <w:rFonts w:ascii="Arial" w:hAnsi="Arial" w:cs="Arial"/>
          <w:sz w:val="22"/>
          <w:szCs w:val="22"/>
        </w:rPr>
        <w:t>i</w:t>
      </w:r>
      <w:r w:rsidR="00140582">
        <w:rPr>
          <w:rFonts w:ascii="Arial" w:hAnsi="Arial" w:cs="Arial"/>
          <w:sz w:val="22"/>
          <w:szCs w:val="22"/>
        </w:rPr>
        <w:t xml:space="preserve"> v dalších výzvách.</w:t>
      </w:r>
    </w:p>
    <w:p w:rsidR="00EE69E6" w:rsidRPr="00E434BE" w:rsidRDefault="00EE69E6" w:rsidP="00EE69E6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</w:t>
      </w:r>
      <w:r w:rsidRPr="00E434BE">
        <w:rPr>
          <w:rFonts w:ascii="Arial" w:hAnsi="Arial" w:cs="Arial"/>
          <w:iCs/>
          <w:sz w:val="22"/>
          <w:szCs w:val="22"/>
        </w:rPr>
        <w:t xml:space="preserve">bce Ústeckého kraje mohou </w:t>
      </w:r>
      <w:r>
        <w:rPr>
          <w:rFonts w:ascii="Arial" w:hAnsi="Arial" w:cs="Arial"/>
          <w:iCs/>
          <w:sz w:val="22"/>
          <w:szCs w:val="22"/>
        </w:rPr>
        <w:t xml:space="preserve">také </w:t>
      </w:r>
      <w:r w:rsidRPr="00E434BE">
        <w:rPr>
          <w:rFonts w:ascii="Arial" w:hAnsi="Arial" w:cs="Arial"/>
          <w:iCs/>
          <w:sz w:val="22"/>
          <w:szCs w:val="22"/>
        </w:rPr>
        <w:t xml:space="preserve">ministerskou dotaci navýšit ještě o další příspěvek z vlastních zdrojů, čímž se výsledná investice z rodinného rozpočtu ještě sníží. </w:t>
      </w:r>
    </w:p>
    <w:p w:rsidR="00651F69" w:rsidRDefault="00651F69" w:rsidP="00E434B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51F69" w:rsidRDefault="00651F69" w:rsidP="00E434B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40582" w:rsidRPr="00140582" w:rsidRDefault="00140582" w:rsidP="00E434B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0582">
        <w:rPr>
          <w:rFonts w:ascii="Arial" w:hAnsi="Arial" w:cs="Arial"/>
          <w:b/>
          <w:sz w:val="22"/>
          <w:szCs w:val="22"/>
          <w:u w:val="single"/>
        </w:rPr>
        <w:lastRenderedPageBreak/>
        <w:t>Oprávnění žadatelé:</w:t>
      </w:r>
    </w:p>
    <w:p w:rsidR="00EE69E6" w:rsidRDefault="00CC36AF" w:rsidP="00CA336C">
      <w:pPr>
        <w:jc w:val="both"/>
        <w:rPr>
          <w:rFonts w:ascii="Arial" w:hAnsi="Arial" w:cs="Arial"/>
          <w:sz w:val="22"/>
          <w:szCs w:val="22"/>
        </w:rPr>
      </w:pPr>
      <w:r w:rsidRPr="00CA336C">
        <w:rPr>
          <w:rFonts w:ascii="Arial" w:hAnsi="Arial" w:cs="Arial"/>
          <w:sz w:val="22"/>
          <w:szCs w:val="22"/>
        </w:rPr>
        <w:t xml:space="preserve">Dotaci mohou získat majitelé domů, jejichž obydlí, kde bude nový zdroj instalován, </w:t>
      </w:r>
      <w:proofErr w:type="gramStart"/>
      <w:r w:rsidRPr="00CA336C">
        <w:rPr>
          <w:rFonts w:ascii="Arial" w:hAnsi="Arial" w:cs="Arial"/>
          <w:sz w:val="22"/>
          <w:szCs w:val="22"/>
        </w:rPr>
        <w:t>splňuje</w:t>
      </w:r>
      <w:proofErr w:type="gramEnd"/>
      <w:r w:rsidRPr="00CA336C">
        <w:rPr>
          <w:rFonts w:ascii="Arial" w:hAnsi="Arial" w:cs="Arial"/>
          <w:sz w:val="22"/>
          <w:szCs w:val="22"/>
        </w:rPr>
        <w:t xml:space="preserve"> požadavky na energetickou náročnost třídy C. V ostatních případech </w:t>
      </w:r>
      <w:proofErr w:type="gramStart"/>
      <w:r w:rsidRPr="00CA336C">
        <w:rPr>
          <w:rFonts w:ascii="Arial" w:hAnsi="Arial" w:cs="Arial"/>
          <w:sz w:val="22"/>
          <w:szCs w:val="22"/>
        </w:rPr>
        <w:t>bude</w:t>
      </w:r>
      <w:proofErr w:type="gramEnd"/>
      <w:r w:rsidRPr="00CA336C">
        <w:rPr>
          <w:rFonts w:ascii="Arial" w:hAnsi="Arial" w:cs="Arial"/>
          <w:sz w:val="22"/>
          <w:szCs w:val="22"/>
        </w:rPr>
        <w:t xml:space="preserve"> muset být současně </w:t>
      </w:r>
      <w:r w:rsidR="0081369B">
        <w:rPr>
          <w:rFonts w:ascii="Arial" w:hAnsi="Arial" w:cs="Arial"/>
          <w:sz w:val="22"/>
          <w:szCs w:val="22"/>
        </w:rPr>
        <w:t xml:space="preserve">s výměnou kotle </w:t>
      </w:r>
      <w:r w:rsidRPr="00CA336C">
        <w:rPr>
          <w:rFonts w:ascii="Arial" w:hAnsi="Arial" w:cs="Arial"/>
          <w:sz w:val="22"/>
          <w:szCs w:val="22"/>
        </w:rPr>
        <w:t>provedeno alespoň jedno tzv. mikro</w:t>
      </w:r>
      <w:r w:rsidR="00D819C7" w:rsidRPr="00CA336C">
        <w:rPr>
          <w:rFonts w:ascii="Arial" w:hAnsi="Arial" w:cs="Arial"/>
          <w:sz w:val="22"/>
          <w:szCs w:val="22"/>
        </w:rPr>
        <w:t xml:space="preserve"> </w:t>
      </w:r>
      <w:r w:rsidRPr="00CA336C">
        <w:rPr>
          <w:rFonts w:ascii="Arial" w:hAnsi="Arial" w:cs="Arial"/>
          <w:sz w:val="22"/>
          <w:szCs w:val="22"/>
        </w:rPr>
        <w:t xml:space="preserve">energetické opatření vedoucí ke snížené energetické náročnosti rodinného domu </w:t>
      </w:r>
      <w:bookmarkStart w:id="0" w:name="_GoBack"/>
      <w:bookmarkEnd w:id="0"/>
      <w:r w:rsidRPr="00CA336C">
        <w:rPr>
          <w:rFonts w:ascii="Arial" w:hAnsi="Arial" w:cs="Arial"/>
          <w:sz w:val="22"/>
          <w:szCs w:val="22"/>
        </w:rPr>
        <w:t>anebo mohou žadatelé o kotel současně požádat o dotaci na zateplení z programu Nová zelená úsporám</w:t>
      </w:r>
      <w:r w:rsidR="00EE7D13" w:rsidRPr="00CA336C">
        <w:rPr>
          <w:rFonts w:ascii="Arial" w:hAnsi="Arial" w:cs="Arial"/>
          <w:sz w:val="22"/>
          <w:szCs w:val="22"/>
        </w:rPr>
        <w:t xml:space="preserve">. </w:t>
      </w:r>
    </w:p>
    <w:p w:rsidR="0081369B" w:rsidRPr="00EE69E6" w:rsidRDefault="0081369B" w:rsidP="00CA336C">
      <w:pPr>
        <w:jc w:val="both"/>
        <w:rPr>
          <w:rFonts w:ascii="Arial" w:hAnsi="Arial" w:cs="Arial"/>
          <w:b/>
          <w:sz w:val="22"/>
          <w:szCs w:val="22"/>
        </w:rPr>
      </w:pPr>
      <w:r w:rsidRPr="00EE69E6">
        <w:rPr>
          <w:rFonts w:ascii="Arial" w:hAnsi="Arial" w:cs="Arial"/>
          <w:b/>
          <w:sz w:val="22"/>
          <w:szCs w:val="22"/>
        </w:rPr>
        <w:t>Výdaje jsou způsobilé od 15. 7. 201</w:t>
      </w:r>
      <w:r w:rsidR="00140582" w:rsidRPr="00EE69E6">
        <w:rPr>
          <w:rFonts w:ascii="Arial" w:hAnsi="Arial" w:cs="Arial"/>
          <w:b/>
          <w:sz w:val="22"/>
          <w:szCs w:val="22"/>
        </w:rPr>
        <w:t>5</w:t>
      </w:r>
      <w:r w:rsidRPr="00EE69E6">
        <w:rPr>
          <w:rFonts w:ascii="Arial" w:hAnsi="Arial" w:cs="Arial"/>
          <w:b/>
          <w:sz w:val="22"/>
          <w:szCs w:val="22"/>
        </w:rPr>
        <w:t>.</w:t>
      </w:r>
    </w:p>
    <w:p w:rsidR="003B4798" w:rsidRPr="00CA336C" w:rsidRDefault="00927F29" w:rsidP="00E4379D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CA336C">
        <w:rPr>
          <w:rFonts w:ascii="Arial" w:hAnsi="Arial" w:cs="Arial"/>
          <w:sz w:val="22"/>
          <w:szCs w:val="22"/>
        </w:rPr>
        <w:t>Veškeré informace, které vám pomohou zorientovat se v přípravě a podání žádosti o dotaci</w:t>
      </w:r>
      <w:r w:rsidR="00A0488C" w:rsidRPr="00CA336C">
        <w:rPr>
          <w:rFonts w:ascii="Arial" w:hAnsi="Arial" w:cs="Arial"/>
          <w:sz w:val="22"/>
          <w:szCs w:val="22"/>
        </w:rPr>
        <w:t xml:space="preserve"> v Ústeckém kraji</w:t>
      </w:r>
      <w:r w:rsidRPr="00CA336C">
        <w:rPr>
          <w:rFonts w:ascii="Arial" w:hAnsi="Arial" w:cs="Arial"/>
          <w:sz w:val="22"/>
          <w:szCs w:val="22"/>
        </w:rPr>
        <w:t xml:space="preserve">, </w:t>
      </w:r>
      <w:r w:rsidR="003B4798" w:rsidRPr="00CA336C">
        <w:rPr>
          <w:rFonts w:ascii="Arial" w:hAnsi="Arial" w:cs="Arial"/>
          <w:sz w:val="22"/>
          <w:szCs w:val="22"/>
        </w:rPr>
        <w:t xml:space="preserve">najdete </w:t>
      </w:r>
      <w:r w:rsidR="003B4798" w:rsidRPr="00CA336C">
        <w:rPr>
          <w:rFonts w:ascii="Arial" w:hAnsi="Arial" w:cs="Arial"/>
          <w:iCs/>
          <w:sz w:val="22"/>
          <w:szCs w:val="22"/>
        </w:rPr>
        <w:t xml:space="preserve">na </w:t>
      </w:r>
      <w:hyperlink r:id="rId8" w:history="1">
        <w:r w:rsidR="00A0488C" w:rsidRPr="00687F75">
          <w:rPr>
            <w:rStyle w:val="Hypertextovodkaz"/>
            <w:rFonts w:ascii="Arial" w:hAnsi="Arial" w:cs="Arial"/>
            <w:iCs/>
            <w:color w:val="auto"/>
            <w:sz w:val="22"/>
            <w:szCs w:val="22"/>
          </w:rPr>
          <w:t>www.kr-ustecky.cz/kotlikovedotace</w:t>
        </w:r>
      </w:hyperlink>
      <w:r w:rsidR="00A0488C" w:rsidRPr="00CA336C">
        <w:rPr>
          <w:rFonts w:ascii="Arial" w:hAnsi="Arial" w:cs="Arial"/>
          <w:iCs/>
          <w:sz w:val="22"/>
          <w:szCs w:val="22"/>
        </w:rPr>
        <w:t xml:space="preserve"> případně na stránkách Státního fondu živo</w:t>
      </w:r>
      <w:r w:rsidR="00EE7D13" w:rsidRPr="00CA336C">
        <w:rPr>
          <w:rFonts w:ascii="Arial" w:hAnsi="Arial" w:cs="Arial"/>
          <w:iCs/>
          <w:sz w:val="22"/>
          <w:szCs w:val="22"/>
        </w:rPr>
        <w:t>t</w:t>
      </w:r>
      <w:r w:rsidR="00A0488C" w:rsidRPr="00CA336C">
        <w:rPr>
          <w:rFonts w:ascii="Arial" w:hAnsi="Arial" w:cs="Arial"/>
          <w:iCs/>
          <w:sz w:val="22"/>
          <w:szCs w:val="22"/>
        </w:rPr>
        <w:t xml:space="preserve">ního prostředí </w:t>
      </w:r>
      <w:r w:rsidR="00A0488C" w:rsidRPr="00CA336C">
        <w:rPr>
          <w:rFonts w:ascii="Arial" w:hAnsi="Arial" w:cs="Arial"/>
          <w:iCs/>
          <w:color w:val="auto"/>
          <w:sz w:val="22"/>
          <w:szCs w:val="22"/>
        </w:rPr>
        <w:t xml:space="preserve">ČR  </w:t>
      </w:r>
      <w:hyperlink r:id="rId9" w:tgtFrame="_parent" w:history="1">
        <w:r w:rsidR="003B4798" w:rsidRPr="00CA336C">
          <w:rPr>
            <w:rStyle w:val="Hypertextovodkaz"/>
            <w:rFonts w:ascii="Arial" w:hAnsi="Arial" w:cs="Arial"/>
            <w:color w:val="auto"/>
            <w:sz w:val="22"/>
            <w:szCs w:val="22"/>
          </w:rPr>
          <w:t>www.sfzp.cz/kotlikovedotace</w:t>
        </w:r>
      </w:hyperlink>
      <w:r w:rsidR="00A0488C" w:rsidRPr="00CA336C">
        <w:rPr>
          <w:rStyle w:val="Hypertextovodkaz"/>
          <w:rFonts w:ascii="Arial" w:hAnsi="Arial" w:cs="Arial"/>
          <w:sz w:val="22"/>
          <w:szCs w:val="22"/>
        </w:rPr>
        <w:t xml:space="preserve"> </w:t>
      </w:r>
      <w:r w:rsidR="00A0488C" w:rsidRPr="00CA336C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a</w:t>
      </w:r>
      <w:r w:rsidR="00A0488C" w:rsidRPr="00CA336C">
        <w:rPr>
          <w:rStyle w:val="Hypertextovodkaz"/>
          <w:rFonts w:ascii="Arial" w:hAnsi="Arial" w:cs="Arial"/>
          <w:sz w:val="22"/>
          <w:szCs w:val="22"/>
          <w:u w:val="none"/>
        </w:rPr>
        <w:t xml:space="preserve"> </w:t>
      </w:r>
      <w:r w:rsidR="003B4798" w:rsidRPr="00CA336C">
        <w:rPr>
          <w:rFonts w:ascii="Arial" w:hAnsi="Arial" w:cs="Arial"/>
          <w:iCs/>
          <w:sz w:val="22"/>
          <w:szCs w:val="22"/>
        </w:rPr>
        <w:t xml:space="preserve"> infolince </w:t>
      </w:r>
      <w:r w:rsidR="003B4798" w:rsidRPr="00CA336C">
        <w:rPr>
          <w:rFonts w:ascii="Arial" w:hAnsi="Arial" w:cs="Arial"/>
          <w:sz w:val="22"/>
          <w:szCs w:val="22"/>
        </w:rPr>
        <w:t>800 260</w:t>
      </w:r>
      <w:r w:rsidR="002431D9" w:rsidRPr="00CA336C">
        <w:rPr>
          <w:rFonts w:ascii="Arial" w:hAnsi="Arial" w:cs="Arial"/>
          <w:sz w:val="22"/>
          <w:szCs w:val="22"/>
        </w:rPr>
        <w:t> </w:t>
      </w:r>
      <w:r w:rsidR="003B4798" w:rsidRPr="00CA336C">
        <w:rPr>
          <w:rFonts w:ascii="Arial" w:hAnsi="Arial" w:cs="Arial"/>
          <w:sz w:val="22"/>
          <w:szCs w:val="22"/>
        </w:rPr>
        <w:t>500</w:t>
      </w:r>
      <w:r w:rsidR="002431D9" w:rsidRPr="00CA336C">
        <w:rPr>
          <w:rFonts w:ascii="Arial" w:hAnsi="Arial" w:cs="Arial"/>
          <w:sz w:val="22"/>
          <w:szCs w:val="22"/>
        </w:rPr>
        <w:t>.</w:t>
      </w:r>
    </w:p>
    <w:p w:rsidR="00AB7AB9" w:rsidRPr="00CA336C" w:rsidRDefault="00AB7AB9" w:rsidP="00DE3DAC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AB7AB9" w:rsidRPr="00CA336C" w:rsidSect="00390445">
      <w:headerReference w:type="default" r:id="rId10"/>
      <w:pgSz w:w="11900" w:h="16840"/>
      <w:pgMar w:top="1440" w:right="1800" w:bottom="1440" w:left="180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CA7" w:rsidRDefault="00FB7CA7" w:rsidP="00390445">
      <w:pPr>
        <w:spacing w:after="0"/>
      </w:pPr>
      <w:r>
        <w:separator/>
      </w:r>
    </w:p>
  </w:endnote>
  <w:endnote w:type="continuationSeparator" w:id="0">
    <w:p w:rsidR="00FB7CA7" w:rsidRDefault="00FB7CA7" w:rsidP="003904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CA7" w:rsidRDefault="00FB7CA7" w:rsidP="00390445">
      <w:pPr>
        <w:spacing w:after="0"/>
      </w:pPr>
      <w:r>
        <w:separator/>
      </w:r>
    </w:p>
  </w:footnote>
  <w:footnote w:type="continuationSeparator" w:id="0">
    <w:p w:rsidR="00FB7CA7" w:rsidRDefault="00FB7CA7" w:rsidP="003904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45" w:rsidRDefault="00276327" w:rsidP="00276327">
    <w:pPr>
      <w:pStyle w:val="Zhlav"/>
      <w:tabs>
        <w:tab w:val="clear" w:pos="4536"/>
        <w:tab w:val="center" w:pos="8222"/>
      </w:tabs>
    </w:pPr>
    <w:r w:rsidRPr="00AB01E6">
      <w:rPr>
        <w:b/>
        <w:noProof/>
        <w:lang w:eastAsia="cs-CZ"/>
      </w:rPr>
      <w:drawing>
        <wp:inline distT="0" distB="0" distL="0" distR="0" wp14:anchorId="76C46E37" wp14:editId="68C5201A">
          <wp:extent cx="2128183" cy="560149"/>
          <wp:effectExtent l="19050" t="0" r="5417" b="0"/>
          <wp:docPr id="5" name="obrázek 4" descr="cid:_1_0F598E400F598BD40051A4C2C1257E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_1_0F598E400F598BD40051A4C2C1257ED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157" cy="560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276327">
      <w:rPr>
        <w:rFonts w:ascii="Calibri" w:eastAsia="Times New Roman" w:hAnsi="Calibri" w:cs="Calibri"/>
        <w:b/>
        <w:noProof/>
        <w:sz w:val="22"/>
        <w:szCs w:val="22"/>
        <w:lang w:eastAsia="cs-CZ"/>
      </w:rPr>
      <w:drawing>
        <wp:inline distT="0" distB="0" distL="0" distR="0" wp14:anchorId="24AE3CA2" wp14:editId="4B58C67A">
          <wp:extent cx="1712890" cy="576328"/>
          <wp:effectExtent l="19050" t="0" r="1610" b="0"/>
          <wp:docPr id="2" name="obrázek 7" descr="cid:_1_0F5990700F598BD40051A4C2C1257E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id:_1_0F5990700F598BD40051A4C2C1257ED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890" cy="576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244"/>
    <w:multiLevelType w:val="hybridMultilevel"/>
    <w:tmpl w:val="6D049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E0B9A"/>
    <w:multiLevelType w:val="hybridMultilevel"/>
    <w:tmpl w:val="70283D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E06035"/>
    <w:multiLevelType w:val="hybridMultilevel"/>
    <w:tmpl w:val="56707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F4A95"/>
    <w:multiLevelType w:val="hybridMultilevel"/>
    <w:tmpl w:val="590C7770"/>
    <w:lvl w:ilvl="0" w:tplc="6CEC31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912CA"/>
    <w:multiLevelType w:val="hybridMultilevel"/>
    <w:tmpl w:val="147ADBEA"/>
    <w:lvl w:ilvl="0" w:tplc="9120070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37022"/>
    <w:multiLevelType w:val="hybridMultilevel"/>
    <w:tmpl w:val="D8CA66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82"/>
    <w:rsid w:val="0003467F"/>
    <w:rsid w:val="0005010C"/>
    <w:rsid w:val="000A57F7"/>
    <w:rsid w:val="000F77C4"/>
    <w:rsid w:val="0011388E"/>
    <w:rsid w:val="00121993"/>
    <w:rsid w:val="00140582"/>
    <w:rsid w:val="00143A36"/>
    <w:rsid w:val="001612ED"/>
    <w:rsid w:val="0017029F"/>
    <w:rsid w:val="001F5A58"/>
    <w:rsid w:val="002431D9"/>
    <w:rsid w:val="0024527C"/>
    <w:rsid w:val="00276327"/>
    <w:rsid w:val="002E1739"/>
    <w:rsid w:val="002F3FCD"/>
    <w:rsid w:val="00303D23"/>
    <w:rsid w:val="00304821"/>
    <w:rsid w:val="00317C34"/>
    <w:rsid w:val="003850F2"/>
    <w:rsid w:val="00390445"/>
    <w:rsid w:val="003A5DBC"/>
    <w:rsid w:val="003B4798"/>
    <w:rsid w:val="003D04A9"/>
    <w:rsid w:val="003F33BA"/>
    <w:rsid w:val="00457E8D"/>
    <w:rsid w:val="004616C1"/>
    <w:rsid w:val="00472BAB"/>
    <w:rsid w:val="004E1D18"/>
    <w:rsid w:val="004E25E5"/>
    <w:rsid w:val="004F62CE"/>
    <w:rsid w:val="00502730"/>
    <w:rsid w:val="00514B92"/>
    <w:rsid w:val="0052206A"/>
    <w:rsid w:val="00527452"/>
    <w:rsid w:val="005626C7"/>
    <w:rsid w:val="005F3AE8"/>
    <w:rsid w:val="00651F69"/>
    <w:rsid w:val="00687F75"/>
    <w:rsid w:val="00690671"/>
    <w:rsid w:val="006A5E75"/>
    <w:rsid w:val="006C002C"/>
    <w:rsid w:val="006E093E"/>
    <w:rsid w:val="006E6C29"/>
    <w:rsid w:val="00733C91"/>
    <w:rsid w:val="007B6818"/>
    <w:rsid w:val="00804C3F"/>
    <w:rsid w:val="00810F70"/>
    <w:rsid w:val="0081369B"/>
    <w:rsid w:val="008C78BE"/>
    <w:rsid w:val="008D751E"/>
    <w:rsid w:val="00927F29"/>
    <w:rsid w:val="009B29BE"/>
    <w:rsid w:val="009C4B6D"/>
    <w:rsid w:val="009C522A"/>
    <w:rsid w:val="00A0488C"/>
    <w:rsid w:val="00A049C5"/>
    <w:rsid w:val="00A45183"/>
    <w:rsid w:val="00A94D56"/>
    <w:rsid w:val="00A9506B"/>
    <w:rsid w:val="00AA2185"/>
    <w:rsid w:val="00AB1B3D"/>
    <w:rsid w:val="00AB5A20"/>
    <w:rsid w:val="00AB7AB9"/>
    <w:rsid w:val="00B4728D"/>
    <w:rsid w:val="00B47392"/>
    <w:rsid w:val="00B655FF"/>
    <w:rsid w:val="00B75182"/>
    <w:rsid w:val="00B81A90"/>
    <w:rsid w:val="00B92B57"/>
    <w:rsid w:val="00BC61AB"/>
    <w:rsid w:val="00BE0769"/>
    <w:rsid w:val="00C050C2"/>
    <w:rsid w:val="00C111C1"/>
    <w:rsid w:val="00C22F93"/>
    <w:rsid w:val="00C40595"/>
    <w:rsid w:val="00C84737"/>
    <w:rsid w:val="00CA1A36"/>
    <w:rsid w:val="00CA206F"/>
    <w:rsid w:val="00CA336C"/>
    <w:rsid w:val="00CC36AF"/>
    <w:rsid w:val="00D01DF3"/>
    <w:rsid w:val="00D819C7"/>
    <w:rsid w:val="00DE0A87"/>
    <w:rsid w:val="00DE3DAC"/>
    <w:rsid w:val="00E10746"/>
    <w:rsid w:val="00E11844"/>
    <w:rsid w:val="00E20FDB"/>
    <w:rsid w:val="00E367FD"/>
    <w:rsid w:val="00E434BE"/>
    <w:rsid w:val="00E4379D"/>
    <w:rsid w:val="00E539A1"/>
    <w:rsid w:val="00E60737"/>
    <w:rsid w:val="00EA5CEE"/>
    <w:rsid w:val="00EA786D"/>
    <w:rsid w:val="00ED5677"/>
    <w:rsid w:val="00EE2040"/>
    <w:rsid w:val="00EE69E6"/>
    <w:rsid w:val="00EE7D13"/>
    <w:rsid w:val="00F00F9E"/>
    <w:rsid w:val="00F3641A"/>
    <w:rsid w:val="00F41F3F"/>
    <w:rsid w:val="00FA65D8"/>
    <w:rsid w:val="00FB5A96"/>
    <w:rsid w:val="00FB5D48"/>
    <w:rsid w:val="00FB7CA7"/>
    <w:rsid w:val="00FD4A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A96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ft">
    <w:name w:val="left"/>
    <w:basedOn w:val="Normln"/>
    <w:rsid w:val="00B75182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Siln">
    <w:name w:val="Strong"/>
    <w:basedOn w:val="Standardnpsmoodstavce"/>
    <w:uiPriority w:val="22"/>
    <w:qFormat/>
    <w:rsid w:val="00B75182"/>
    <w:rPr>
      <w:b/>
      <w:bCs/>
    </w:rPr>
  </w:style>
  <w:style w:type="character" w:customStyle="1" w:styleId="apple-converted-space">
    <w:name w:val="apple-converted-space"/>
    <w:basedOn w:val="Standardnpsmoodstavce"/>
    <w:rsid w:val="00F41F3F"/>
  </w:style>
  <w:style w:type="paragraph" w:customStyle="1" w:styleId="right">
    <w:name w:val="right"/>
    <w:basedOn w:val="Normln"/>
    <w:rsid w:val="00F41F3F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050C2"/>
    <w:pPr>
      <w:ind w:left="720"/>
      <w:contextualSpacing/>
    </w:pPr>
  </w:style>
  <w:style w:type="character" w:styleId="Hypertextovodkaz">
    <w:name w:val="Hyperlink"/>
    <w:uiPriority w:val="99"/>
    <w:unhideWhenUsed/>
    <w:rsid w:val="00C050C2"/>
    <w:rPr>
      <w:color w:val="0000FF"/>
      <w:u w:val="single"/>
    </w:rPr>
  </w:style>
  <w:style w:type="paragraph" w:customStyle="1" w:styleId="Default">
    <w:name w:val="Default"/>
    <w:rsid w:val="00DE3DA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7F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F29"/>
    <w:rPr>
      <w:rFonts w:ascii="Segoe UI" w:hAnsi="Segoe UI" w:cs="Segoe UI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39044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90445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39044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90445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A96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ft">
    <w:name w:val="left"/>
    <w:basedOn w:val="Normln"/>
    <w:rsid w:val="00B75182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Siln">
    <w:name w:val="Strong"/>
    <w:basedOn w:val="Standardnpsmoodstavce"/>
    <w:uiPriority w:val="22"/>
    <w:qFormat/>
    <w:rsid w:val="00B75182"/>
    <w:rPr>
      <w:b/>
      <w:bCs/>
    </w:rPr>
  </w:style>
  <w:style w:type="character" w:customStyle="1" w:styleId="apple-converted-space">
    <w:name w:val="apple-converted-space"/>
    <w:basedOn w:val="Standardnpsmoodstavce"/>
    <w:rsid w:val="00F41F3F"/>
  </w:style>
  <w:style w:type="paragraph" w:customStyle="1" w:styleId="right">
    <w:name w:val="right"/>
    <w:basedOn w:val="Normln"/>
    <w:rsid w:val="00F41F3F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050C2"/>
    <w:pPr>
      <w:ind w:left="720"/>
      <w:contextualSpacing/>
    </w:pPr>
  </w:style>
  <w:style w:type="character" w:styleId="Hypertextovodkaz">
    <w:name w:val="Hyperlink"/>
    <w:uiPriority w:val="99"/>
    <w:unhideWhenUsed/>
    <w:rsid w:val="00C050C2"/>
    <w:rPr>
      <w:color w:val="0000FF"/>
      <w:u w:val="single"/>
    </w:rPr>
  </w:style>
  <w:style w:type="paragraph" w:customStyle="1" w:styleId="Default">
    <w:name w:val="Default"/>
    <w:rsid w:val="00DE3DA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7F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F29"/>
    <w:rPr>
      <w:rFonts w:ascii="Segoe UI" w:hAnsi="Segoe UI" w:cs="Segoe UI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39044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90445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39044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90445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ustecky.cz/kotlikovedotac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fzp.cz/kotlikovedotac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cid:_1_0F598E400F598BD40051A4C2C1257EDF" TargetMode="External"/><Relationship Id="rId1" Type="http://schemas.openxmlformats.org/officeDocument/2006/relationships/image" Target="media/image1.gif"/><Relationship Id="rId4" Type="http://schemas.openxmlformats.org/officeDocument/2006/relationships/image" Target="cid:_1_0F5990700F598BD40051A4C2C1257E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 Kolar</dc:creator>
  <cp:lastModifiedBy>Miler Jiří</cp:lastModifiedBy>
  <cp:revision>18</cp:revision>
  <cp:lastPrinted>2016-08-17T11:32:00Z</cp:lastPrinted>
  <dcterms:created xsi:type="dcterms:W3CDTF">2015-12-14T12:52:00Z</dcterms:created>
  <dcterms:modified xsi:type="dcterms:W3CDTF">2016-08-22T12:23:00Z</dcterms:modified>
</cp:coreProperties>
</file>