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C0" w:rsidRDefault="00022371">
      <w:pPr>
        <w:ind w:right="-286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>Program na záchranu a obnovu drobných památek a architektury dotvářející kulturní kraj</w:t>
      </w:r>
      <w:r w:rsidR="00AB3330">
        <w:rPr>
          <w:b/>
          <w:bCs/>
          <w:color w:val="000000"/>
          <w:sz w:val="22"/>
          <w:szCs w:val="22"/>
        </w:rPr>
        <w:t>inu Ústeckého kraje pro rok 2022</w:t>
      </w:r>
    </w:p>
    <w:p w:rsidR="00924BC0" w:rsidRPr="00F55758" w:rsidRDefault="00F12DAE" w:rsidP="00F12DAE">
      <w:pPr>
        <w:ind w:right="-286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Příloha A) dotačního Programu a </w:t>
      </w:r>
      <w:r w:rsidR="00022371" w:rsidRPr="00F55758">
        <w:rPr>
          <w:color w:val="auto"/>
          <w:sz w:val="22"/>
          <w:szCs w:val="22"/>
        </w:rPr>
        <w:t>současně příloha č. 1 žádosti o dotaci</w:t>
      </w:r>
    </w:p>
    <w:p w:rsidR="00924BC0" w:rsidRDefault="00924BC0">
      <w:pPr>
        <w:rPr>
          <w:color w:val="auto"/>
          <w:sz w:val="22"/>
          <w:szCs w:val="22"/>
        </w:rPr>
      </w:pPr>
    </w:p>
    <w:p w:rsidR="00924BC0" w:rsidRDefault="000223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80"/>
        </w:tabs>
        <w:jc w:val="center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ZÁVAZNÝ VZOR PRO ZPRACOVÁNÍ PROJEKTU</w:t>
      </w:r>
    </w:p>
    <w:p w:rsidR="00924BC0" w:rsidRDefault="00924BC0">
      <w:pPr>
        <w:tabs>
          <w:tab w:val="left" w:pos="180"/>
        </w:tabs>
        <w:rPr>
          <w:b/>
          <w:i/>
          <w:color w:val="auto"/>
          <w:sz w:val="22"/>
          <w:szCs w:val="22"/>
        </w:rPr>
      </w:pPr>
    </w:p>
    <w:p w:rsidR="00924BC0" w:rsidRDefault="00022371">
      <w:pPr>
        <w:tabs>
          <w:tab w:val="left" w:pos="180"/>
        </w:tabs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Projekt musí být členěn do níže uvedených bodů </w:t>
      </w:r>
    </w:p>
    <w:p w:rsidR="00924BC0" w:rsidRDefault="00022371">
      <w:pPr>
        <w:tabs>
          <w:tab w:val="left" w:pos="180"/>
        </w:tabs>
        <w:jc w:val="both"/>
        <w:rPr>
          <w:b/>
          <w:i/>
          <w:color w:val="auto"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t>modrou kurzívu nahraďte odpovídajícím individuálním textem</w:t>
      </w:r>
      <w:r>
        <w:rPr>
          <w:b/>
          <w:i/>
          <w:color w:val="auto"/>
          <w:sz w:val="22"/>
          <w:szCs w:val="22"/>
        </w:rPr>
        <w:t>.</w:t>
      </w:r>
    </w:p>
    <w:p w:rsidR="00924BC0" w:rsidRDefault="00924BC0">
      <w:pPr>
        <w:tabs>
          <w:tab w:val="left" w:pos="180"/>
        </w:tabs>
        <w:jc w:val="both"/>
        <w:rPr>
          <w:color w:val="auto"/>
          <w:sz w:val="22"/>
          <w:szCs w:val="22"/>
          <w:u w:val="single"/>
        </w:rPr>
      </w:pPr>
    </w:p>
    <w:p w:rsidR="00924BC0" w:rsidRDefault="00022371">
      <w:pPr>
        <w:tabs>
          <w:tab w:val="left" w:pos="180"/>
        </w:tabs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1. Název projektu:</w:t>
      </w:r>
    </w:p>
    <w:p w:rsidR="00924BC0" w:rsidRDefault="00022371">
      <w:pPr>
        <w:tabs>
          <w:tab w:val="left" w:pos="180"/>
        </w:tabs>
        <w:jc w:val="both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 xml:space="preserve">Stručně a výstižně stanovte název projektu </w:t>
      </w:r>
    </w:p>
    <w:p w:rsidR="00924BC0" w:rsidRDefault="00924BC0">
      <w:pPr>
        <w:tabs>
          <w:tab w:val="left" w:pos="180"/>
        </w:tabs>
        <w:rPr>
          <w:sz w:val="22"/>
          <w:szCs w:val="22"/>
        </w:rPr>
      </w:pPr>
    </w:p>
    <w:p w:rsidR="00924BC0" w:rsidRDefault="00022371">
      <w:pPr>
        <w:tabs>
          <w:tab w:val="left" w:pos="180"/>
        </w:tabs>
        <w:jc w:val="both"/>
        <w:rPr>
          <w:color w:val="auto"/>
          <w:sz w:val="22"/>
          <w:szCs w:val="22"/>
          <w:u w:val="single"/>
        </w:rPr>
      </w:pPr>
      <w:r>
        <w:rPr>
          <w:i/>
          <w:color w:val="auto"/>
          <w:sz w:val="22"/>
          <w:szCs w:val="22"/>
          <w:u w:val="single"/>
        </w:rPr>
        <w:t xml:space="preserve">2. </w:t>
      </w:r>
      <w:r>
        <w:rPr>
          <w:color w:val="auto"/>
          <w:sz w:val="22"/>
          <w:szCs w:val="22"/>
          <w:u w:val="single"/>
        </w:rPr>
        <w:t>Místo realizace:</w:t>
      </w:r>
    </w:p>
    <w:p w:rsidR="00924BC0" w:rsidRDefault="00022371">
      <w:pPr>
        <w:tabs>
          <w:tab w:val="left" w:pos="180"/>
        </w:tabs>
        <w:jc w:val="both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 xml:space="preserve">Určení umístění drobné </w:t>
      </w:r>
      <w:r w:rsidR="00F86AF0">
        <w:rPr>
          <w:i/>
          <w:color w:val="0000FF"/>
          <w:sz w:val="22"/>
          <w:szCs w:val="22"/>
        </w:rPr>
        <w:t xml:space="preserve">památky </w:t>
      </w:r>
    </w:p>
    <w:p w:rsidR="00924BC0" w:rsidRDefault="00924BC0">
      <w:pPr>
        <w:tabs>
          <w:tab w:val="left" w:pos="180"/>
        </w:tabs>
        <w:jc w:val="both"/>
        <w:rPr>
          <w:color w:val="99CC00"/>
          <w:sz w:val="22"/>
          <w:szCs w:val="22"/>
        </w:rPr>
      </w:pPr>
    </w:p>
    <w:p w:rsidR="00924BC0" w:rsidRDefault="00022371">
      <w:pPr>
        <w:tabs>
          <w:tab w:val="left" w:pos="180"/>
        </w:tabs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3. Územní působnost projektu:</w:t>
      </w:r>
    </w:p>
    <w:p w:rsidR="00924BC0" w:rsidRDefault="00022371">
      <w:pPr>
        <w:tabs>
          <w:tab w:val="left" w:pos="180"/>
        </w:tabs>
        <w:jc w:val="both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Rozsah působení projektu – vyberte jednu z následujících možností:</w:t>
      </w:r>
    </w:p>
    <w:p w:rsidR="00924BC0" w:rsidRDefault="00022371">
      <w:pPr>
        <w:pStyle w:val="Odstavecseseznamem"/>
        <w:numPr>
          <w:ilvl w:val="0"/>
          <w:numId w:val="1"/>
        </w:numPr>
        <w:tabs>
          <w:tab w:val="left" w:pos="180"/>
        </w:tabs>
        <w:jc w:val="both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 xml:space="preserve">regionální působnost (např. drobná památka na exponovaném místě – na kopci, u frekventované turistické trasy či cyklotrasy apod.) </w:t>
      </w:r>
    </w:p>
    <w:p w:rsidR="00924BC0" w:rsidRDefault="00022371">
      <w:pPr>
        <w:pStyle w:val="Odstavecseseznamem"/>
        <w:numPr>
          <w:ilvl w:val="0"/>
          <w:numId w:val="1"/>
        </w:numPr>
        <w:tabs>
          <w:tab w:val="left" w:pos="180"/>
        </w:tabs>
        <w:jc w:val="both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 xml:space="preserve">lokální působnost (např. drobná památka </w:t>
      </w:r>
      <w:r w:rsidR="00F86AF0">
        <w:rPr>
          <w:i/>
          <w:color w:val="0000FF"/>
          <w:sz w:val="22"/>
          <w:szCs w:val="22"/>
        </w:rPr>
        <w:t xml:space="preserve">místního </w:t>
      </w:r>
      <w:r>
        <w:rPr>
          <w:i/>
          <w:color w:val="0000FF"/>
          <w:sz w:val="22"/>
          <w:szCs w:val="22"/>
        </w:rPr>
        <w:t xml:space="preserve">významu) </w:t>
      </w:r>
    </w:p>
    <w:p w:rsidR="00924BC0" w:rsidRDefault="00924BC0">
      <w:pPr>
        <w:tabs>
          <w:tab w:val="left" w:pos="180"/>
        </w:tabs>
        <w:jc w:val="both"/>
        <w:rPr>
          <w:color w:val="99CC00"/>
          <w:sz w:val="22"/>
          <w:szCs w:val="22"/>
        </w:rPr>
      </w:pPr>
    </w:p>
    <w:p w:rsidR="00924BC0" w:rsidRDefault="00022371">
      <w:pPr>
        <w:tabs>
          <w:tab w:val="left" w:pos="180"/>
        </w:tabs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 xml:space="preserve">4. Popis současného stavu drobné památky a architektury: </w:t>
      </w:r>
    </w:p>
    <w:p w:rsidR="00924BC0" w:rsidRDefault="00022371">
      <w:pPr>
        <w:tabs>
          <w:tab w:val="left" w:pos="180"/>
        </w:tabs>
        <w:jc w:val="both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Stručně popište poruchy, závady na drobné památce a architektuře a jejich závažnost</w:t>
      </w:r>
    </w:p>
    <w:p w:rsidR="00924BC0" w:rsidRDefault="00924BC0">
      <w:pPr>
        <w:tabs>
          <w:tab w:val="left" w:pos="180"/>
        </w:tabs>
        <w:jc w:val="both"/>
        <w:rPr>
          <w:color w:val="99CC00"/>
          <w:sz w:val="22"/>
          <w:szCs w:val="22"/>
        </w:rPr>
      </w:pPr>
    </w:p>
    <w:p w:rsidR="00924BC0" w:rsidRDefault="00022371">
      <w:pPr>
        <w:tabs>
          <w:tab w:val="left" w:pos="180"/>
        </w:tabs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5. Navrhovaný postup realizace obnovy drobné památky a architektury cíl projektu:</w:t>
      </w:r>
    </w:p>
    <w:p w:rsidR="00924BC0" w:rsidRDefault="00022371">
      <w:pPr>
        <w:tabs>
          <w:tab w:val="left" w:pos="180"/>
        </w:tabs>
        <w:jc w:val="both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 xml:space="preserve">V několika bodech popište postup obnovy drobné památky a stručně popište cíl projektu </w:t>
      </w:r>
    </w:p>
    <w:p w:rsidR="00924BC0" w:rsidRDefault="00924BC0">
      <w:pPr>
        <w:tabs>
          <w:tab w:val="left" w:pos="180"/>
        </w:tabs>
        <w:jc w:val="both"/>
        <w:rPr>
          <w:color w:val="0000FF"/>
          <w:sz w:val="22"/>
          <w:szCs w:val="22"/>
        </w:rPr>
      </w:pPr>
    </w:p>
    <w:p w:rsidR="00924BC0" w:rsidRDefault="00022371">
      <w:pPr>
        <w:tabs>
          <w:tab w:val="left" w:pos="180"/>
        </w:tabs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6. Hodnotící kritéria</w:t>
      </w:r>
    </w:p>
    <w:p w:rsidR="00924BC0" w:rsidRPr="00ED7A82" w:rsidRDefault="00022371">
      <w:pPr>
        <w:tabs>
          <w:tab w:val="left" w:pos="180"/>
        </w:tabs>
        <w:rPr>
          <w:b/>
          <w:color w:val="auto"/>
          <w:sz w:val="22"/>
          <w:szCs w:val="22"/>
        </w:rPr>
      </w:pPr>
      <w:r w:rsidRPr="00ED7A82">
        <w:rPr>
          <w:b/>
          <w:color w:val="auto"/>
          <w:sz w:val="22"/>
          <w:szCs w:val="22"/>
        </w:rPr>
        <w:t xml:space="preserve">V této části, viz tabulka níže, </w:t>
      </w:r>
      <w:r w:rsidR="00C65495" w:rsidRPr="00ED7A82">
        <w:rPr>
          <w:b/>
          <w:color w:val="auto"/>
          <w:sz w:val="22"/>
          <w:szCs w:val="22"/>
        </w:rPr>
        <w:t>označte</w:t>
      </w:r>
      <w:r w:rsidRPr="00ED7A82">
        <w:rPr>
          <w:b/>
          <w:color w:val="auto"/>
          <w:sz w:val="22"/>
          <w:szCs w:val="22"/>
        </w:rPr>
        <w:t xml:space="preserve"> (můžete využít řádky v sloupci „Bodové hodnocení“) písm</w:t>
      </w:r>
      <w:r w:rsidR="002E2C45" w:rsidRPr="00ED7A82">
        <w:rPr>
          <w:b/>
          <w:color w:val="auto"/>
          <w:sz w:val="22"/>
          <w:szCs w:val="22"/>
        </w:rPr>
        <w:t>eno, které se v</w:t>
      </w:r>
      <w:r w:rsidR="00C65495" w:rsidRPr="00ED7A82">
        <w:rPr>
          <w:b/>
          <w:color w:val="auto"/>
          <w:sz w:val="22"/>
          <w:szCs w:val="22"/>
        </w:rPr>
        <w:t>ystihuje k Váš projekt</w:t>
      </w:r>
      <w:r w:rsidRPr="00ED7A82">
        <w:rPr>
          <w:b/>
          <w:color w:val="auto"/>
          <w:sz w:val="22"/>
          <w:szCs w:val="22"/>
        </w:rPr>
        <w:t xml:space="preserve">.  </w:t>
      </w:r>
    </w:p>
    <w:p w:rsidR="00A43ED7" w:rsidRDefault="00A43ED7">
      <w:pPr>
        <w:tabs>
          <w:tab w:val="left" w:pos="180"/>
        </w:tabs>
        <w:rPr>
          <w:color w:val="auto"/>
          <w:sz w:val="22"/>
          <w:szCs w:val="22"/>
        </w:rPr>
      </w:pPr>
    </w:p>
    <w:p w:rsidR="00924BC0" w:rsidRPr="002E2C45" w:rsidRDefault="00A43ED7" w:rsidP="002E2C45">
      <w:pPr>
        <w:tabs>
          <w:tab w:val="left" w:pos="180"/>
        </w:tabs>
        <w:spacing w:after="120"/>
        <w:rPr>
          <w:color w:val="FF0000"/>
        </w:rPr>
      </w:pPr>
      <w:r w:rsidRPr="00792A0D">
        <w:rPr>
          <w:color w:val="FF0000"/>
        </w:rPr>
        <w:t xml:space="preserve">Pozn.: Pracovníky odboru kultury a památkové péče bude kontrolována pravdivost uvedených údajů. 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Hodnotící kritéria</w:t>
            </w:r>
          </w:p>
        </w:tc>
        <w:tc>
          <w:tcPr>
            <w:tcW w:w="4530" w:type="dxa"/>
            <w:vAlign w:val="center"/>
          </w:tcPr>
          <w:p w:rsidR="00924BC0" w:rsidRDefault="00022371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Bodové hodnocení</w:t>
            </w: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1. </w:t>
            </w:r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Umístění drobné památky v krajině; kde se památka nachází</w:t>
            </w:r>
            <w:r>
              <w:rPr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4530" w:type="dxa"/>
            <w:vAlign w:val="center"/>
          </w:tcPr>
          <w:p w:rsidR="00924BC0" w:rsidRDefault="00022371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 – 15 bodů</w:t>
            </w: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a) Volně v krajině, v lese, u cesty, na poli, na křižovatce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b) V památkově chráněném území vesnic</w:t>
            </w:r>
            <w:r w:rsidR="002E2C45">
              <w:rPr>
                <w:color w:val="auto"/>
              </w:rPr>
              <w:t>kého charakteru či krajinné památkové</w:t>
            </w:r>
            <w:r>
              <w:rPr>
                <w:color w:val="auto"/>
              </w:rPr>
              <w:t xml:space="preserve"> zóně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c) V obci, v zastavěném území vesnického charakteru                    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color w:val="auto"/>
              </w:rPr>
            </w:pPr>
            <w:r>
              <w:rPr>
                <w:color w:val="auto"/>
              </w:rPr>
              <w:t xml:space="preserve">d) Ve městě          </w:t>
            </w:r>
          </w:p>
          <w:p w:rsidR="00924BC0" w:rsidRDefault="00924BC0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2.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 Stavebně-technický stav, stupeň naléhavosti obnovy drobné památky:</w:t>
            </w:r>
          </w:p>
        </w:tc>
        <w:tc>
          <w:tcPr>
            <w:tcW w:w="4530" w:type="dxa"/>
            <w:vAlign w:val="center"/>
          </w:tcPr>
          <w:p w:rsidR="00924BC0" w:rsidRDefault="00022371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 – 10 bodů</w:t>
            </w: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a) Náhlá havárie drobné památky (z důvodu vyšší moci)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b) Oprava dlouhodobějšího havarijního stavu drobné památky - obnova statiky, komplexní zásah na odvodnění památky včetně úpravy bezprostředního okolí, které je její součástí                                                                                                  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c) Restaurování či obnova drobné památky – celkový restaurátorský zásah za účelem zachování kulturně-historických hodnot včetně jejího doplnění dle historické dokumentace     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lastRenderedPageBreak/>
              <w:t xml:space="preserve">d) Restaurování či obnova vnější části drobné památky – drobný restaurátorský zásah na části drobné památky                                    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e) Běžná údržba drobné památky – nátěry, drobné opravy                                                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3. Připravenost projektu:</w:t>
            </w:r>
          </w:p>
        </w:tc>
        <w:tc>
          <w:tcPr>
            <w:tcW w:w="4530" w:type="dxa"/>
            <w:vAlign w:val="center"/>
          </w:tcPr>
          <w:p w:rsidR="00924BC0" w:rsidRDefault="00022371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 – 7 bodů</w:t>
            </w: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a) Smlouva o dílo na daný rok je uzavřena a přiložena k žádosti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F55758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b) Smlouva </w:t>
            </w:r>
            <w:r w:rsidR="00022371">
              <w:rPr>
                <w:color w:val="auto"/>
              </w:rPr>
              <w:t>o dílo není do podání žádosti uzavřena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4. Spoluúčast žadatele:</w:t>
            </w:r>
          </w:p>
        </w:tc>
        <w:tc>
          <w:tcPr>
            <w:tcW w:w="4530" w:type="dxa"/>
            <w:vAlign w:val="center"/>
          </w:tcPr>
          <w:p w:rsidR="00924BC0" w:rsidRDefault="00022371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 – 10 bodů</w:t>
            </w: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a) Spoluúčast žadatele tvoří více jak 70 % celkových uznatelných nákladů projektu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b) Spoluúčast žadatele tvoří 50 – 70 % celkových uznatelných nákladů projektu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c) Spoluúčast žadatele tvoří 35 - 50 % celkových uznatelných nákladů projektu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d) Spoluúčast žadatele tvoří 30 -  35 % celkových uznatelných nákladů projektu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5. Návaznost obnovené drobné památky na další kulturní aktivity v regionu:</w:t>
            </w:r>
          </w:p>
        </w:tc>
        <w:tc>
          <w:tcPr>
            <w:tcW w:w="4530" w:type="dxa"/>
            <w:vAlign w:val="center"/>
          </w:tcPr>
          <w:p w:rsidR="00924BC0" w:rsidRDefault="00022371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0 – 5 bodů</w:t>
            </w: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a) Pravidelné organizované kulturní setkávání občanů či turistů u obnovené drobné památky, alespoň dvakrát ročně v uvedených dnech                                       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</w:rPr>
              <w:t xml:space="preserve">b) Památka bude volně přístupná veřejnosti bez dalších kulturních aktivit                                            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022371">
            <w:pPr>
              <w:tabs>
                <w:tab w:val="left" w:pos="180"/>
              </w:tabs>
              <w:rPr>
                <w:color w:val="auto"/>
              </w:rPr>
            </w:pPr>
            <w:r>
              <w:rPr>
                <w:color w:val="auto"/>
              </w:rPr>
              <w:t>c) Drobná památka nacházející se na soukromém pozemku nebude přístupná veřejnosti</w:t>
            </w:r>
          </w:p>
        </w:tc>
        <w:tc>
          <w:tcPr>
            <w:tcW w:w="4530" w:type="dxa"/>
            <w:vAlign w:val="center"/>
          </w:tcPr>
          <w:p w:rsidR="00924BC0" w:rsidRDefault="00924BC0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924BC0">
        <w:tc>
          <w:tcPr>
            <w:tcW w:w="4531" w:type="dxa"/>
            <w:vAlign w:val="center"/>
          </w:tcPr>
          <w:p w:rsidR="00924BC0" w:rsidRDefault="00924BC0">
            <w:pPr>
              <w:tabs>
                <w:tab w:val="left" w:pos="3975"/>
              </w:tabs>
              <w:rPr>
                <w:rFonts w:cs="Times New Roman"/>
                <w:b/>
                <w:color w:val="auto"/>
                <w:sz w:val="18"/>
                <w:szCs w:val="18"/>
              </w:rPr>
            </w:pPr>
          </w:p>
          <w:p w:rsidR="00924BC0" w:rsidRDefault="00022371">
            <w:pPr>
              <w:tabs>
                <w:tab w:val="left" w:pos="180"/>
              </w:tabs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Maximální počet bodů</w:t>
            </w:r>
          </w:p>
        </w:tc>
        <w:tc>
          <w:tcPr>
            <w:tcW w:w="4530" w:type="dxa"/>
            <w:vAlign w:val="center"/>
          </w:tcPr>
          <w:p w:rsidR="00924BC0" w:rsidRDefault="00022371">
            <w:pPr>
              <w:tabs>
                <w:tab w:val="left" w:pos="180"/>
              </w:tabs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47</w:t>
            </w:r>
          </w:p>
        </w:tc>
      </w:tr>
    </w:tbl>
    <w:p w:rsidR="00924BC0" w:rsidRDefault="00924BC0">
      <w:pPr>
        <w:tabs>
          <w:tab w:val="left" w:pos="180"/>
        </w:tabs>
        <w:rPr>
          <w:b/>
          <w:color w:val="auto"/>
          <w:sz w:val="22"/>
          <w:szCs w:val="22"/>
        </w:rPr>
      </w:pPr>
    </w:p>
    <w:p w:rsidR="00924BC0" w:rsidRDefault="00022371">
      <w:pPr>
        <w:pStyle w:val="Standard"/>
        <w:tabs>
          <w:tab w:val="left" w:pos="180"/>
        </w:tabs>
        <w:spacing w:after="120"/>
        <w:jc w:val="both"/>
        <w:rPr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Ve zvlášť odůvodněných případech může komise řádně podanému projektu přidat či odebrat až maximálně 10 bodů z maximálního bodového počtu.</w:t>
      </w:r>
    </w:p>
    <w:p w:rsidR="00924BC0" w:rsidRDefault="00924BC0">
      <w:pPr>
        <w:tabs>
          <w:tab w:val="left" w:pos="180"/>
        </w:tabs>
        <w:rPr>
          <w:b/>
          <w:color w:val="auto"/>
          <w:sz w:val="22"/>
          <w:szCs w:val="22"/>
        </w:rPr>
      </w:pPr>
    </w:p>
    <w:p w:rsidR="00924BC0" w:rsidRDefault="00022371">
      <w:pPr>
        <w:tabs>
          <w:tab w:val="left" w:pos="180"/>
        </w:tabs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7. Souhlas se zařazením do databáze poskytovatele:</w:t>
      </w:r>
    </w:p>
    <w:p w:rsidR="00924BC0" w:rsidRDefault="00022371">
      <w:pPr>
        <w:tabs>
          <w:tab w:val="left" w:pos="180"/>
        </w:tabs>
        <w:jc w:val="both"/>
        <w:rPr>
          <w:color w:val="auto"/>
          <w:sz w:val="22"/>
          <w:szCs w:val="22"/>
        </w:rPr>
      </w:pPr>
      <w:r>
        <w:rPr>
          <w:i/>
          <w:color w:val="0000FF"/>
          <w:sz w:val="22"/>
          <w:szCs w:val="22"/>
        </w:rPr>
        <w:t>Název/jméno žadatele</w:t>
      </w:r>
      <w:r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prohlašuje, že uvedl pravdivé údaje v části 6 tohoto projektu a zároveň</w:t>
      </w:r>
      <w:r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souhlasí se zařazením do databáze poskytnutých dotací Ústeckým krajem a se zveřejněním identifikačních údajů o jeho osobě a výši poskytnuté dotace na webových stránkách internetového serveru kraje.</w:t>
      </w:r>
    </w:p>
    <w:p w:rsidR="00924BC0" w:rsidRDefault="00022371">
      <w:pPr>
        <w:tabs>
          <w:tab w:val="left" w:pos="180"/>
        </w:tabs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</w:t>
      </w:r>
    </w:p>
    <w:p w:rsidR="00924BC0" w:rsidRDefault="00022371">
      <w:pPr>
        <w:tabs>
          <w:tab w:val="left" w:pos="180"/>
        </w:tabs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                         </w:t>
      </w: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</w:t>
      </w:r>
    </w:p>
    <w:p w:rsidR="00924BC0" w:rsidRDefault="00924BC0">
      <w:pPr>
        <w:tabs>
          <w:tab w:val="left" w:pos="180"/>
        </w:tabs>
        <w:jc w:val="both"/>
        <w:rPr>
          <w:color w:val="auto"/>
          <w:sz w:val="22"/>
          <w:szCs w:val="22"/>
        </w:rPr>
      </w:pPr>
    </w:p>
    <w:p w:rsidR="00924BC0" w:rsidRDefault="00022371">
      <w:pPr>
        <w:tabs>
          <w:tab w:val="left" w:pos="180"/>
        </w:tabs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V(e)…………………………………</w:t>
      </w:r>
      <w:proofErr w:type="gramStart"/>
      <w:r>
        <w:rPr>
          <w:b/>
          <w:color w:val="auto"/>
          <w:sz w:val="22"/>
          <w:szCs w:val="22"/>
        </w:rPr>
        <w:t>…    dne</w:t>
      </w:r>
      <w:proofErr w:type="gramEnd"/>
      <w:r>
        <w:rPr>
          <w:b/>
          <w:color w:val="auto"/>
          <w:sz w:val="22"/>
          <w:szCs w:val="22"/>
        </w:rPr>
        <w:t>……………………</w:t>
      </w:r>
    </w:p>
    <w:p w:rsidR="00924BC0" w:rsidRDefault="00022371">
      <w:pPr>
        <w:tabs>
          <w:tab w:val="left" w:pos="180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924BC0" w:rsidRDefault="00924BC0">
      <w:pPr>
        <w:tabs>
          <w:tab w:val="left" w:pos="180"/>
        </w:tabs>
        <w:jc w:val="both"/>
        <w:rPr>
          <w:color w:val="auto"/>
          <w:sz w:val="22"/>
          <w:szCs w:val="22"/>
        </w:rPr>
      </w:pPr>
    </w:p>
    <w:p w:rsidR="00924BC0" w:rsidRDefault="00924BC0">
      <w:pPr>
        <w:tabs>
          <w:tab w:val="left" w:pos="180"/>
        </w:tabs>
        <w:jc w:val="both"/>
        <w:rPr>
          <w:color w:val="auto"/>
          <w:sz w:val="22"/>
          <w:szCs w:val="22"/>
        </w:rPr>
      </w:pPr>
    </w:p>
    <w:p w:rsidR="00924BC0" w:rsidRDefault="00022371">
      <w:pPr>
        <w:tabs>
          <w:tab w:val="left" w:pos="180"/>
        </w:tabs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…………………………………….</w:t>
      </w:r>
    </w:p>
    <w:p w:rsidR="00924BC0" w:rsidRDefault="00022371">
      <w:pPr>
        <w:tabs>
          <w:tab w:val="left" w:pos="180"/>
        </w:tabs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podpis zpracovatele projektu </w:t>
      </w:r>
    </w:p>
    <w:p w:rsidR="00924BC0" w:rsidRDefault="00022371">
      <w:pPr>
        <w:tabs>
          <w:tab w:val="left" w:pos="180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(vlastník drobné památky a architektury nebo </w:t>
      </w:r>
    </w:p>
    <w:p w:rsidR="00982E70" w:rsidRDefault="00022371">
      <w:pPr>
        <w:tabs>
          <w:tab w:val="left" w:pos="180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kontaktní oso</w:t>
      </w:r>
      <w:r w:rsidR="00982E70">
        <w:rPr>
          <w:color w:val="auto"/>
          <w:sz w:val="22"/>
          <w:szCs w:val="22"/>
        </w:rPr>
        <w:t>ba uvedená ve formuláři žádosti</w:t>
      </w:r>
    </w:p>
    <w:p w:rsidR="00924BC0" w:rsidRDefault="00982E70">
      <w:pPr>
        <w:tabs>
          <w:tab w:val="left" w:pos="180"/>
        </w:tabs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o dotaci)</w:t>
      </w:r>
      <w:r w:rsidR="00022371">
        <w:rPr>
          <w:b/>
          <w:color w:val="auto"/>
          <w:sz w:val="22"/>
          <w:szCs w:val="22"/>
        </w:rPr>
        <w:t xml:space="preserve">     </w:t>
      </w:r>
    </w:p>
    <w:sectPr w:rsidR="00924BC0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35" w:rsidRDefault="00022371">
      <w:r>
        <w:separator/>
      </w:r>
    </w:p>
  </w:endnote>
  <w:endnote w:type="continuationSeparator" w:id="0">
    <w:p w:rsidR="00FB6A35" w:rsidRDefault="0002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35" w:rsidRDefault="00022371">
      <w:r>
        <w:separator/>
      </w:r>
    </w:p>
  </w:footnote>
  <w:footnote w:type="continuationSeparator" w:id="0">
    <w:p w:rsidR="00FB6A35" w:rsidRDefault="00022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C0" w:rsidRDefault="00022371">
    <w:pPr>
      <w:pStyle w:val="Zhlav"/>
      <w:tabs>
        <w:tab w:val="left" w:pos="142"/>
      </w:tabs>
      <w:jc w:val="right"/>
    </w:pPr>
    <w:r>
      <w:t>PŘÍLOHA A)</w:t>
    </w:r>
  </w:p>
  <w:p w:rsidR="00924BC0" w:rsidRDefault="00924B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C7243"/>
    <w:multiLevelType w:val="multilevel"/>
    <w:tmpl w:val="8E3AEB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A6F73FA"/>
    <w:multiLevelType w:val="multilevel"/>
    <w:tmpl w:val="409E5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C0"/>
    <w:rsid w:val="00022371"/>
    <w:rsid w:val="002E2C45"/>
    <w:rsid w:val="004A380C"/>
    <w:rsid w:val="007D35C3"/>
    <w:rsid w:val="00924BC0"/>
    <w:rsid w:val="00982E70"/>
    <w:rsid w:val="00A43ED7"/>
    <w:rsid w:val="00AB3330"/>
    <w:rsid w:val="00C65495"/>
    <w:rsid w:val="00D54860"/>
    <w:rsid w:val="00ED7A82"/>
    <w:rsid w:val="00F12DAE"/>
    <w:rsid w:val="00F55758"/>
    <w:rsid w:val="00F86AF0"/>
    <w:rsid w:val="00F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7C3CA-5626-41C6-800F-27285490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20E"/>
    <w:rPr>
      <w:rFonts w:ascii="Arial" w:eastAsia="Times New Roman" w:hAnsi="Arial" w:cs="Arial"/>
      <w:color w:val="1D413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866FC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66FC7"/>
    <w:rPr>
      <w:rFonts w:ascii="Arial" w:eastAsia="Times New Roman" w:hAnsi="Arial" w:cs="Arial"/>
      <w:color w:val="1D4138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66FC7"/>
    <w:rPr>
      <w:rFonts w:ascii="Arial" w:eastAsia="Times New Roman" w:hAnsi="Arial" w:cs="Arial"/>
      <w:b/>
      <w:bCs/>
      <w:color w:val="1D4138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66FC7"/>
    <w:rPr>
      <w:rFonts w:ascii="Segoe UI" w:eastAsia="Times New Roman" w:hAnsi="Segoe UI" w:cs="Segoe UI"/>
      <w:color w:val="1D4138"/>
      <w:sz w:val="18"/>
      <w:szCs w:val="18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A5AF2"/>
    <w:rPr>
      <w:rFonts w:ascii="Arial" w:eastAsia="Times New Roman" w:hAnsi="Arial" w:cs="Arial"/>
      <w:color w:val="1D4138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A5AF2"/>
    <w:rPr>
      <w:rFonts w:ascii="Arial" w:eastAsia="Times New Roman" w:hAnsi="Arial" w:cs="Arial"/>
      <w:color w:val="1D4138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66FC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66F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66FC7"/>
    <w:rPr>
      <w:rFonts w:ascii="Segoe UI" w:hAnsi="Segoe UI" w:cs="Segoe UI"/>
      <w:sz w:val="18"/>
      <w:szCs w:val="18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A5A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A5AF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31C61"/>
    <w:pPr>
      <w:ind w:left="720"/>
      <w:contextualSpacing/>
    </w:pPr>
  </w:style>
  <w:style w:type="paragraph" w:customStyle="1" w:styleId="Standard">
    <w:name w:val="Standard"/>
    <w:qFormat/>
    <w:rsid w:val="00052CF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D53738"/>
    <w:rPr>
      <w:rFonts w:ascii="Times New Roman" w:eastAsia="Calibri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5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626</Words>
  <Characters>3700</Characters>
  <Application>Microsoft Office Word</Application>
  <DocSecurity>8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Cholinská Jana</dc:creator>
  <dc:description/>
  <cp:lastModifiedBy>Cholinská Jana</cp:lastModifiedBy>
  <cp:revision>50</cp:revision>
  <cp:lastPrinted>2021-10-21T11:36:00Z</cp:lastPrinted>
  <dcterms:created xsi:type="dcterms:W3CDTF">2018-08-22T13:23:00Z</dcterms:created>
  <dcterms:modified xsi:type="dcterms:W3CDTF">2021-10-21T11:37:00Z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