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3C6B" w:rsidRDefault="00575F49" w:rsidP="00097578">
      <w:pPr>
        <w:pStyle w:val="ku"/>
      </w:pPr>
      <w:r w:rsidRPr="009B5836">
        <w:t>K</w:t>
      </w:r>
      <w:r w:rsidR="00EF3875" w:rsidRPr="009B5836">
        <w:t>rajský úřad</w:t>
      </w:r>
      <w:r w:rsidR="00353C6B" w:rsidRPr="009B5836">
        <w:t xml:space="preserve">, Velká </w:t>
      </w:r>
      <w:r w:rsidR="009003BB" w:rsidRPr="009B5836">
        <w:t>H</w:t>
      </w:r>
      <w:r w:rsidR="00353C6B" w:rsidRPr="009B5836">
        <w:t>radebn</w:t>
      </w:r>
      <w:r w:rsidR="005042CB">
        <w:t>í 3118/48, 400 02 Ústí nad Labem</w:t>
      </w:r>
    </w:p>
    <w:p w:rsidR="005042CB" w:rsidRDefault="005042CB" w:rsidP="00097578">
      <w:pPr>
        <w:pStyle w:val="ku"/>
      </w:pPr>
    </w:p>
    <w:p w:rsidR="005042CB" w:rsidRDefault="005042CB" w:rsidP="00097578">
      <w:pPr>
        <w:pStyle w:val="ku"/>
      </w:pPr>
    </w:p>
    <w:p w:rsidR="005042CB" w:rsidRPr="009B5836" w:rsidRDefault="005042CB" w:rsidP="00097578">
      <w:pPr>
        <w:pStyle w:val="ku"/>
        <w:sectPr w:rsidR="005042CB" w:rsidRPr="009B5836" w:rsidSect="00005BB4">
          <w:headerReference w:type="default" r:id="rId7"/>
          <w:pgSz w:w="11906" w:h="16838" w:code="9"/>
          <w:pgMar w:top="2552" w:right="1418" w:bottom="1985" w:left="1418" w:header="624" w:footer="283" w:gutter="0"/>
          <w:cols w:space="708"/>
          <w:docGrid w:linePitch="360"/>
        </w:sectPr>
      </w:pPr>
    </w:p>
    <w:p w:rsidR="000374BB" w:rsidRDefault="000374BB" w:rsidP="00097578">
      <w:pPr>
        <w:pStyle w:val="przdndek"/>
        <w:sectPr w:rsidR="000374BB" w:rsidSect="000374BB">
          <w:headerReference w:type="default" r:id="rId8"/>
          <w:footerReference w:type="default" r:id="rId9"/>
          <w:type w:val="continuous"/>
          <w:pgSz w:w="11906" w:h="16838"/>
          <w:pgMar w:top="2268" w:right="1418" w:bottom="1985" w:left="1418" w:header="709" w:footer="353" w:gutter="0"/>
          <w:cols w:space="708"/>
          <w:docGrid w:linePitch="360"/>
        </w:sectPr>
      </w:pPr>
      <w:permStart w:id="1035891307" w:edGrp="everyone"/>
      <w:permEnd w:id="1035891307"/>
    </w:p>
    <w:p w:rsidR="005042CB" w:rsidRPr="00CA5C92" w:rsidRDefault="005042CB" w:rsidP="005042CB">
      <w:pPr>
        <w:pStyle w:val="titulek"/>
        <w:spacing w:before="0" w:after="120"/>
        <w:rPr>
          <w:rFonts w:ascii="Arial" w:hAnsi="Arial"/>
          <w:sz w:val="36"/>
          <w:szCs w:val="36"/>
        </w:rPr>
      </w:pPr>
      <w:r w:rsidRPr="00CA5C92">
        <w:rPr>
          <w:rFonts w:ascii="Arial" w:hAnsi="Arial"/>
          <w:sz w:val="36"/>
          <w:szCs w:val="36"/>
        </w:rPr>
        <w:t>zpráva</w:t>
      </w:r>
      <w:r>
        <w:rPr>
          <w:rFonts w:ascii="Arial" w:hAnsi="Arial"/>
          <w:sz w:val="36"/>
          <w:szCs w:val="36"/>
        </w:rPr>
        <w:t xml:space="preserve"> o výsledku</w:t>
      </w:r>
    </w:p>
    <w:p w:rsidR="005042CB" w:rsidRDefault="005042CB" w:rsidP="005042CB">
      <w:pPr>
        <w:jc w:val="center"/>
        <w:rPr>
          <w:rFonts w:cs="Arial"/>
        </w:rPr>
      </w:pPr>
      <w:r w:rsidRPr="00CA5C92">
        <w:rPr>
          <w:rFonts w:cs="Arial"/>
        </w:rPr>
        <w:t xml:space="preserve">zahraniční </w:t>
      </w:r>
      <w:r>
        <w:rPr>
          <w:rFonts w:cs="Arial"/>
        </w:rPr>
        <w:t xml:space="preserve">pracovní </w:t>
      </w:r>
      <w:r w:rsidRPr="00CA5C92">
        <w:rPr>
          <w:rFonts w:cs="Arial"/>
        </w:rPr>
        <w:t>cesty</w:t>
      </w:r>
    </w:p>
    <w:p w:rsidR="005042CB" w:rsidRPr="00A64C72" w:rsidRDefault="005042CB" w:rsidP="005042CB">
      <w:pPr>
        <w:jc w:val="center"/>
        <w:rPr>
          <w:rFonts w:cs="Arial"/>
          <w:sz w:val="16"/>
          <w:szCs w:val="16"/>
        </w:rPr>
      </w:pPr>
    </w:p>
    <w:tbl>
      <w:tblPr>
        <w:tblStyle w:val="Mkatabulky"/>
        <w:tblW w:w="0" w:type="auto"/>
        <w:tblLook w:val="01E0" w:firstRow="1" w:lastRow="1" w:firstColumn="1" w:lastColumn="1" w:noHBand="0" w:noVBand="0"/>
      </w:tblPr>
      <w:tblGrid>
        <w:gridCol w:w="2083"/>
        <w:gridCol w:w="7470"/>
      </w:tblGrid>
      <w:tr w:rsidR="005042CB" w:rsidRPr="00CA5C92" w:rsidTr="00D735D0">
        <w:tc>
          <w:tcPr>
            <w:tcW w:w="2083" w:type="dxa"/>
            <w:vAlign w:val="center"/>
          </w:tcPr>
          <w:p w:rsidR="005042CB" w:rsidRPr="00CA5C92" w:rsidRDefault="005042CB" w:rsidP="00923644">
            <w:pPr>
              <w:spacing w:before="120"/>
              <w:ind w:firstLine="0"/>
              <w:rPr>
                <w:rFonts w:cs="Arial"/>
                <w:b/>
              </w:rPr>
            </w:pPr>
            <w:r w:rsidRPr="00CA5C92">
              <w:rPr>
                <w:rFonts w:cs="Arial"/>
                <w:b/>
              </w:rPr>
              <w:t>Datum cesty:</w:t>
            </w:r>
          </w:p>
        </w:tc>
        <w:tc>
          <w:tcPr>
            <w:tcW w:w="7470" w:type="dxa"/>
            <w:vAlign w:val="center"/>
          </w:tcPr>
          <w:p w:rsidR="005042CB" w:rsidRPr="00CA5C92" w:rsidRDefault="00B57801" w:rsidP="00923644">
            <w:pPr>
              <w:spacing w:before="120"/>
              <w:ind w:left="72"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20. – </w:t>
            </w:r>
            <w:proofErr w:type="gramStart"/>
            <w:r>
              <w:rPr>
                <w:rFonts w:cs="Arial"/>
              </w:rPr>
              <w:t>21.6. 2023</w:t>
            </w:r>
            <w:proofErr w:type="gramEnd"/>
          </w:p>
        </w:tc>
      </w:tr>
      <w:tr w:rsidR="005042CB" w:rsidRPr="00CA5C92" w:rsidTr="00D735D0">
        <w:tc>
          <w:tcPr>
            <w:tcW w:w="2083" w:type="dxa"/>
            <w:vAlign w:val="center"/>
          </w:tcPr>
          <w:p w:rsidR="005042CB" w:rsidRPr="00CA5C92" w:rsidRDefault="005042CB" w:rsidP="00923644">
            <w:pPr>
              <w:spacing w:before="120"/>
              <w:ind w:firstLine="0"/>
              <w:jc w:val="left"/>
              <w:rPr>
                <w:rFonts w:cs="Arial"/>
                <w:b/>
              </w:rPr>
            </w:pPr>
            <w:r w:rsidRPr="00CA5C92">
              <w:rPr>
                <w:rFonts w:cs="Arial"/>
                <w:b/>
              </w:rPr>
              <w:t>Název, cíl a důvod cesty:</w:t>
            </w:r>
          </w:p>
        </w:tc>
        <w:tc>
          <w:tcPr>
            <w:tcW w:w="7470" w:type="dxa"/>
            <w:vAlign w:val="center"/>
          </w:tcPr>
          <w:p w:rsidR="005042CB" w:rsidRPr="00CA5C92" w:rsidRDefault="00B57801" w:rsidP="00D735D0">
            <w:pPr>
              <w:spacing w:before="120" w:after="0"/>
              <w:ind w:left="74"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Prezentace Ústeckého kraje na akci </w:t>
            </w:r>
            <w:proofErr w:type="spellStart"/>
            <w:r>
              <w:rPr>
                <w:rFonts w:cs="Arial"/>
              </w:rPr>
              <w:t>Sommerfest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Berlin</w:t>
            </w:r>
            <w:proofErr w:type="spellEnd"/>
            <w:r>
              <w:rPr>
                <w:rFonts w:cs="Arial"/>
              </w:rPr>
              <w:t xml:space="preserve"> dne </w:t>
            </w:r>
            <w:proofErr w:type="gramStart"/>
            <w:r>
              <w:rPr>
                <w:rFonts w:cs="Arial"/>
              </w:rPr>
              <w:t>20.6.2023</w:t>
            </w:r>
            <w:proofErr w:type="gramEnd"/>
          </w:p>
        </w:tc>
      </w:tr>
      <w:tr w:rsidR="005042CB" w:rsidRPr="00CA5C92" w:rsidTr="00D735D0">
        <w:tc>
          <w:tcPr>
            <w:tcW w:w="2083" w:type="dxa"/>
            <w:vAlign w:val="center"/>
          </w:tcPr>
          <w:p w:rsidR="005042CB" w:rsidRPr="00CA5C92" w:rsidRDefault="005042CB" w:rsidP="00923644">
            <w:pPr>
              <w:spacing w:before="120"/>
              <w:ind w:firstLine="0"/>
              <w:jc w:val="left"/>
              <w:rPr>
                <w:rFonts w:cs="Arial"/>
                <w:b/>
              </w:rPr>
            </w:pPr>
            <w:r w:rsidRPr="00CA5C92">
              <w:rPr>
                <w:rFonts w:cs="Arial"/>
                <w:b/>
              </w:rPr>
              <w:t>Harmonogram cesty:</w:t>
            </w:r>
          </w:p>
        </w:tc>
        <w:tc>
          <w:tcPr>
            <w:tcW w:w="7470" w:type="dxa"/>
            <w:vAlign w:val="center"/>
          </w:tcPr>
          <w:p w:rsidR="005042CB" w:rsidRDefault="005042CB" w:rsidP="00923644">
            <w:pPr>
              <w:tabs>
                <w:tab w:val="left" w:pos="72"/>
              </w:tabs>
              <w:spacing w:after="0"/>
              <w:ind w:left="72" w:firstLine="0"/>
              <w:jc w:val="left"/>
              <w:rPr>
                <w:rFonts w:cs="Arial"/>
              </w:rPr>
            </w:pPr>
          </w:p>
          <w:p w:rsidR="00B57801" w:rsidRPr="00D735D0" w:rsidRDefault="00D735D0" w:rsidP="00D735D0">
            <w:pPr>
              <w:tabs>
                <w:tab w:val="left" w:pos="72"/>
              </w:tabs>
              <w:spacing w:after="0"/>
              <w:ind w:left="72" w:firstLine="0"/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20. června</w:t>
            </w:r>
          </w:p>
          <w:p w:rsidR="00B57801" w:rsidRDefault="00B57801" w:rsidP="00D735D0">
            <w:pPr>
              <w:tabs>
                <w:tab w:val="left" w:pos="72"/>
              </w:tabs>
              <w:spacing w:after="0"/>
              <w:ind w:left="72"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7:00 odjezd </w:t>
            </w:r>
            <w:proofErr w:type="spellStart"/>
            <w:r>
              <w:rPr>
                <w:rFonts w:cs="Arial"/>
              </w:rPr>
              <w:t>ÚnL</w:t>
            </w:r>
            <w:proofErr w:type="spellEnd"/>
            <w:r w:rsidR="00D735D0">
              <w:rPr>
                <w:rFonts w:cs="Arial"/>
              </w:rPr>
              <w:t xml:space="preserve"> / </w:t>
            </w:r>
            <w:r>
              <w:rPr>
                <w:rFonts w:cs="Arial"/>
              </w:rPr>
              <w:t>7:30 přejezd státní hranice</w:t>
            </w:r>
          </w:p>
          <w:p w:rsidR="00B57801" w:rsidRDefault="00B57801" w:rsidP="00B57801">
            <w:pPr>
              <w:tabs>
                <w:tab w:val="left" w:pos="72"/>
              </w:tabs>
              <w:spacing w:after="0"/>
              <w:ind w:left="72"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10:30 příjezd Berlín</w:t>
            </w:r>
          </w:p>
          <w:p w:rsidR="00B57801" w:rsidRDefault="00B57801" w:rsidP="00B57801">
            <w:pPr>
              <w:tabs>
                <w:tab w:val="left" w:pos="72"/>
              </w:tabs>
              <w:spacing w:after="0"/>
              <w:ind w:left="72"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10:30 – 23:00 příprava expozice a následná prezentace</w:t>
            </w:r>
          </w:p>
          <w:p w:rsidR="00B57801" w:rsidRDefault="00B57801" w:rsidP="00B57801">
            <w:pPr>
              <w:tabs>
                <w:tab w:val="left" w:pos="72"/>
              </w:tabs>
              <w:spacing w:after="0"/>
              <w:ind w:left="72"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23:00 konec akce</w:t>
            </w:r>
          </w:p>
          <w:p w:rsidR="00B57801" w:rsidRDefault="00B57801" w:rsidP="00B57801">
            <w:pPr>
              <w:tabs>
                <w:tab w:val="left" w:pos="72"/>
              </w:tabs>
              <w:spacing w:after="0"/>
              <w:ind w:left="72" w:firstLine="0"/>
              <w:jc w:val="left"/>
              <w:rPr>
                <w:rFonts w:cs="Arial"/>
              </w:rPr>
            </w:pPr>
          </w:p>
          <w:p w:rsidR="00B57801" w:rsidRPr="00D735D0" w:rsidRDefault="00B57801" w:rsidP="00D735D0">
            <w:pPr>
              <w:tabs>
                <w:tab w:val="left" w:pos="72"/>
              </w:tabs>
              <w:spacing w:after="0"/>
              <w:ind w:left="72" w:firstLine="0"/>
              <w:jc w:val="left"/>
              <w:rPr>
                <w:rFonts w:cs="Arial"/>
                <w:b/>
              </w:rPr>
            </w:pPr>
            <w:r w:rsidRPr="00D735D0">
              <w:rPr>
                <w:rFonts w:cs="Arial"/>
                <w:b/>
              </w:rPr>
              <w:t>21. června</w:t>
            </w:r>
          </w:p>
          <w:p w:rsidR="00B57801" w:rsidRDefault="00B57801" w:rsidP="00923644">
            <w:pPr>
              <w:tabs>
                <w:tab w:val="left" w:pos="72"/>
              </w:tabs>
              <w:spacing w:after="0"/>
              <w:ind w:left="72"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8:30 – 11:00 úklid a balení expozice</w:t>
            </w:r>
          </w:p>
          <w:p w:rsidR="00B57801" w:rsidRDefault="00B57801" w:rsidP="00923644">
            <w:pPr>
              <w:tabs>
                <w:tab w:val="left" w:pos="72"/>
              </w:tabs>
              <w:spacing w:after="0"/>
              <w:ind w:left="72"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11:00 – 14:00 jednání se zástupci zahr</w:t>
            </w:r>
            <w:r w:rsidR="00D735D0">
              <w:rPr>
                <w:rFonts w:cs="Arial"/>
              </w:rPr>
              <w:t xml:space="preserve">aničního zastoupení </w:t>
            </w:r>
            <w:proofErr w:type="spellStart"/>
            <w:r w:rsidR="00D735D0">
              <w:rPr>
                <w:rFonts w:cs="Arial"/>
              </w:rPr>
              <w:t>CzT</w:t>
            </w:r>
            <w:proofErr w:type="spellEnd"/>
          </w:p>
          <w:p w:rsidR="00B57801" w:rsidRDefault="00D735D0" w:rsidP="00D735D0">
            <w:pPr>
              <w:tabs>
                <w:tab w:val="left" w:pos="72"/>
              </w:tabs>
              <w:spacing w:after="0"/>
              <w:ind w:left="72"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14:00 odjezd / 17:</w:t>
            </w:r>
            <w:r w:rsidR="00B57801">
              <w:rPr>
                <w:rFonts w:cs="Arial"/>
              </w:rPr>
              <w:t>00 přejezd státní hranice</w:t>
            </w:r>
          </w:p>
          <w:p w:rsidR="00B57801" w:rsidRDefault="00B57801" w:rsidP="00923644">
            <w:pPr>
              <w:tabs>
                <w:tab w:val="left" w:pos="72"/>
              </w:tabs>
              <w:spacing w:after="0"/>
              <w:ind w:left="72"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17:30 příjezd na KÚÚK</w:t>
            </w:r>
          </w:p>
          <w:p w:rsidR="005042CB" w:rsidRPr="00CA5C92" w:rsidRDefault="005042CB" w:rsidP="00923644">
            <w:pPr>
              <w:tabs>
                <w:tab w:val="left" w:pos="72"/>
              </w:tabs>
              <w:spacing w:after="0"/>
              <w:ind w:left="72" w:firstLine="0"/>
              <w:jc w:val="left"/>
              <w:rPr>
                <w:rFonts w:cs="Arial"/>
              </w:rPr>
            </w:pPr>
          </w:p>
        </w:tc>
      </w:tr>
      <w:tr w:rsidR="005042CB" w:rsidRPr="00CA5C92" w:rsidTr="00D735D0">
        <w:tc>
          <w:tcPr>
            <w:tcW w:w="2083" w:type="dxa"/>
            <w:vAlign w:val="center"/>
          </w:tcPr>
          <w:p w:rsidR="005042CB" w:rsidRPr="00CA5C92" w:rsidRDefault="005042CB" w:rsidP="00923644">
            <w:pPr>
              <w:spacing w:before="120"/>
              <w:ind w:firstLine="0"/>
              <w:jc w:val="left"/>
              <w:rPr>
                <w:rFonts w:cs="Arial"/>
                <w:b/>
              </w:rPr>
            </w:pPr>
            <w:r w:rsidRPr="00CA5C92">
              <w:rPr>
                <w:rFonts w:cs="Arial"/>
                <w:b/>
              </w:rPr>
              <w:t>Průběh a výsledky cesty:</w:t>
            </w:r>
          </w:p>
        </w:tc>
        <w:tc>
          <w:tcPr>
            <w:tcW w:w="7470" w:type="dxa"/>
            <w:vAlign w:val="center"/>
          </w:tcPr>
          <w:p w:rsidR="005042CB" w:rsidRPr="00CA5C92" w:rsidRDefault="00B57801" w:rsidP="00D735D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Dne 20. června se zástupci oddělení cestovního ruchu účastnili</w:t>
            </w:r>
            <w:r w:rsidR="00E57928">
              <w:rPr>
                <w:rFonts w:cs="Arial"/>
              </w:rPr>
              <w:t xml:space="preserve"> akce s názvem </w:t>
            </w:r>
            <w:proofErr w:type="spellStart"/>
            <w:r w:rsidR="00E57928">
              <w:rPr>
                <w:rFonts w:cs="Arial"/>
              </w:rPr>
              <w:t>Sommerfest</w:t>
            </w:r>
            <w:proofErr w:type="spellEnd"/>
            <w:r w:rsidR="00E57928">
              <w:rPr>
                <w:rFonts w:cs="Arial"/>
              </w:rPr>
              <w:t xml:space="preserve"> </w:t>
            </w:r>
            <w:proofErr w:type="spellStart"/>
            <w:r w:rsidR="00E57928">
              <w:rPr>
                <w:rFonts w:cs="Arial"/>
              </w:rPr>
              <w:t>Berlin</w:t>
            </w:r>
            <w:proofErr w:type="spellEnd"/>
            <w:r w:rsidR="00E57928">
              <w:rPr>
                <w:rFonts w:cs="Arial"/>
              </w:rPr>
              <w:t xml:space="preserve">, který se koná pravidelně každý rok. Pořadatelem akce je vždy jeden ze spolkových států republiky Německo. Letos byla pořadatelskou zemí spolková oblast </w:t>
            </w:r>
            <w:proofErr w:type="spellStart"/>
            <w:r w:rsidR="00E57928">
              <w:rPr>
                <w:rFonts w:cs="Arial"/>
              </w:rPr>
              <w:t>Thüringen</w:t>
            </w:r>
            <w:proofErr w:type="spellEnd"/>
            <w:r w:rsidR="00E57928">
              <w:rPr>
                <w:rFonts w:cs="Arial"/>
              </w:rPr>
              <w:t>. Na akci zavítala necelá tisícovka návštěvníků z řad partnerů pořadatelské země. Ústecký kraj se zde prezentoval s turistickou nabídkou a regionálními výr</w:t>
            </w:r>
            <w:r w:rsidR="00D735D0">
              <w:rPr>
                <w:rFonts w:cs="Arial"/>
              </w:rPr>
              <w:t>obky. Zájem o region byl značný.</w:t>
            </w:r>
          </w:p>
        </w:tc>
      </w:tr>
      <w:tr w:rsidR="005042CB" w:rsidRPr="00CA5C92" w:rsidTr="00D735D0">
        <w:tc>
          <w:tcPr>
            <w:tcW w:w="2083" w:type="dxa"/>
            <w:vAlign w:val="center"/>
          </w:tcPr>
          <w:p w:rsidR="005042CB" w:rsidRPr="00CA5C92" w:rsidRDefault="005042CB" w:rsidP="00923644">
            <w:pPr>
              <w:spacing w:before="120"/>
              <w:ind w:firstLine="0"/>
              <w:jc w:val="left"/>
              <w:rPr>
                <w:rFonts w:cs="Arial"/>
                <w:b/>
              </w:rPr>
            </w:pPr>
            <w:r w:rsidRPr="00CA5C92">
              <w:rPr>
                <w:rFonts w:cs="Arial"/>
                <w:b/>
              </w:rPr>
              <w:t>Spolucestující:</w:t>
            </w:r>
          </w:p>
        </w:tc>
        <w:tc>
          <w:tcPr>
            <w:tcW w:w="7470" w:type="dxa"/>
            <w:vAlign w:val="center"/>
          </w:tcPr>
          <w:p w:rsidR="005042CB" w:rsidRPr="00CA5C92" w:rsidRDefault="00D735D0" w:rsidP="00923644">
            <w:pPr>
              <w:spacing w:before="120"/>
              <w:ind w:left="72"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Ing. Radana Kubíčková</w:t>
            </w:r>
          </w:p>
        </w:tc>
      </w:tr>
      <w:tr w:rsidR="005042CB" w:rsidRPr="00CA5C92" w:rsidTr="00D735D0">
        <w:tc>
          <w:tcPr>
            <w:tcW w:w="2083" w:type="dxa"/>
            <w:vAlign w:val="center"/>
          </w:tcPr>
          <w:p w:rsidR="005042CB" w:rsidRPr="00CA5C92" w:rsidRDefault="005042CB" w:rsidP="00923644">
            <w:pPr>
              <w:spacing w:before="120"/>
              <w:ind w:firstLine="0"/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</w:t>
            </w:r>
            <w:r w:rsidRPr="00CA5C92">
              <w:rPr>
                <w:rFonts w:cs="Arial"/>
                <w:b/>
              </w:rPr>
              <w:t>áklady</w:t>
            </w:r>
            <w:r>
              <w:rPr>
                <w:rFonts w:cs="Arial"/>
                <w:b/>
              </w:rPr>
              <w:t xml:space="preserve"> na cestu hrazeny z</w:t>
            </w:r>
            <w:r w:rsidRPr="00CA5C92">
              <w:rPr>
                <w:rFonts w:cs="Arial"/>
                <w:b/>
              </w:rPr>
              <w:t>:</w:t>
            </w:r>
          </w:p>
        </w:tc>
        <w:tc>
          <w:tcPr>
            <w:tcW w:w="7470" w:type="dxa"/>
            <w:vAlign w:val="center"/>
          </w:tcPr>
          <w:p w:rsidR="005042CB" w:rsidRPr="00CA5C92" w:rsidRDefault="00D735D0" w:rsidP="00923644">
            <w:pPr>
              <w:spacing w:before="120"/>
              <w:ind w:left="72"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Rozpočtu odboru RR</w:t>
            </w:r>
          </w:p>
        </w:tc>
      </w:tr>
      <w:tr w:rsidR="005042CB" w:rsidRPr="00CA5C92" w:rsidTr="00D735D0">
        <w:tc>
          <w:tcPr>
            <w:tcW w:w="2083" w:type="dxa"/>
            <w:vAlign w:val="center"/>
          </w:tcPr>
          <w:p w:rsidR="005042CB" w:rsidRPr="00CA5C92" w:rsidRDefault="005042CB" w:rsidP="00923644">
            <w:pPr>
              <w:spacing w:before="120"/>
              <w:ind w:firstLine="0"/>
              <w:jc w:val="left"/>
              <w:rPr>
                <w:rFonts w:cs="Arial"/>
                <w:b/>
              </w:rPr>
            </w:pPr>
            <w:r w:rsidRPr="00CA5C92">
              <w:rPr>
                <w:rFonts w:cs="Arial"/>
                <w:b/>
              </w:rPr>
              <w:t>Zpracoval:</w:t>
            </w:r>
          </w:p>
        </w:tc>
        <w:tc>
          <w:tcPr>
            <w:tcW w:w="7470" w:type="dxa"/>
            <w:vAlign w:val="center"/>
          </w:tcPr>
          <w:p w:rsidR="005042CB" w:rsidRPr="00CA5C92" w:rsidRDefault="00D735D0" w:rsidP="00923644">
            <w:pPr>
              <w:spacing w:before="120"/>
              <w:ind w:left="72"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Ing. Lucie Druckerová</w:t>
            </w:r>
          </w:p>
        </w:tc>
      </w:tr>
      <w:tr w:rsidR="005042CB" w:rsidRPr="00CA5C92" w:rsidTr="00D735D0">
        <w:tc>
          <w:tcPr>
            <w:tcW w:w="2083" w:type="dxa"/>
            <w:vAlign w:val="center"/>
          </w:tcPr>
          <w:p w:rsidR="005042CB" w:rsidRPr="00CA5C92" w:rsidRDefault="005042CB" w:rsidP="00923644">
            <w:pPr>
              <w:spacing w:before="120"/>
              <w:ind w:firstLine="0"/>
              <w:jc w:val="left"/>
              <w:rPr>
                <w:rFonts w:cs="Arial"/>
                <w:b/>
              </w:rPr>
            </w:pPr>
            <w:r w:rsidRPr="00CA5C92">
              <w:rPr>
                <w:rFonts w:cs="Arial"/>
                <w:b/>
              </w:rPr>
              <w:t>Datum:</w:t>
            </w:r>
          </w:p>
        </w:tc>
        <w:tc>
          <w:tcPr>
            <w:tcW w:w="7470" w:type="dxa"/>
            <w:vAlign w:val="center"/>
          </w:tcPr>
          <w:p w:rsidR="005042CB" w:rsidRPr="00CA5C92" w:rsidRDefault="00D735D0" w:rsidP="00923644">
            <w:pPr>
              <w:spacing w:before="120"/>
              <w:ind w:left="72"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22.6.2023</w:t>
            </w:r>
            <w:bookmarkStart w:id="0" w:name="_GoBack"/>
            <w:bookmarkEnd w:id="0"/>
          </w:p>
        </w:tc>
      </w:tr>
    </w:tbl>
    <w:p w:rsidR="007844EB" w:rsidRPr="007F3C4E" w:rsidRDefault="007844EB" w:rsidP="00B81A0E">
      <w:pPr>
        <w:spacing w:after="0"/>
      </w:pPr>
    </w:p>
    <w:sectPr w:rsidR="007844EB" w:rsidRPr="007F3C4E" w:rsidSect="005042CB">
      <w:footerReference w:type="even" r:id="rId10"/>
      <w:footerReference w:type="default" r:id="rId11"/>
      <w:type w:val="continuous"/>
      <w:pgSz w:w="11906" w:h="16838"/>
      <w:pgMar w:top="1417" w:right="926" w:bottom="1258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6295" w:rsidRPr="00933A64" w:rsidRDefault="00F46295" w:rsidP="00933A64">
      <w:r>
        <w:separator/>
      </w:r>
    </w:p>
  </w:endnote>
  <w:endnote w:type="continuationSeparator" w:id="0">
    <w:p w:rsidR="00F46295" w:rsidRPr="00933A64" w:rsidRDefault="00F46295" w:rsidP="00933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5BB4" w:rsidRDefault="00005BB4" w:rsidP="00005BB4">
    <w:pPr>
      <w:pStyle w:val="patika"/>
    </w:pPr>
    <w:r w:rsidRPr="0054635B">
      <w:t>Ústecký kraj,</w:t>
    </w:r>
    <w:r>
      <w:t xml:space="preserve"> </w:t>
    </w:r>
    <w:r w:rsidRPr="0054635B">
      <w:t xml:space="preserve">Velká </w:t>
    </w:r>
    <w:r>
      <w:t>H</w:t>
    </w:r>
    <w:r w:rsidRPr="0054635B">
      <w:t>radební</w:t>
    </w:r>
    <w:r>
      <w:t xml:space="preserve"> 3118/48, 400 02 Ústí nad Labem</w:t>
    </w:r>
  </w:p>
  <w:p w:rsidR="00005BB4" w:rsidRDefault="00005BB4" w:rsidP="00005BB4">
    <w:pPr>
      <w:pStyle w:val="patika"/>
    </w:pPr>
  </w:p>
  <w:p w:rsidR="00005BB4" w:rsidRPr="00FD3858" w:rsidRDefault="00005BB4" w:rsidP="00005BB4">
    <w:pPr>
      <w:pStyle w:val="patika"/>
      <w:tabs>
        <w:tab w:val="left" w:pos="4820"/>
      </w:tabs>
    </w:pPr>
    <w:r w:rsidRPr="00FD3858">
      <w:t>Tel.: +420 475 </w:t>
    </w:r>
    <w:r>
      <w:t>657 111</w:t>
    </w:r>
    <w:r>
      <w:tab/>
      <w:t xml:space="preserve">url: </w:t>
    </w:r>
    <w:hyperlink r:id="rId1" w:history="1">
      <w:r w:rsidRPr="002137C9">
        <w:rPr>
          <w:rStyle w:val="Hypertextovodkaz"/>
        </w:rPr>
        <w:t>www.kr-ustecky.cz</w:t>
      </w:r>
    </w:hyperlink>
    <w:r>
      <w:t xml:space="preserve"> </w:t>
    </w:r>
    <w:r>
      <w:tab/>
    </w:r>
    <w:r>
      <w:tab/>
    </w:r>
    <w:r w:rsidRPr="00FD3858">
      <w:t>IČ: 70892156</w:t>
    </w:r>
    <w:r w:rsidRPr="00A71EEB">
      <w:t xml:space="preserve"> </w:t>
    </w:r>
    <w:r>
      <w:tab/>
    </w:r>
    <w:r w:rsidRPr="00FD3858">
      <w:t>DIČ: CZ70892156</w:t>
    </w:r>
    <w:r w:rsidRPr="00FD3858">
      <w:tab/>
    </w:r>
    <w:r>
      <w:t xml:space="preserve"> </w:t>
    </w:r>
  </w:p>
  <w:p w:rsidR="00005BB4" w:rsidRPr="00FD3858" w:rsidRDefault="00005BB4" w:rsidP="00005BB4">
    <w:pPr>
      <w:pStyle w:val="patika"/>
      <w:tabs>
        <w:tab w:val="left" w:pos="4820"/>
      </w:tabs>
    </w:pPr>
    <w:r>
      <w:t>Fax: +420 475 200 245</w:t>
    </w:r>
    <w:r>
      <w:tab/>
      <w:t>e</w:t>
    </w:r>
    <w:r w:rsidRPr="00FD3858">
      <w:t xml:space="preserve">-mail: </w:t>
    </w:r>
    <w:hyperlink r:id="rId2" w:history="1">
      <w:r w:rsidRPr="002137C9">
        <w:rPr>
          <w:rStyle w:val="Hypertextovodkaz"/>
        </w:rPr>
        <w:t>epodatelna@kr-ustecky.cz</w:t>
      </w:r>
    </w:hyperlink>
    <w:r>
      <w:tab/>
      <w:t>ID: t9zbsva</w:t>
    </w:r>
    <w:r w:rsidRPr="00FD3858">
      <w:tab/>
      <w:t xml:space="preserve">č. </w:t>
    </w:r>
    <w:proofErr w:type="spellStart"/>
    <w:r w:rsidRPr="00FD3858">
      <w:t>ú.</w:t>
    </w:r>
    <w:proofErr w:type="spellEnd"/>
    <w:r w:rsidRPr="00FD3858">
      <w:t xml:space="preserve">  882733379/0800</w:t>
    </w:r>
    <w:r w:rsidRPr="00FD3858">
      <w:tab/>
    </w:r>
    <w:r w:rsidRPr="00FD3858">
      <w:tab/>
    </w:r>
  </w:p>
  <w:p w:rsidR="00005BB4" w:rsidRPr="000039DA" w:rsidRDefault="00005BB4" w:rsidP="00005BB4">
    <w:pPr>
      <w:pStyle w:val="slostrany"/>
    </w:pPr>
    <w:r>
      <w:fldChar w:fldCharType="begin"/>
    </w:r>
    <w:r>
      <w:instrText xml:space="preserve"> PAGE </w:instrText>
    </w:r>
    <w:r>
      <w:fldChar w:fldCharType="separate"/>
    </w:r>
    <w:r w:rsidR="005042CB">
      <w:rPr>
        <w:noProof/>
      </w:rPr>
      <w:t>2</w:t>
    </w:r>
    <w:r>
      <w:fldChar w:fldCharType="end"/>
    </w:r>
    <w:r w:rsidRPr="00BB624C">
      <w:t xml:space="preserve"> /</w:t>
    </w:r>
    <w:r>
      <w:t xml:space="preserve"> </w:t>
    </w:r>
    <w:r>
      <w:rPr>
        <w:noProof/>
      </w:rPr>
      <w:fldChar w:fldCharType="begin"/>
    </w:r>
    <w:r>
      <w:rPr>
        <w:noProof/>
      </w:rPr>
      <w:instrText xml:space="preserve"> NUMPAGES </w:instrText>
    </w:r>
    <w:r>
      <w:rPr>
        <w:noProof/>
      </w:rPr>
      <w:fldChar w:fldCharType="separate"/>
    </w:r>
    <w:r w:rsidR="00A64C72">
      <w:rPr>
        <w:noProof/>
      </w:rPr>
      <w:t>1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389D" w:rsidRDefault="00AE72A8" w:rsidP="00CD24A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D3389D" w:rsidRDefault="00F46295" w:rsidP="006270AC">
    <w:pPr>
      <w:pStyle w:val="Zpat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389D" w:rsidRDefault="00AE72A8" w:rsidP="00CD24A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D735D0">
      <w:rPr>
        <w:rStyle w:val="slostrnky"/>
        <w:noProof/>
      </w:rPr>
      <w:t>2</w:t>
    </w:r>
    <w:r>
      <w:rPr>
        <w:rStyle w:val="slostrnky"/>
      </w:rPr>
      <w:fldChar w:fldCharType="end"/>
    </w:r>
  </w:p>
  <w:p w:rsidR="00D3389D" w:rsidRDefault="00F46295" w:rsidP="006270AC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6295" w:rsidRPr="00933A64" w:rsidRDefault="00F46295" w:rsidP="00933A64">
      <w:r>
        <w:separator/>
      </w:r>
    </w:p>
  </w:footnote>
  <w:footnote w:type="continuationSeparator" w:id="0">
    <w:p w:rsidR="00F46295" w:rsidRPr="00933A64" w:rsidRDefault="00F46295" w:rsidP="00933A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679A" w:rsidRDefault="005C5C0B" w:rsidP="00933A64">
    <w:r>
      <w:rPr>
        <w:noProof/>
        <w:lang w:eastAsia="cs-CZ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posOffset>350825</wp:posOffset>
          </wp:positionH>
          <wp:positionV relativeFrom="page">
            <wp:align>top</wp:align>
          </wp:positionV>
          <wp:extent cx="7553325" cy="10683875"/>
          <wp:effectExtent l="0" t="0" r="0" b="0"/>
          <wp:wrapNone/>
          <wp:docPr id="3" name="Obrázek 0" descr="pozadi-5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0" descr="pozadi-5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068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0A74">
      <w:tab/>
    </w:r>
    <w:r w:rsidR="002F0A74">
      <w:tab/>
    </w:r>
    <w:r w:rsidR="002F0A74">
      <w:tab/>
    </w:r>
    <w:r w:rsidR="002F0A74">
      <w:tab/>
    </w:r>
    <w:r w:rsidR="002F0A74">
      <w:tab/>
    </w:r>
    <w:r w:rsidR="002F0A74">
      <w:tab/>
    </w:r>
    <w:r w:rsidR="002F0A74">
      <w:tab/>
    </w:r>
    <w:r w:rsidR="002F0A74">
      <w:tab/>
    </w:r>
    <w:r w:rsidR="002F0A74">
      <w:tab/>
    </w:r>
    <w:r w:rsidR="002F0A74">
      <w:tab/>
    </w:r>
    <w:r w:rsidR="002F0A74">
      <w:tab/>
      <w:t xml:space="preserve">Příloha č. </w:t>
    </w:r>
    <w:r w:rsidR="00BA68F1">
      <w:t>2</w:t>
    </w:r>
  </w:p>
  <w:p w:rsidR="0062171C" w:rsidRDefault="0062171C" w:rsidP="00933A64"/>
  <w:p w:rsidR="00A41070" w:rsidRDefault="00A41070" w:rsidP="00933A64"/>
  <w:p w:rsidR="00A64C72" w:rsidRPr="00933A64" w:rsidRDefault="00A64C72" w:rsidP="00933A6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5836" w:rsidRPr="00933A64" w:rsidRDefault="009B5836" w:rsidP="00933A6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217DA3"/>
    <w:multiLevelType w:val="hybridMultilevel"/>
    <w:tmpl w:val="605AD4B4"/>
    <w:lvl w:ilvl="0" w:tplc="1FF2FFCE">
      <w:start w:val="1"/>
      <w:numFmt w:val="bullet"/>
      <w:pStyle w:val="seznam-odrky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FD28D1"/>
    <w:multiLevelType w:val="hybridMultilevel"/>
    <w:tmpl w:val="42622340"/>
    <w:lvl w:ilvl="0" w:tplc="75441FA8">
      <w:start w:val="1"/>
      <w:numFmt w:val="decimal"/>
      <w:pStyle w:val="seznam-1rove"/>
      <w:lvlText w:val="%1."/>
      <w:lvlJc w:val="left"/>
      <w:pPr>
        <w:ind w:left="720" w:hanging="360"/>
      </w:pPr>
    </w:lvl>
    <w:lvl w:ilvl="1" w:tplc="2D68361C">
      <w:start w:val="1"/>
      <w:numFmt w:val="lowerLetter"/>
      <w:pStyle w:val="seznam-2rove"/>
      <w:lvlText w:val="%2."/>
      <w:lvlJc w:val="left"/>
      <w:pPr>
        <w:ind w:left="1440" w:hanging="360"/>
      </w:pPr>
    </w:lvl>
    <w:lvl w:ilvl="2" w:tplc="9F84247E">
      <w:start w:val="1"/>
      <w:numFmt w:val="lowerRoman"/>
      <w:pStyle w:val="seznam-3rove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C0B"/>
    <w:rsid w:val="000039DA"/>
    <w:rsid w:val="00005BB4"/>
    <w:rsid w:val="00020B6B"/>
    <w:rsid w:val="00022492"/>
    <w:rsid w:val="00023029"/>
    <w:rsid w:val="000374BB"/>
    <w:rsid w:val="00057C52"/>
    <w:rsid w:val="00072821"/>
    <w:rsid w:val="00096F4A"/>
    <w:rsid w:val="00097578"/>
    <w:rsid w:val="000A4608"/>
    <w:rsid w:val="000C4CF8"/>
    <w:rsid w:val="000D2BBC"/>
    <w:rsid w:val="000F05CC"/>
    <w:rsid w:val="00122DAA"/>
    <w:rsid w:val="00144501"/>
    <w:rsid w:val="001E62DE"/>
    <w:rsid w:val="001F5865"/>
    <w:rsid w:val="001F7EFC"/>
    <w:rsid w:val="00204FD5"/>
    <w:rsid w:val="00206A44"/>
    <w:rsid w:val="002A3F81"/>
    <w:rsid w:val="002D0CF3"/>
    <w:rsid w:val="002D6749"/>
    <w:rsid w:val="002E2E93"/>
    <w:rsid w:val="002F0284"/>
    <w:rsid w:val="002F080E"/>
    <w:rsid w:val="002F0A74"/>
    <w:rsid w:val="00305E40"/>
    <w:rsid w:val="00321589"/>
    <w:rsid w:val="00324775"/>
    <w:rsid w:val="0032669B"/>
    <w:rsid w:val="00353C6B"/>
    <w:rsid w:val="0035702B"/>
    <w:rsid w:val="003A1B41"/>
    <w:rsid w:val="003D0A6F"/>
    <w:rsid w:val="003D7463"/>
    <w:rsid w:val="0043010D"/>
    <w:rsid w:val="00453377"/>
    <w:rsid w:val="00456018"/>
    <w:rsid w:val="004A7215"/>
    <w:rsid w:val="004A75AF"/>
    <w:rsid w:val="004C1270"/>
    <w:rsid w:val="005042CB"/>
    <w:rsid w:val="005375BF"/>
    <w:rsid w:val="00575F49"/>
    <w:rsid w:val="00590E9B"/>
    <w:rsid w:val="00591706"/>
    <w:rsid w:val="005B3C2F"/>
    <w:rsid w:val="005B5A90"/>
    <w:rsid w:val="005C196B"/>
    <w:rsid w:val="005C5C0B"/>
    <w:rsid w:val="006204E2"/>
    <w:rsid w:val="0062171C"/>
    <w:rsid w:val="0062239C"/>
    <w:rsid w:val="006317CE"/>
    <w:rsid w:val="006B2EDD"/>
    <w:rsid w:val="006F2072"/>
    <w:rsid w:val="00721571"/>
    <w:rsid w:val="00725CEE"/>
    <w:rsid w:val="0074457E"/>
    <w:rsid w:val="00745949"/>
    <w:rsid w:val="007844EB"/>
    <w:rsid w:val="007A29F3"/>
    <w:rsid w:val="007B37A4"/>
    <w:rsid w:val="007B79A8"/>
    <w:rsid w:val="007F3C4E"/>
    <w:rsid w:val="0081487C"/>
    <w:rsid w:val="008453B6"/>
    <w:rsid w:val="00846C0D"/>
    <w:rsid w:val="00862809"/>
    <w:rsid w:val="008834E2"/>
    <w:rsid w:val="008A340D"/>
    <w:rsid w:val="008B29A5"/>
    <w:rsid w:val="008B4A31"/>
    <w:rsid w:val="008C35A0"/>
    <w:rsid w:val="008D7948"/>
    <w:rsid w:val="008E12B1"/>
    <w:rsid w:val="009002D0"/>
    <w:rsid w:val="009003BB"/>
    <w:rsid w:val="00911BDD"/>
    <w:rsid w:val="009123EA"/>
    <w:rsid w:val="00916C6E"/>
    <w:rsid w:val="00932E3E"/>
    <w:rsid w:val="00933A64"/>
    <w:rsid w:val="009718AD"/>
    <w:rsid w:val="00980AF1"/>
    <w:rsid w:val="00980CC8"/>
    <w:rsid w:val="009B5836"/>
    <w:rsid w:val="009B650F"/>
    <w:rsid w:val="009B68FF"/>
    <w:rsid w:val="009D52A6"/>
    <w:rsid w:val="009D57A4"/>
    <w:rsid w:val="009E2A6D"/>
    <w:rsid w:val="00A16D89"/>
    <w:rsid w:val="00A41070"/>
    <w:rsid w:val="00A416C4"/>
    <w:rsid w:val="00A42337"/>
    <w:rsid w:val="00A42905"/>
    <w:rsid w:val="00A64C72"/>
    <w:rsid w:val="00A65754"/>
    <w:rsid w:val="00A65E1B"/>
    <w:rsid w:val="00AA7037"/>
    <w:rsid w:val="00AB674D"/>
    <w:rsid w:val="00AD5A58"/>
    <w:rsid w:val="00AE72A8"/>
    <w:rsid w:val="00AF3268"/>
    <w:rsid w:val="00B14C9E"/>
    <w:rsid w:val="00B2450F"/>
    <w:rsid w:val="00B57801"/>
    <w:rsid w:val="00B81A0E"/>
    <w:rsid w:val="00BA68F1"/>
    <w:rsid w:val="00BB3F1D"/>
    <w:rsid w:val="00BC19DA"/>
    <w:rsid w:val="00BC3919"/>
    <w:rsid w:val="00BC599A"/>
    <w:rsid w:val="00BD425E"/>
    <w:rsid w:val="00BE30DD"/>
    <w:rsid w:val="00BE7285"/>
    <w:rsid w:val="00C03306"/>
    <w:rsid w:val="00C10CCE"/>
    <w:rsid w:val="00C23669"/>
    <w:rsid w:val="00C5669E"/>
    <w:rsid w:val="00C7085E"/>
    <w:rsid w:val="00CD4C6E"/>
    <w:rsid w:val="00CF0D1A"/>
    <w:rsid w:val="00CF4659"/>
    <w:rsid w:val="00D1629B"/>
    <w:rsid w:val="00D735D0"/>
    <w:rsid w:val="00D76799"/>
    <w:rsid w:val="00D8387E"/>
    <w:rsid w:val="00D93903"/>
    <w:rsid w:val="00DB3DEF"/>
    <w:rsid w:val="00DC6248"/>
    <w:rsid w:val="00DD6532"/>
    <w:rsid w:val="00E231DD"/>
    <w:rsid w:val="00E27179"/>
    <w:rsid w:val="00E57928"/>
    <w:rsid w:val="00E74FA6"/>
    <w:rsid w:val="00E76A95"/>
    <w:rsid w:val="00EA0FDC"/>
    <w:rsid w:val="00EA4247"/>
    <w:rsid w:val="00EB0935"/>
    <w:rsid w:val="00EF3875"/>
    <w:rsid w:val="00F05276"/>
    <w:rsid w:val="00F1279C"/>
    <w:rsid w:val="00F32EDD"/>
    <w:rsid w:val="00F33B5E"/>
    <w:rsid w:val="00F34DEA"/>
    <w:rsid w:val="00F3734A"/>
    <w:rsid w:val="00F4033D"/>
    <w:rsid w:val="00F46295"/>
    <w:rsid w:val="00F62D37"/>
    <w:rsid w:val="00F64A08"/>
    <w:rsid w:val="00F70ED4"/>
    <w:rsid w:val="00FA385E"/>
    <w:rsid w:val="00FC679A"/>
    <w:rsid w:val="00FD08B8"/>
    <w:rsid w:val="00FD0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2E648FD-9F26-44D9-BA8F-542E2CD73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semiHidden="1" w:unhideWhenUsed="1"/>
    <w:lsdException w:name="footer" w:semiHidden="1" w:uiPriority="0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iPriority="0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locked="1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locked="1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F3875"/>
    <w:pPr>
      <w:spacing w:after="220"/>
    </w:pPr>
    <w:rPr>
      <w:rFonts w:ascii="Arial" w:hAnsi="Arial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locked/>
    <w:rsid w:val="002A3F81"/>
    <w:pPr>
      <w:keepNext/>
      <w:keepLines/>
      <w:spacing w:before="240" w:after="240"/>
      <w:jc w:val="center"/>
      <w:outlineLvl w:val="0"/>
    </w:pPr>
    <w:rPr>
      <w:rFonts w:eastAsia="Times New Roman"/>
      <w:b/>
      <w:bCs/>
      <w:cap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qFormat/>
    <w:locked/>
    <w:rsid w:val="00A42905"/>
    <w:pPr>
      <w:keepNext/>
      <w:keepLines/>
      <w:spacing w:before="240" w:after="240"/>
      <w:outlineLvl w:val="1"/>
    </w:pPr>
    <w:rPr>
      <w:rFonts w:eastAsia="Times New Roman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locked/>
    <w:rsid w:val="00FC679A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FC679A"/>
  </w:style>
  <w:style w:type="paragraph" w:styleId="Zpat">
    <w:name w:val="footer"/>
    <w:basedOn w:val="Normln"/>
    <w:link w:val="ZpatChar"/>
    <w:unhideWhenUsed/>
    <w:locked/>
    <w:rsid w:val="00FC679A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rsid w:val="00FC679A"/>
  </w:style>
  <w:style w:type="paragraph" w:styleId="Textbubliny">
    <w:name w:val="Balloon Text"/>
    <w:basedOn w:val="Normln"/>
    <w:link w:val="TextbublinyChar"/>
    <w:uiPriority w:val="99"/>
    <w:semiHidden/>
    <w:unhideWhenUsed/>
    <w:locked/>
    <w:rsid w:val="00FC679A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C679A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locked/>
    <w:rsid w:val="00FC679A"/>
    <w:pPr>
      <w:spacing w:after="210" w:line="210" w:lineRule="atLeast"/>
      <w:jc w:val="both"/>
    </w:pPr>
    <w:rPr>
      <w:rFonts w:ascii="Times New Roman" w:eastAsia="Times New Roman" w:hAnsi="Times New Roman"/>
      <w:sz w:val="17"/>
      <w:szCs w:val="17"/>
      <w:lang w:eastAsia="cs-CZ"/>
    </w:rPr>
  </w:style>
  <w:style w:type="character" w:styleId="Hypertextovodkaz">
    <w:name w:val="Hyperlink"/>
    <w:uiPriority w:val="99"/>
    <w:unhideWhenUsed/>
    <w:locked/>
    <w:rsid w:val="00EF3875"/>
    <w:rPr>
      <w:color w:val="0000FF"/>
      <w:u w:val="single"/>
    </w:rPr>
  </w:style>
  <w:style w:type="paragraph" w:styleId="Bezmezer">
    <w:name w:val="No Spacing"/>
    <w:uiPriority w:val="1"/>
    <w:qFormat/>
    <w:locked/>
    <w:rsid w:val="00EF3875"/>
    <w:rPr>
      <w:rFonts w:ascii="Arial" w:hAnsi="Arial"/>
      <w:sz w:val="22"/>
      <w:szCs w:val="22"/>
      <w:lang w:eastAsia="en-US"/>
    </w:rPr>
  </w:style>
  <w:style w:type="paragraph" w:customStyle="1" w:styleId="pole">
    <w:name w:val="pole"/>
    <w:basedOn w:val="Bezmezer"/>
    <w:qFormat/>
    <w:rsid w:val="009E2A6D"/>
    <w:pPr>
      <w:tabs>
        <w:tab w:val="left" w:pos="1701"/>
      </w:tabs>
      <w:ind w:left="1701" w:hanging="1701"/>
    </w:pPr>
    <w:rPr>
      <w:sz w:val="18"/>
    </w:rPr>
  </w:style>
  <w:style w:type="paragraph" w:customStyle="1" w:styleId="vc">
    <w:name w:val="věc"/>
    <w:basedOn w:val="Normln"/>
    <w:qFormat/>
    <w:locked/>
    <w:rsid w:val="003D7463"/>
    <w:pPr>
      <w:spacing w:after="0"/>
    </w:pPr>
    <w:rPr>
      <w:b/>
    </w:rPr>
  </w:style>
  <w:style w:type="character" w:customStyle="1" w:styleId="Nadpis1Char">
    <w:name w:val="Nadpis 1 Char"/>
    <w:link w:val="Nadpis1"/>
    <w:uiPriority w:val="9"/>
    <w:rsid w:val="002A3F81"/>
    <w:rPr>
      <w:rFonts w:ascii="Arial" w:eastAsia="Times New Roman" w:hAnsi="Arial" w:cs="Times New Roman"/>
      <w:b/>
      <w:bCs/>
      <w:caps/>
      <w:sz w:val="28"/>
      <w:szCs w:val="28"/>
    </w:rPr>
  </w:style>
  <w:style w:type="character" w:customStyle="1" w:styleId="Nadpis2Char">
    <w:name w:val="Nadpis 2 Char"/>
    <w:link w:val="Nadpis2"/>
    <w:uiPriority w:val="9"/>
    <w:rsid w:val="00A42905"/>
    <w:rPr>
      <w:rFonts w:ascii="Arial" w:eastAsia="Times New Roman" w:hAnsi="Arial" w:cs="Times New Roman"/>
      <w:b/>
      <w:bCs/>
      <w:sz w:val="26"/>
      <w:szCs w:val="26"/>
    </w:rPr>
  </w:style>
  <w:style w:type="paragraph" w:customStyle="1" w:styleId="datum">
    <w:name w:val="datum"/>
    <w:basedOn w:val="Normln"/>
    <w:qFormat/>
    <w:locked/>
    <w:rsid w:val="008B29A5"/>
    <w:pPr>
      <w:spacing w:before="440" w:after="440"/>
    </w:pPr>
  </w:style>
  <w:style w:type="paragraph" w:customStyle="1" w:styleId="podpis">
    <w:name w:val="podpis"/>
    <w:basedOn w:val="datum"/>
    <w:qFormat/>
    <w:rsid w:val="00933A64"/>
    <w:pPr>
      <w:spacing w:before="0" w:after="0"/>
      <w:contextualSpacing/>
    </w:pPr>
  </w:style>
  <w:style w:type="paragraph" w:customStyle="1" w:styleId="zklad">
    <w:name w:val="základ"/>
    <w:qFormat/>
    <w:rsid w:val="007B79A8"/>
    <w:pPr>
      <w:spacing w:after="220"/>
      <w:jc w:val="both"/>
    </w:pPr>
    <w:rPr>
      <w:rFonts w:ascii="Arial" w:hAnsi="Arial"/>
      <w:sz w:val="22"/>
      <w:szCs w:val="22"/>
      <w:lang w:eastAsia="en-US"/>
    </w:rPr>
  </w:style>
  <w:style w:type="paragraph" w:customStyle="1" w:styleId="slostrany">
    <w:name w:val="číslo strany"/>
    <w:basedOn w:val="zklad"/>
    <w:qFormat/>
    <w:rsid w:val="007844EB"/>
    <w:pPr>
      <w:spacing w:before="160" w:after="0"/>
      <w:jc w:val="center"/>
    </w:pPr>
    <w:rPr>
      <w:sz w:val="16"/>
    </w:rPr>
  </w:style>
  <w:style w:type="paragraph" w:customStyle="1" w:styleId="vcpedmt">
    <w:name w:val="věc / předmět"/>
    <w:basedOn w:val="zklad"/>
    <w:qFormat/>
    <w:rsid w:val="007B79A8"/>
    <w:rPr>
      <w:b/>
    </w:rPr>
  </w:style>
  <w:style w:type="paragraph" w:customStyle="1" w:styleId="przdndek">
    <w:name w:val="prázdný řádek"/>
    <w:basedOn w:val="zklad"/>
    <w:qFormat/>
    <w:rsid w:val="007B79A8"/>
    <w:pPr>
      <w:spacing w:after="0"/>
    </w:pPr>
  </w:style>
  <w:style w:type="character" w:styleId="Zstupntext">
    <w:name w:val="Placeholder Text"/>
    <w:uiPriority w:val="99"/>
    <w:semiHidden/>
    <w:locked/>
    <w:rsid w:val="007B79A8"/>
    <w:rPr>
      <w:color w:val="808080"/>
    </w:rPr>
  </w:style>
  <w:style w:type="paragraph" w:customStyle="1" w:styleId="adresa">
    <w:name w:val="adresa"/>
    <w:basedOn w:val="zklad"/>
    <w:qFormat/>
    <w:rsid w:val="00097578"/>
    <w:pPr>
      <w:spacing w:after="0"/>
      <w:jc w:val="left"/>
    </w:pPr>
  </w:style>
  <w:style w:type="paragraph" w:customStyle="1" w:styleId="plohy">
    <w:name w:val="přílohy"/>
    <w:basedOn w:val="zklad"/>
    <w:qFormat/>
    <w:rsid w:val="00933A64"/>
    <w:pPr>
      <w:spacing w:after="0"/>
    </w:pPr>
    <w:rPr>
      <w:b/>
    </w:rPr>
  </w:style>
  <w:style w:type="paragraph" w:customStyle="1" w:styleId="zvraznn">
    <w:name w:val="zvýraznění"/>
    <w:basedOn w:val="zklad"/>
    <w:qFormat/>
    <w:rsid w:val="00A42337"/>
    <w:rPr>
      <w:b/>
    </w:rPr>
  </w:style>
  <w:style w:type="paragraph" w:customStyle="1" w:styleId="citace">
    <w:name w:val="citace"/>
    <w:basedOn w:val="zklad"/>
    <w:qFormat/>
    <w:rsid w:val="00A42337"/>
    <w:rPr>
      <w:i/>
    </w:rPr>
  </w:style>
  <w:style w:type="character" w:customStyle="1" w:styleId="Zvraznn0">
    <w:name w:val="Zvýraznění"/>
    <w:uiPriority w:val="20"/>
    <w:qFormat/>
    <w:locked/>
    <w:rsid w:val="00A42337"/>
    <w:rPr>
      <w:i/>
      <w:iCs/>
    </w:rPr>
  </w:style>
  <w:style w:type="paragraph" w:customStyle="1" w:styleId="seznam-1rove">
    <w:name w:val="seznam - 1. úroveň"/>
    <w:basedOn w:val="zklad"/>
    <w:qFormat/>
    <w:rsid w:val="00A42337"/>
    <w:pPr>
      <w:numPr>
        <w:numId w:val="1"/>
      </w:numPr>
      <w:tabs>
        <w:tab w:val="left" w:pos="567"/>
      </w:tabs>
      <w:ind w:left="567" w:hanging="567"/>
      <w:contextualSpacing/>
    </w:pPr>
  </w:style>
  <w:style w:type="paragraph" w:customStyle="1" w:styleId="seznam-2rove">
    <w:name w:val="seznam - 2. úroveň"/>
    <w:basedOn w:val="seznam-1rove"/>
    <w:qFormat/>
    <w:rsid w:val="00A42337"/>
    <w:pPr>
      <w:numPr>
        <w:ilvl w:val="1"/>
      </w:numPr>
      <w:tabs>
        <w:tab w:val="clear" w:pos="567"/>
        <w:tab w:val="left" w:pos="1134"/>
      </w:tabs>
      <w:ind w:left="1134" w:hanging="567"/>
    </w:pPr>
  </w:style>
  <w:style w:type="paragraph" w:customStyle="1" w:styleId="seznam-3rove">
    <w:name w:val="seznam - 3. úroveň"/>
    <w:basedOn w:val="seznam-2rove"/>
    <w:qFormat/>
    <w:rsid w:val="00A42337"/>
    <w:pPr>
      <w:numPr>
        <w:ilvl w:val="2"/>
      </w:numPr>
      <w:tabs>
        <w:tab w:val="clear" w:pos="1134"/>
        <w:tab w:val="left" w:pos="1701"/>
      </w:tabs>
      <w:ind w:left="1701" w:hanging="567"/>
    </w:pPr>
  </w:style>
  <w:style w:type="paragraph" w:customStyle="1" w:styleId="seznam-odrky">
    <w:name w:val="seznam - odrážky"/>
    <w:basedOn w:val="zklad"/>
    <w:qFormat/>
    <w:rsid w:val="00A42337"/>
    <w:pPr>
      <w:numPr>
        <w:numId w:val="2"/>
      </w:numPr>
      <w:tabs>
        <w:tab w:val="left" w:pos="567"/>
      </w:tabs>
      <w:ind w:left="567" w:hanging="567"/>
    </w:pPr>
  </w:style>
  <w:style w:type="paragraph" w:customStyle="1" w:styleId="hlavika">
    <w:name w:val="hlavička"/>
    <w:basedOn w:val="adresa"/>
    <w:qFormat/>
    <w:rsid w:val="00353C6B"/>
    <w:pPr>
      <w:spacing w:after="220"/>
    </w:pPr>
    <w:rPr>
      <w:sz w:val="18"/>
      <w:szCs w:val="18"/>
    </w:rPr>
  </w:style>
  <w:style w:type="paragraph" w:customStyle="1" w:styleId="patika">
    <w:name w:val="patička"/>
    <w:basedOn w:val="hlavika"/>
    <w:qFormat/>
    <w:rsid w:val="007844EB"/>
    <w:pPr>
      <w:tabs>
        <w:tab w:val="left" w:pos="2127"/>
        <w:tab w:val="left" w:pos="4395"/>
        <w:tab w:val="left" w:pos="6096"/>
      </w:tabs>
      <w:spacing w:after="0"/>
    </w:pPr>
    <w:rPr>
      <w:sz w:val="16"/>
    </w:rPr>
  </w:style>
  <w:style w:type="paragraph" w:customStyle="1" w:styleId="ku">
    <w:name w:val="ku"/>
    <w:basedOn w:val="adresa"/>
    <w:qFormat/>
    <w:rsid w:val="00097578"/>
    <w:rPr>
      <w:b/>
    </w:rPr>
  </w:style>
  <w:style w:type="paragraph" w:customStyle="1" w:styleId="Rozvrendokumentu">
    <w:name w:val="Rozvržení dokumentu"/>
    <w:basedOn w:val="Normln"/>
    <w:semiHidden/>
    <w:locked/>
    <w:rsid w:val="008A340D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titulek">
    <w:name w:val="titulek"/>
    <w:basedOn w:val="Nadpis2"/>
    <w:next w:val="Normln"/>
    <w:rsid w:val="005042CB"/>
    <w:pPr>
      <w:keepLines w:val="0"/>
      <w:spacing w:before="120"/>
      <w:contextualSpacing/>
      <w:jc w:val="center"/>
    </w:pPr>
    <w:rPr>
      <w:rFonts w:ascii="Times New Roman" w:hAnsi="Times New Roman" w:cs="Arial"/>
      <w:iCs/>
      <w:smallCaps/>
      <w:spacing w:val="26"/>
      <w:sz w:val="32"/>
      <w:szCs w:val="32"/>
      <w:lang w:eastAsia="cs-CZ"/>
    </w:rPr>
  </w:style>
  <w:style w:type="table" w:styleId="Mkatabulky">
    <w:name w:val="Table Grid"/>
    <w:basedOn w:val="Normlntabulka"/>
    <w:locked/>
    <w:rsid w:val="005042CB"/>
    <w:pPr>
      <w:spacing w:after="120"/>
      <w:ind w:firstLine="709"/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locked/>
    <w:rsid w:val="005042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8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80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300445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25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epodatelna@kr-ustecky.cz" TargetMode="External"/><Relationship Id="rId1" Type="http://schemas.openxmlformats.org/officeDocument/2006/relationships/hyperlink" Target="http://www.kr-ustecky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nesova.t\AppData\Local\Microsoft\Windows\INetCache\IE\OQKJ3630\sdeleni%20UK%205.%205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sdeleni UK 5. 5.dot</Template>
  <TotalTime>5</TotalTime>
  <Pages>1</Pages>
  <Words>172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Krajský úřad</vt:lpstr>
    </vt:vector>
  </TitlesOfParts>
  <Company/>
  <LinksUpToDate>false</LinksUpToDate>
  <CharactersWithSpaces>1191</CharactersWithSpaces>
  <SharedDoc>false</SharedDoc>
  <HLinks>
    <vt:vector size="24" baseType="variant">
      <vt:variant>
        <vt:i4>4718642</vt:i4>
      </vt:variant>
      <vt:variant>
        <vt:i4>15</vt:i4>
      </vt:variant>
      <vt:variant>
        <vt:i4>0</vt:i4>
      </vt:variant>
      <vt:variant>
        <vt:i4>5</vt:i4>
      </vt:variant>
      <vt:variant>
        <vt:lpwstr>mailto:epodatelna@kr-ustecky.cz</vt:lpwstr>
      </vt:variant>
      <vt:variant>
        <vt:lpwstr/>
      </vt:variant>
      <vt:variant>
        <vt:i4>4456538</vt:i4>
      </vt:variant>
      <vt:variant>
        <vt:i4>12</vt:i4>
      </vt:variant>
      <vt:variant>
        <vt:i4>0</vt:i4>
      </vt:variant>
      <vt:variant>
        <vt:i4>5</vt:i4>
      </vt:variant>
      <vt:variant>
        <vt:lpwstr>http://www.kr-ustecky.cz/</vt:lpwstr>
      </vt:variant>
      <vt:variant>
        <vt:lpwstr/>
      </vt:variant>
      <vt:variant>
        <vt:i4>4718642</vt:i4>
      </vt:variant>
      <vt:variant>
        <vt:i4>3</vt:i4>
      </vt:variant>
      <vt:variant>
        <vt:i4>0</vt:i4>
      </vt:variant>
      <vt:variant>
        <vt:i4>5</vt:i4>
      </vt:variant>
      <vt:variant>
        <vt:lpwstr>mailto:epodatelna@kr-ustecky.cz</vt:lpwstr>
      </vt:variant>
      <vt:variant>
        <vt:lpwstr/>
      </vt:variant>
      <vt:variant>
        <vt:i4>4456538</vt:i4>
      </vt:variant>
      <vt:variant>
        <vt:i4>0</vt:i4>
      </vt:variant>
      <vt:variant>
        <vt:i4>0</vt:i4>
      </vt:variant>
      <vt:variant>
        <vt:i4>5</vt:i4>
      </vt:variant>
      <vt:variant>
        <vt:lpwstr>http://www.kr-ustecky.cz/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Krajský úřad</dc:title>
  <dc:subject/>
  <dc:creator>Uživatel systému Windows</dc:creator>
  <cp:keywords/>
  <cp:lastModifiedBy>Druckerová Lucie</cp:lastModifiedBy>
  <cp:revision>3</cp:revision>
  <cp:lastPrinted>2022-05-12T08:20:00Z</cp:lastPrinted>
  <dcterms:created xsi:type="dcterms:W3CDTF">2023-06-22T12:08:00Z</dcterms:created>
  <dcterms:modified xsi:type="dcterms:W3CDTF">2023-06-22T12:12:00Z</dcterms:modified>
</cp:coreProperties>
</file>