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DABC" w14:textId="77777777" w:rsidR="00ED5D8D" w:rsidRPr="005469A7" w:rsidRDefault="00ED5D8D" w:rsidP="00ED5D8D">
      <w:pPr>
        <w:rPr>
          <w:rFonts w:ascii="Poppins Light" w:hAnsi="Poppins Light" w:cs="Poppins Light"/>
        </w:rPr>
      </w:pPr>
    </w:p>
    <w:p w14:paraId="24E35C1A" w14:textId="77777777" w:rsidR="00ED5D8D" w:rsidRPr="005469A7" w:rsidRDefault="00ED5D8D" w:rsidP="00ED5D8D">
      <w:pPr>
        <w:rPr>
          <w:rFonts w:ascii="Poppins Light" w:hAnsi="Poppins Light" w:cs="Poppins Light"/>
        </w:rPr>
      </w:pPr>
    </w:p>
    <w:p w14:paraId="41512A63" w14:textId="77777777" w:rsidR="00ED5D8D" w:rsidRPr="005469A7" w:rsidRDefault="00ED5D8D" w:rsidP="00ED5D8D">
      <w:pPr>
        <w:pStyle w:val="Nadpis1"/>
        <w:keepNext w:val="0"/>
        <w:numPr>
          <w:ilvl w:val="0"/>
          <w:numId w:val="0"/>
        </w:numPr>
        <w:jc w:val="center"/>
        <w:rPr>
          <w:rFonts w:ascii="Poppins Light" w:hAnsi="Poppins Light" w:cs="Poppins Light"/>
          <w:sz w:val="28"/>
          <w:szCs w:val="28"/>
        </w:rPr>
      </w:pPr>
      <w:r w:rsidRPr="005469A7">
        <w:rPr>
          <w:rFonts w:ascii="Poppins Light" w:hAnsi="Poppins Light" w:cs="Poppins Light"/>
          <w:sz w:val="28"/>
          <w:szCs w:val="28"/>
        </w:rPr>
        <w:t>Čestné prohlášení</w:t>
      </w:r>
    </w:p>
    <w:tbl>
      <w:tblPr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5637"/>
      </w:tblGrid>
      <w:tr w:rsidR="00ED5D8D" w:rsidRPr="005469A7" w14:paraId="18AE7781" w14:textId="77777777" w:rsidTr="00900733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D3E2BE" w14:textId="77777777" w:rsidR="00ED5D8D" w:rsidRPr="005469A7" w:rsidRDefault="00ED5D8D" w:rsidP="00900733">
            <w:pPr>
              <w:spacing w:before="120" w:after="120"/>
              <w:jc w:val="center"/>
              <w:rPr>
                <w:rFonts w:ascii="Poppins Light" w:hAnsi="Poppins Light" w:cs="Poppins Light"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ED5D8D" w:rsidRPr="005469A7" w14:paraId="011D80CA" w14:textId="77777777" w:rsidTr="0090073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5997" w14:textId="77777777" w:rsidR="00ED5D8D" w:rsidRPr="005469A7" w:rsidRDefault="00ED5D8D" w:rsidP="00900733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18EBDE" w14:textId="77777777" w:rsidR="00ED5D8D" w:rsidRPr="005469A7" w:rsidRDefault="00ED5D8D" w:rsidP="00900733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ED5D8D" w:rsidRPr="005469A7" w14:paraId="40EF2B6D" w14:textId="77777777" w:rsidTr="0090073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27064" w14:textId="77777777" w:rsidR="00ED5D8D" w:rsidRPr="005469A7" w:rsidRDefault="00ED5D8D" w:rsidP="00900733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E9036" w14:textId="77777777" w:rsidR="00ED5D8D" w:rsidRPr="005469A7" w:rsidRDefault="00ED5D8D" w:rsidP="00900733">
            <w:pPr>
              <w:ind w:left="290" w:hanging="290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ED5D8D" w:rsidRPr="005469A7" w14:paraId="2D7F9B7D" w14:textId="77777777" w:rsidTr="0090073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1DD33" w14:textId="77777777" w:rsidR="00ED5D8D" w:rsidRPr="005469A7" w:rsidRDefault="00ED5D8D" w:rsidP="00900733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6FC258" w14:textId="77777777" w:rsidR="00ED5D8D" w:rsidRPr="005469A7" w:rsidRDefault="00ED5D8D" w:rsidP="00900733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ED5D8D" w:rsidRPr="005469A7" w14:paraId="30BAF09C" w14:textId="77777777" w:rsidTr="00900733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7CC515" w14:textId="77777777" w:rsidR="00ED5D8D" w:rsidRPr="005469A7" w:rsidRDefault="00ED5D8D" w:rsidP="00900733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A172B9" w14:textId="77777777" w:rsidR="00ED5D8D" w:rsidRPr="005469A7" w:rsidRDefault="00ED5D8D" w:rsidP="00900733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</w:tbl>
    <w:p w14:paraId="0EAD5C81" w14:textId="77777777" w:rsidR="00ED5D8D" w:rsidRDefault="00ED5D8D" w:rsidP="00ED5D8D">
      <w:pPr>
        <w:rPr>
          <w:rFonts w:ascii="Poppins Light" w:hAnsi="Poppins Light" w:cs="Poppins Light"/>
        </w:rPr>
      </w:pPr>
    </w:p>
    <w:p w14:paraId="2BC26D72" w14:textId="77777777" w:rsidR="00ED5D8D" w:rsidRPr="005469A7" w:rsidRDefault="00ED5D8D" w:rsidP="00ED5D8D">
      <w:pPr>
        <w:jc w:val="center"/>
        <w:rPr>
          <w:rFonts w:ascii="Poppins Light" w:hAnsi="Poppins Light" w:cs="Poppins Light"/>
          <w:sz w:val="22"/>
          <w:szCs w:val="22"/>
        </w:rPr>
      </w:pPr>
      <w:r w:rsidRPr="005469A7">
        <w:rPr>
          <w:rFonts w:ascii="Poppins Light" w:hAnsi="Poppins Light" w:cs="Poppins Light"/>
          <w:sz w:val="22"/>
          <w:szCs w:val="22"/>
        </w:rPr>
        <w:t>pro účely posouzení oprávněnosti čerpat finanční prostředky v rámci programu</w:t>
      </w:r>
    </w:p>
    <w:p w14:paraId="5CED8B2D" w14:textId="77777777" w:rsidR="00ED5D8D" w:rsidRPr="005469A7" w:rsidRDefault="00ED5D8D" w:rsidP="00ED5D8D">
      <w:pPr>
        <w:jc w:val="center"/>
        <w:rPr>
          <w:rFonts w:ascii="Poppins Light" w:hAnsi="Poppins Light" w:cs="Poppins Light"/>
          <w:b/>
          <w:sz w:val="22"/>
          <w:szCs w:val="22"/>
        </w:rPr>
      </w:pPr>
      <w:r w:rsidRPr="005469A7">
        <w:rPr>
          <w:rFonts w:ascii="Poppins Light" w:hAnsi="Poppins Light" w:cs="Poppins Light"/>
          <w:b/>
          <w:sz w:val="22"/>
          <w:szCs w:val="22"/>
        </w:rPr>
        <w:t>„</w:t>
      </w:r>
      <w:r w:rsidRPr="00BB004D">
        <w:rPr>
          <w:rFonts w:ascii="Poppins Light" w:hAnsi="Poppins Light" w:cs="Poppins Light"/>
          <w:b/>
          <w:sz w:val="22"/>
          <w:szCs w:val="22"/>
        </w:rPr>
        <w:t>Podpora rezidenčních míst pro lékařské obory</w:t>
      </w:r>
      <w:r w:rsidRPr="005469A7">
        <w:rPr>
          <w:rFonts w:ascii="Poppins Light" w:hAnsi="Poppins Light" w:cs="Poppins Light"/>
          <w:b/>
          <w:sz w:val="22"/>
          <w:szCs w:val="22"/>
        </w:rPr>
        <w:t>“</w:t>
      </w:r>
    </w:p>
    <w:p w14:paraId="2001123E" w14:textId="77777777" w:rsidR="00ED5D8D" w:rsidRPr="005469A7" w:rsidRDefault="00ED5D8D" w:rsidP="00ED5D8D">
      <w:pPr>
        <w:adjustRightInd w:val="0"/>
        <w:jc w:val="center"/>
        <w:rPr>
          <w:rFonts w:ascii="Poppins Light" w:hAnsi="Poppins Light" w:cs="Poppins Light"/>
          <w:b/>
          <w:sz w:val="22"/>
          <w:szCs w:val="22"/>
        </w:rPr>
      </w:pPr>
    </w:p>
    <w:p w14:paraId="6425A6A5" w14:textId="77777777" w:rsidR="00ED5D8D" w:rsidRPr="005469A7" w:rsidRDefault="00ED5D8D" w:rsidP="00ED5D8D">
      <w:pPr>
        <w:adjustRightInd w:val="0"/>
        <w:jc w:val="center"/>
        <w:rPr>
          <w:rFonts w:ascii="Poppins Light" w:hAnsi="Poppins Light" w:cs="Poppins Light"/>
          <w:b/>
          <w:spacing w:val="20"/>
          <w:sz w:val="22"/>
          <w:szCs w:val="22"/>
        </w:rPr>
      </w:pPr>
      <w:r w:rsidRPr="005469A7">
        <w:rPr>
          <w:rFonts w:ascii="Poppins Light" w:hAnsi="Poppins Light" w:cs="Poppins Light"/>
          <w:b/>
          <w:spacing w:val="20"/>
          <w:sz w:val="22"/>
          <w:szCs w:val="22"/>
        </w:rPr>
        <w:t>čestně prohlašuje, že</w:t>
      </w:r>
    </w:p>
    <w:p w14:paraId="1376E4C8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vůči majetku žadatele neprobíhá, nebo v posledních 3 letech neproběhlo insolvenční řízení, a žadatel se nenachází podle insolvenčního zákona v úpadku,</w:t>
      </w:r>
    </w:p>
    <w:p w14:paraId="53338227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vůči majetku žadatele nedošlo k podání insolvenčního návrhu, návrhu na prohlášení konkurzu,  </w:t>
      </w:r>
    </w:p>
    <w:p w14:paraId="7A150687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vůči majetku žadatele nebyla nařízena exekuce,</w:t>
      </w:r>
    </w:p>
    <w:p w14:paraId="13A86C9F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vůči majetku žadatele nebyla zavedena nucená správa podle zvláštních právních předpisů,</w:t>
      </w:r>
    </w:p>
    <w:p w14:paraId="3F5BC1BD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3E244F6B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12079AF5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48D06FBC" w14:textId="77777777" w:rsidR="00ED5D8D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žadateli nebyl soudem nebo správním orgánem uložen zákaz činnosti nebo zrušeno oprávnění k činnosti týkající se jeho předmětu podnikání, a/nebo související s projektem,</w:t>
      </w:r>
    </w:p>
    <w:p w14:paraId="75C55C69" w14:textId="77777777" w:rsid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6578FC0F" w14:textId="77777777" w:rsid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322DF8B5" w14:textId="77777777" w:rsid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4419D98C" w14:textId="77777777" w:rsid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723BB4BF" w14:textId="77777777" w:rsid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353F2505" w14:textId="77777777" w:rsidR="00ED5D8D" w:rsidRPr="00ED5D8D" w:rsidRDefault="00ED5D8D" w:rsidP="00ED5D8D">
      <w:p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</w:p>
    <w:p w14:paraId="7F5B6B1D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71294659" w14:textId="77777777" w:rsidR="00ED5D8D" w:rsidRPr="005469A7" w:rsidRDefault="00ED5D8D" w:rsidP="00ED5D8D">
      <w:pPr>
        <w:pStyle w:val="Odstavecseseznamem"/>
        <w:numPr>
          <w:ilvl w:val="0"/>
          <w:numId w:val="2"/>
        </w:numPr>
        <w:jc w:val="both"/>
        <w:rPr>
          <w:rFonts w:ascii="Poppins Light" w:hAnsi="Poppins Light" w:cs="Poppins Light"/>
          <w:bCs/>
          <w:color w:val="000000"/>
          <w:sz w:val="22"/>
          <w:szCs w:val="22"/>
        </w:rPr>
      </w:pPr>
      <w:r w:rsidRPr="005469A7">
        <w:rPr>
          <w:rFonts w:ascii="Poppins Light" w:hAnsi="Poppins Light" w:cs="Poppins Light"/>
          <w:bCs/>
          <w:color w:val="000000"/>
          <w:sz w:val="22"/>
          <w:szCs w:val="22"/>
        </w:rPr>
        <w:t>žadatel je přímo odpovědný za přípravu a realizaci projektu a nepůsobí jako prostředník</w:t>
      </w:r>
    </w:p>
    <w:p w14:paraId="577CA643" w14:textId="77777777" w:rsidR="00ED5D8D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2"/>
          <w:szCs w:val="22"/>
        </w:rPr>
      </w:pPr>
    </w:p>
    <w:p w14:paraId="640341C3" w14:textId="77777777" w:rsidR="00ED5D8D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2"/>
          <w:szCs w:val="22"/>
        </w:rPr>
      </w:pPr>
    </w:p>
    <w:p w14:paraId="6BFEC57B" w14:textId="77777777" w:rsidR="00ED5D8D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2"/>
          <w:szCs w:val="22"/>
        </w:rPr>
      </w:pPr>
    </w:p>
    <w:p w14:paraId="27EAF240" w14:textId="77777777" w:rsidR="00ED5D8D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2"/>
          <w:szCs w:val="22"/>
        </w:rPr>
      </w:pPr>
    </w:p>
    <w:p w14:paraId="7B5C50BF" w14:textId="77777777" w:rsidR="00ED5D8D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2"/>
          <w:szCs w:val="22"/>
        </w:rPr>
      </w:pPr>
    </w:p>
    <w:p w14:paraId="1F92A4E0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57CBF805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 xml:space="preserve">V ……………………….dne ……………… </w:t>
      </w:r>
      <w:r w:rsidRPr="005469A7">
        <w:rPr>
          <w:rFonts w:ascii="Poppins Light" w:hAnsi="Poppins Light" w:cs="Poppins Light"/>
          <w:sz w:val="20"/>
          <w:szCs w:val="20"/>
        </w:rPr>
        <w:tab/>
      </w:r>
    </w:p>
    <w:p w14:paraId="46F6BF11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030CD48F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1E431C36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0F9E082F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3CAC9EE8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 xml:space="preserve">Jméno, příjmení a podpis </w:t>
      </w:r>
    </w:p>
    <w:p w14:paraId="45590E16" w14:textId="77777777" w:rsidR="00ED5D8D" w:rsidRPr="005469A7" w:rsidRDefault="00ED5D8D" w:rsidP="00ED5D8D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5469A7">
        <w:rPr>
          <w:rFonts w:ascii="Poppins Light" w:hAnsi="Poppins Light" w:cs="Poppins Light"/>
          <w:sz w:val="20"/>
          <w:szCs w:val="20"/>
        </w:rPr>
        <w:tab/>
        <w:t>osoby zastupující žadatele (razítko)</w:t>
      </w:r>
    </w:p>
    <w:p w14:paraId="047E39BD" w14:textId="77777777" w:rsidR="00ED5D8D" w:rsidRDefault="00ED5D8D" w:rsidP="00ED5D8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  <w:bookmarkStart w:id="0" w:name="_Hlk150331602"/>
    </w:p>
    <w:p w14:paraId="7979AFAB" w14:textId="77777777" w:rsidR="00ED5D8D" w:rsidRDefault="00ED5D8D" w:rsidP="00ED5D8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p w14:paraId="4C55332C" w14:textId="77777777" w:rsidR="00ED5D8D" w:rsidRDefault="00ED5D8D" w:rsidP="00ED5D8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p w14:paraId="7B990928" w14:textId="77777777" w:rsidR="00ED5D8D" w:rsidRDefault="00ED5D8D" w:rsidP="00ED5D8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p w14:paraId="39012C22" w14:textId="77777777" w:rsidR="00ED5D8D" w:rsidRDefault="00ED5D8D" w:rsidP="00ED5D8D">
      <w:pPr>
        <w:tabs>
          <w:tab w:val="center" w:pos="6840"/>
        </w:tabs>
        <w:adjustRightInd w:val="0"/>
        <w:jc w:val="center"/>
        <w:rPr>
          <w:rFonts w:ascii="Poppins Light" w:hAnsi="Poppins Light" w:cs="Poppins Light"/>
          <w:b/>
          <w:sz w:val="28"/>
          <w:szCs w:val="28"/>
        </w:rPr>
      </w:pPr>
    </w:p>
    <w:bookmarkEnd w:id="0"/>
    <w:p w14:paraId="4A6ADD45" w14:textId="77777777" w:rsidR="004C7263" w:rsidRDefault="004C7263"/>
    <w:sectPr w:rsidR="004C7263" w:rsidSect="00ED5D8D">
      <w:headerReference w:type="default" r:id="rId10"/>
      <w:headerReference w:type="first" r:id="rId11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1964" w14:textId="77777777" w:rsidR="0097005C" w:rsidRDefault="0097005C">
      <w:r>
        <w:separator/>
      </w:r>
    </w:p>
  </w:endnote>
  <w:endnote w:type="continuationSeparator" w:id="0">
    <w:p w14:paraId="585D59F2" w14:textId="77777777" w:rsidR="0097005C" w:rsidRDefault="0097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E0FA" w14:textId="77777777" w:rsidR="0097005C" w:rsidRDefault="0097005C">
      <w:r>
        <w:separator/>
      </w:r>
    </w:p>
  </w:footnote>
  <w:footnote w:type="continuationSeparator" w:id="0">
    <w:p w14:paraId="01B4015F" w14:textId="77777777" w:rsidR="0097005C" w:rsidRDefault="0097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DDB4" w14:textId="77777777" w:rsidR="00ED5D8D" w:rsidRDefault="00ED5D8D" w:rsidP="00C40C89">
    <w:pPr>
      <w:pStyle w:val="Zhlav"/>
      <w:jc w:val="right"/>
      <w:rPr>
        <w:sz w:val="16"/>
        <w:szCs w:val="16"/>
      </w:rPr>
    </w:pPr>
  </w:p>
  <w:p w14:paraId="0B743BEE" w14:textId="77777777" w:rsidR="00ED5D8D" w:rsidRPr="00C40C89" w:rsidRDefault="00ED5D8D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052BBE8E" w14:textId="77777777" w:rsidR="00ED5D8D" w:rsidRPr="00C40C89" w:rsidRDefault="00ED5D8D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Pr="00BB004D">
      <w:rPr>
        <w:sz w:val="16"/>
        <w:szCs w:val="16"/>
      </w:rPr>
      <w:t>Podpora rezidenčních míst pro lékařské obory</w:t>
    </w:r>
    <w:r w:rsidRPr="00C40C89">
      <w:rPr>
        <w:sz w:val="16"/>
        <w:szCs w:val="16"/>
      </w:rPr>
      <w:t>“</w:t>
    </w:r>
  </w:p>
  <w:p w14:paraId="7A39FDB0" w14:textId="77777777" w:rsidR="00ED5D8D" w:rsidRDefault="00ED5D8D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956E" w14:textId="77777777" w:rsidR="00ED5D8D" w:rsidRDefault="00ED5D8D" w:rsidP="002838CC">
    <w:pPr>
      <w:pStyle w:val="Zhlav"/>
      <w:jc w:val="right"/>
    </w:pPr>
  </w:p>
  <w:p w14:paraId="15EC87A9" w14:textId="77777777" w:rsidR="00ED5D8D" w:rsidRPr="00C40C89" w:rsidRDefault="00ED5D8D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2E1D2B0C" w14:textId="77777777" w:rsidR="00ED5D8D" w:rsidRPr="00C40C89" w:rsidRDefault="00ED5D8D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Pr="00BB004D">
      <w:rPr>
        <w:sz w:val="16"/>
        <w:szCs w:val="16"/>
      </w:rPr>
      <w:t>Podpora rezidenčních míst pro lékařské obory</w:t>
    </w:r>
    <w:r w:rsidRPr="00C40C89">
      <w:rPr>
        <w:sz w:val="16"/>
        <w:szCs w:val="16"/>
      </w:rPr>
      <w:t>“</w:t>
    </w:r>
  </w:p>
  <w:p w14:paraId="30093E3B" w14:textId="77777777" w:rsidR="00ED5D8D" w:rsidRPr="002838CC" w:rsidRDefault="00ED5D8D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2929"/>
    <w:multiLevelType w:val="hybridMultilevel"/>
    <w:tmpl w:val="40545674"/>
    <w:lvl w:ilvl="0" w:tplc="6D1EA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4419567">
    <w:abstractNumId w:val="1"/>
  </w:num>
  <w:num w:numId="2" w16cid:durableId="124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2B"/>
    <w:rsid w:val="000F68BB"/>
    <w:rsid w:val="002B697C"/>
    <w:rsid w:val="004C7263"/>
    <w:rsid w:val="006D0EF6"/>
    <w:rsid w:val="00867AA9"/>
    <w:rsid w:val="0097005C"/>
    <w:rsid w:val="00AE56AE"/>
    <w:rsid w:val="00B7192B"/>
    <w:rsid w:val="00B8690D"/>
    <w:rsid w:val="00C23AF7"/>
    <w:rsid w:val="00C608DD"/>
    <w:rsid w:val="00EC2B1B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C6DB"/>
  <w15:chartTrackingRefBased/>
  <w15:docId w15:val="{F7413030-8980-4A36-AC99-ADD9A4BC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D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D5D8D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ED5D8D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ED5D8D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ED5D8D"/>
    <w:pPr>
      <w:keepNext/>
      <w:numPr>
        <w:ilvl w:val="3"/>
        <w:numId w:val="1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ED5D8D"/>
    <w:pPr>
      <w:keepNext/>
      <w:numPr>
        <w:ilvl w:val="4"/>
        <w:numId w:val="1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ED5D8D"/>
    <w:pPr>
      <w:keepNext/>
      <w:numPr>
        <w:ilvl w:val="5"/>
        <w:numId w:val="1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ED5D8D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ED5D8D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ED5D8D"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5D8D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ED5D8D"/>
    <w:rPr>
      <w:rFonts w:ascii="Arial" w:eastAsia="Times New Roman" w:hAnsi="Arial" w:cs="Arial"/>
      <w:b/>
      <w:bCs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ED5D8D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ED5D8D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ED5D8D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ED5D8D"/>
    <w:rPr>
      <w:rFonts w:ascii="Arial" w:eastAsia="Times New Roman" w:hAnsi="Arial" w:cs="Arial"/>
      <w:b/>
      <w:bCs/>
      <w:color w:val="000000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ED5D8D"/>
    <w:rPr>
      <w:rFonts w:ascii="Arial" w:eastAsia="Times New Roman" w:hAnsi="Arial" w:cs="Arial"/>
      <w:b/>
      <w:bCs/>
      <w:kern w:val="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ED5D8D"/>
    <w:rPr>
      <w:rFonts w:ascii="Arial" w:eastAsia="Times New Roman" w:hAnsi="Arial" w:cs="Arial"/>
      <w:kern w:val="0"/>
      <w:sz w:val="20"/>
      <w:szCs w:val="20"/>
      <w:u w:val="single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ED5D8D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ED5D8D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D5D8D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D5D8D"/>
    <w:pPr>
      <w:ind w:left="720"/>
      <w:contextualSpacing/>
    </w:pPr>
  </w:style>
  <w:style w:type="paragraph" w:styleId="Revize">
    <w:name w:val="Revision"/>
    <w:hidden/>
    <w:uiPriority w:val="99"/>
    <w:semiHidden/>
    <w:rsid w:val="00EC2B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C2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2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2B1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B1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A4D657433DC4594E0E00D69007091" ma:contentTypeVersion="5" ma:contentTypeDescription="Vytvoří nový dokument" ma:contentTypeScope="" ma:versionID="7fcba14eace3df949c4bc5e6ceeed99d">
  <xsd:schema xmlns:xsd="http://www.w3.org/2001/XMLSchema" xmlns:xs="http://www.w3.org/2001/XMLSchema" xmlns:p="http://schemas.microsoft.com/office/2006/metadata/properties" xmlns:ns2="3784ca34-a621-469f-8659-991e03ba3508" xmlns:ns3="c8f6628a-3fed-4c94-84b5-a7712d8c1326" targetNamespace="http://schemas.microsoft.com/office/2006/metadata/properties" ma:root="true" ma:fieldsID="8926aa72e51c106f15cc89793dc944a8" ns2:_="" ns3:_="">
    <xsd:import namespace="3784ca34-a621-469f-8659-991e03ba3508"/>
    <xsd:import namespace="c8f6628a-3fed-4c94-84b5-a7712d8c1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ca34-a621-469f-8659-991e03ba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628a-3fed-4c94-84b5-a7712d8c1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FFEBF-C67E-4E75-BD2A-AF4B154CE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428B7-1303-4EA4-B81C-559AEF712D50}"/>
</file>

<file path=customXml/itemProps3.xml><?xml version="1.0" encoding="utf-8"?>
<ds:datastoreItem xmlns:ds="http://schemas.openxmlformats.org/officeDocument/2006/customXml" ds:itemID="{92963970-10CF-4D65-97FF-815FB92BC8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2007</Characters>
  <Application>Microsoft Office Word</Application>
  <DocSecurity>0</DocSecurity>
  <Lines>16</Lines>
  <Paragraphs>4</Paragraphs>
  <ScaleCrop>false</ScaleCrop>
  <Company>KUUK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Horynová Kateřina</dc:creator>
  <cp:keywords/>
  <dc:description/>
  <cp:lastModifiedBy>Horynová Kateřina</cp:lastModifiedBy>
  <cp:revision>6</cp:revision>
  <dcterms:created xsi:type="dcterms:W3CDTF">2023-11-14T13:06:00Z</dcterms:created>
  <dcterms:modified xsi:type="dcterms:W3CDTF">2023-11-20T11:26:00Z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0x01010048776FE5F79CB44E86DCF243324F5CE2</vt:lpwstr>
  </property>
</Properties>
</file>