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C" w:rsidRDefault="0017225C" w:rsidP="0017225C">
      <w:pPr>
        <w:spacing w:after="1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E7D80" w:rsidRDefault="003E7D80" w:rsidP="003E7D80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Příloha č. 2 Zadávací dokumentace</w:t>
      </w:r>
    </w:p>
    <w:p w:rsidR="003E7D80" w:rsidRDefault="00AE25E3" w:rsidP="003E7D80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Specifikace e-</w:t>
      </w:r>
      <w:proofErr w:type="spellStart"/>
      <w:r>
        <w:rPr>
          <w:rFonts w:ascii="Tahoma" w:hAnsi="Tahoma" w:cs="Tahoma"/>
          <w:b/>
          <w:sz w:val="20"/>
          <w:szCs w:val="20"/>
        </w:rPr>
        <w:t>learningu</w:t>
      </w:r>
      <w:proofErr w:type="spellEnd"/>
    </w:p>
    <w:p w:rsidR="00CC4A9D" w:rsidRDefault="00CC4A9D" w:rsidP="0017225C">
      <w:pPr>
        <w:spacing w:after="120"/>
        <w:rPr>
          <w:rFonts w:ascii="Tahoma" w:hAnsi="Tahoma" w:cs="Tahoma"/>
          <w:b/>
          <w:sz w:val="20"/>
          <w:szCs w:val="20"/>
        </w:rPr>
      </w:pPr>
    </w:p>
    <w:p w:rsidR="00D14325" w:rsidRPr="00D14325" w:rsidRDefault="00D14325" w:rsidP="00D14325">
      <w:pPr>
        <w:pStyle w:val="Nadpis1"/>
        <w:numPr>
          <w:ilvl w:val="0"/>
          <w:numId w:val="9"/>
        </w:numPr>
        <w:spacing w:before="0" w:line="360" w:lineRule="auto"/>
        <w:rPr>
          <w:rFonts w:ascii="Tahoma" w:hAnsi="Tahoma" w:cs="Tahoma"/>
          <w:b w:val="0"/>
          <w:color w:val="auto"/>
          <w:sz w:val="20"/>
          <w:szCs w:val="20"/>
        </w:rPr>
      </w:pPr>
      <w:r w:rsidRPr="00D14325">
        <w:rPr>
          <w:rFonts w:ascii="Tahoma" w:hAnsi="Tahoma" w:cs="Tahoma"/>
          <w:color w:val="auto"/>
          <w:sz w:val="20"/>
          <w:szCs w:val="20"/>
        </w:rPr>
        <w:t>Struktura a rozsah typizovaných cvičení dle jednotlivých oborů</w:t>
      </w:r>
    </w:p>
    <w:p w:rsidR="00D14325" w:rsidRPr="00D14325" w:rsidRDefault="00D14325" w:rsidP="00D14325">
      <w:pPr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spacing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E-</w:t>
      </w:r>
      <w:proofErr w:type="spellStart"/>
      <w:r w:rsidRPr="00D14325">
        <w:rPr>
          <w:rFonts w:ascii="Tahoma" w:hAnsi="Tahoma" w:cs="Tahoma"/>
          <w:sz w:val="20"/>
          <w:szCs w:val="20"/>
        </w:rPr>
        <w:t>learning</w:t>
      </w:r>
      <w:proofErr w:type="spellEnd"/>
      <w:r w:rsidRPr="00D14325">
        <w:rPr>
          <w:rFonts w:ascii="Tahoma" w:hAnsi="Tahoma" w:cs="Tahoma"/>
          <w:sz w:val="20"/>
          <w:szCs w:val="20"/>
        </w:rPr>
        <w:t xml:space="preserve"> bude mít dvě jazykové verze – anglickou a německou – které budou, co se týče obsahu, totožné v obou jazykových verzích.  E-</w:t>
      </w:r>
      <w:proofErr w:type="spellStart"/>
      <w:r w:rsidRPr="00D14325">
        <w:rPr>
          <w:rFonts w:ascii="Tahoma" w:hAnsi="Tahoma" w:cs="Tahoma"/>
          <w:sz w:val="20"/>
          <w:szCs w:val="20"/>
        </w:rPr>
        <w:t>learning</w:t>
      </w:r>
      <w:proofErr w:type="spellEnd"/>
      <w:r w:rsidRPr="00D14325">
        <w:rPr>
          <w:rFonts w:ascii="Tahoma" w:hAnsi="Tahoma" w:cs="Tahoma"/>
          <w:sz w:val="20"/>
          <w:szCs w:val="20"/>
        </w:rPr>
        <w:t xml:space="preserve"> bude vytvořen pro všech 5 oborů. </w:t>
      </w:r>
    </w:p>
    <w:p w:rsidR="00D14325" w:rsidRPr="00D14325" w:rsidRDefault="00D14325" w:rsidP="00D14325">
      <w:pPr>
        <w:spacing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Struktura e-</w:t>
      </w:r>
      <w:proofErr w:type="spellStart"/>
      <w:r w:rsidRPr="00D14325">
        <w:rPr>
          <w:rFonts w:ascii="Tahoma" w:hAnsi="Tahoma" w:cs="Tahoma"/>
          <w:sz w:val="20"/>
          <w:szCs w:val="20"/>
        </w:rPr>
        <w:t>learningu</w:t>
      </w:r>
      <w:proofErr w:type="spellEnd"/>
      <w:r w:rsidRPr="00D14325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D14325">
        <w:rPr>
          <w:rFonts w:ascii="Tahoma" w:hAnsi="Tahoma" w:cs="Tahoma"/>
          <w:sz w:val="20"/>
          <w:szCs w:val="20"/>
        </w:rPr>
        <w:t>tzn.</w:t>
      </w:r>
      <w:proofErr w:type="gramEnd"/>
      <w:r w:rsidRPr="00D14325">
        <w:rPr>
          <w:rFonts w:ascii="Tahoma" w:hAnsi="Tahoma" w:cs="Tahoma"/>
          <w:sz w:val="20"/>
          <w:szCs w:val="20"/>
        </w:rPr>
        <w:t xml:space="preserve"> rozsah jednotlivých cvičení v každém podtématu </w:t>
      </w:r>
      <w:proofErr w:type="gramStart"/>
      <w:r w:rsidRPr="00D14325">
        <w:rPr>
          <w:rFonts w:ascii="Tahoma" w:hAnsi="Tahoma" w:cs="Tahoma"/>
          <w:sz w:val="20"/>
          <w:szCs w:val="20"/>
        </w:rPr>
        <w:t>bude</w:t>
      </w:r>
      <w:proofErr w:type="gramEnd"/>
      <w:r w:rsidRPr="00D14325">
        <w:rPr>
          <w:rFonts w:ascii="Tahoma" w:hAnsi="Tahoma" w:cs="Tahoma"/>
          <w:sz w:val="20"/>
          <w:szCs w:val="20"/>
        </w:rPr>
        <w:t xml:space="preserve"> následující:</w:t>
      </w:r>
    </w:p>
    <w:p w:rsidR="00D14325" w:rsidRPr="00D14325" w:rsidRDefault="00D14325" w:rsidP="00D14325">
      <w:pPr>
        <w:pStyle w:val="Odstavecseseznamem"/>
        <w:numPr>
          <w:ilvl w:val="0"/>
          <w:numId w:val="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Logistika (4 podtémata)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1. Slovní zásoba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2. Doplňte klíčové slovo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3. Obrázek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4. Souhrnná cvičení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5. Překlad vět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6. Souhrnný test – 25 x </w:t>
      </w:r>
    </w:p>
    <w:p w:rsidR="00D14325" w:rsidRPr="00D14325" w:rsidRDefault="00D14325" w:rsidP="00D14325">
      <w:pPr>
        <w:pStyle w:val="Odstavecseseznamem"/>
        <w:numPr>
          <w:ilvl w:val="2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10x přiřazování odpovídajících výrazů – pavouk               </w:t>
      </w:r>
    </w:p>
    <w:p w:rsidR="00D14325" w:rsidRPr="00D14325" w:rsidRDefault="00D14325" w:rsidP="00D14325">
      <w:pPr>
        <w:pStyle w:val="Odstavecseseznamem"/>
        <w:numPr>
          <w:ilvl w:val="2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10x slovní zásoba</w:t>
      </w:r>
    </w:p>
    <w:p w:rsidR="00D14325" w:rsidRPr="00D14325" w:rsidRDefault="00D14325" w:rsidP="00D14325">
      <w:pPr>
        <w:pStyle w:val="Odstavecseseznamem"/>
        <w:numPr>
          <w:ilvl w:val="2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- 5x pravda-nepravda (fráze)                                            </w:t>
      </w: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    </w:t>
      </w:r>
    </w:p>
    <w:p w:rsidR="00D14325" w:rsidRPr="00D14325" w:rsidRDefault="00D14325" w:rsidP="00D14325">
      <w:pPr>
        <w:pStyle w:val="Odstavecseseznamem"/>
        <w:numPr>
          <w:ilvl w:val="0"/>
          <w:numId w:val="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IT (9 podtémat)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1. Slovní zásoba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2. Doplňte klíčové slovo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3. Obrázek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4. Souhrnná cvičení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5. Překlad vět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6. Souhrnný test – 25 x </w:t>
      </w:r>
    </w:p>
    <w:p w:rsidR="00D14325" w:rsidRPr="00D14325" w:rsidRDefault="00D14325" w:rsidP="00D14325">
      <w:pPr>
        <w:pStyle w:val="Odstavecseseznamem"/>
        <w:numPr>
          <w:ilvl w:val="2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10x přiřazování odpovídajících výrazů – pavouk </w:t>
      </w:r>
    </w:p>
    <w:p w:rsidR="00D14325" w:rsidRPr="00D14325" w:rsidRDefault="00D14325" w:rsidP="00D14325">
      <w:pPr>
        <w:pStyle w:val="Odstavecseseznamem"/>
        <w:numPr>
          <w:ilvl w:val="2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10x slovní zásoba</w:t>
      </w:r>
    </w:p>
    <w:p w:rsidR="00D14325" w:rsidRPr="00D14325" w:rsidRDefault="00D14325" w:rsidP="00D14325">
      <w:pPr>
        <w:pStyle w:val="Odstavecseseznamem"/>
        <w:numPr>
          <w:ilvl w:val="2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5x pravda-nepravda (fráze)                                            </w:t>
      </w:r>
    </w:p>
    <w:p w:rsidR="00D14325" w:rsidRPr="00D14325" w:rsidRDefault="00D14325" w:rsidP="00D14325">
      <w:pPr>
        <w:pStyle w:val="Odstavecseseznamem"/>
        <w:spacing w:line="360" w:lineRule="auto"/>
        <w:ind w:hanging="11"/>
        <w:rPr>
          <w:rFonts w:ascii="Tahoma" w:hAnsi="Tahoma" w:cs="Tahoma"/>
          <w:b/>
          <w:sz w:val="20"/>
          <w:szCs w:val="20"/>
        </w:rPr>
      </w:pPr>
    </w:p>
    <w:p w:rsidR="00D14325" w:rsidRPr="00D14325" w:rsidRDefault="00D14325" w:rsidP="00D14325">
      <w:pPr>
        <w:pStyle w:val="Odstavecseseznamem"/>
        <w:numPr>
          <w:ilvl w:val="0"/>
          <w:numId w:val="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Elektro (10 podtémat)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1. Slovní zásoba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2. Doplňte klíčové slovo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3. Obrázek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4. Souhrnná cvičení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lastRenderedPageBreak/>
        <w:t>5. Překlad vět – 5x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6. Souhrnný test – 25 x 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10x přiřazování odpovídajících výrazů – pavouk 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10x slovní zásoba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5x pravda-nepravda (fráze)                                            </w:t>
      </w:r>
    </w:p>
    <w:p w:rsidR="00D14325" w:rsidRPr="00D14325" w:rsidRDefault="00D14325" w:rsidP="00D14325">
      <w:pPr>
        <w:pStyle w:val="Odstavecseseznamem"/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D14325" w:rsidRPr="00D14325" w:rsidRDefault="00D14325" w:rsidP="00D14325">
      <w:pPr>
        <w:pStyle w:val="Odstavecseseznamem"/>
        <w:numPr>
          <w:ilvl w:val="0"/>
          <w:numId w:val="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Strojírenství (10 podtémat)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1. Slovní zásoba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2. Doplňte klíčové slovo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3. Obrázek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4. Souhrnná cvičení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5. Překlad vět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6. Souhrnný test – 25 x 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10x přiřazování odpovídajících výrazů – pavouk 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10x slovní zásoba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5x pravda-nepravda (fráze)                                            </w:t>
      </w:r>
    </w:p>
    <w:p w:rsidR="00D14325" w:rsidRPr="00D14325" w:rsidRDefault="00D14325" w:rsidP="00D14325">
      <w:pPr>
        <w:pStyle w:val="Odstavecseseznamem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14325" w:rsidRPr="00D14325" w:rsidRDefault="00D14325" w:rsidP="00D14325">
      <w:pPr>
        <w:pStyle w:val="Odstavecseseznamem"/>
        <w:numPr>
          <w:ilvl w:val="0"/>
          <w:numId w:val="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Doprava (4 podtémata)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1. Slovní zásoba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2. Doplňte klíčové slovo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3. Obrázek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4. Souhrnná cvičení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5. Překlad vět – 10x</w:t>
      </w:r>
    </w:p>
    <w:p w:rsidR="00D14325" w:rsidRPr="00D14325" w:rsidRDefault="00D14325" w:rsidP="00D14325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6. Souhrnný test – 25 x 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10x přiřazování odpovídajících výrazů – pavouk 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10x slovní zásoba</w:t>
      </w:r>
    </w:p>
    <w:p w:rsidR="00D14325" w:rsidRPr="00D14325" w:rsidRDefault="00D14325" w:rsidP="00D14325">
      <w:pPr>
        <w:pStyle w:val="Odstavecseseznamem"/>
        <w:numPr>
          <w:ilvl w:val="2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5x pravda-nepravda (fráze)                                            </w:t>
      </w:r>
    </w:p>
    <w:p w:rsidR="00D14325" w:rsidRPr="00D14325" w:rsidRDefault="00D14325" w:rsidP="00D14325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14325" w:rsidRPr="00D14325" w:rsidRDefault="00D14325" w:rsidP="00D14325">
      <w:pPr>
        <w:pStyle w:val="Nadpis1"/>
        <w:numPr>
          <w:ilvl w:val="0"/>
          <w:numId w:val="4"/>
        </w:numPr>
        <w:spacing w:before="0" w:line="360" w:lineRule="auto"/>
        <w:rPr>
          <w:rFonts w:ascii="Tahoma" w:hAnsi="Tahoma" w:cs="Tahoma"/>
          <w:b w:val="0"/>
          <w:color w:val="auto"/>
          <w:sz w:val="20"/>
          <w:szCs w:val="20"/>
        </w:rPr>
      </w:pPr>
      <w:r w:rsidRPr="00D14325">
        <w:rPr>
          <w:rFonts w:ascii="Tahoma" w:hAnsi="Tahoma" w:cs="Tahoma"/>
          <w:color w:val="auto"/>
          <w:sz w:val="20"/>
          <w:szCs w:val="20"/>
        </w:rPr>
        <w:t>Příklad zpracování všech typizovaných cvičení</w:t>
      </w:r>
    </w:p>
    <w:p w:rsidR="00D14325" w:rsidRPr="00D14325" w:rsidRDefault="00D14325" w:rsidP="00D14325">
      <w:pPr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spacing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Pro názornost přikládáme ke každému z 6 požadovaných typů cvičení (5x cvičení, 1x souhrnný test) způsob zpracování.</w:t>
      </w: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1. Slovní zásoba</w:t>
      </w:r>
    </w:p>
    <w:p w:rsidR="00D14325" w:rsidRPr="00D14325" w:rsidRDefault="00D14325" w:rsidP="00D14325">
      <w:pPr>
        <w:pStyle w:val="Odstavecseseznamem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slovo v ČJ   -&gt;</w:t>
      </w:r>
      <w:r w:rsidRPr="00D14325">
        <w:rPr>
          <w:rFonts w:ascii="Tahoma" w:hAnsi="Tahoma" w:cs="Tahoma"/>
          <w:sz w:val="20"/>
          <w:szCs w:val="20"/>
        </w:rPr>
        <w:tab/>
        <w:t xml:space="preserve"> překlad ANJ/NJ</w:t>
      </w:r>
    </w:p>
    <w:p w:rsidR="00D14325" w:rsidRPr="00D14325" w:rsidRDefault="00D14325" w:rsidP="00D14325">
      <w:pPr>
        <w:pStyle w:val="Odstavecseseznamem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příklad cvičení:</w:t>
      </w:r>
    </w:p>
    <w:p w:rsidR="00D14325" w:rsidRPr="00D14325" w:rsidRDefault="00D14325" w:rsidP="00D14325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vkladní knížka -&gt; překlad ….</w:t>
      </w:r>
    </w:p>
    <w:p w:rsidR="00D14325" w:rsidRPr="00D14325" w:rsidRDefault="00D14325" w:rsidP="00D14325">
      <w:pPr>
        <w:pStyle w:val="Odstavecseseznamem"/>
        <w:numPr>
          <w:ilvl w:val="0"/>
          <w:numId w:val="6"/>
        </w:numPr>
        <w:spacing w:after="0" w:line="360" w:lineRule="auto"/>
        <w:ind w:left="993" w:hanging="426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lastRenderedPageBreak/>
        <w:t>10x; správný výraz = 1 bod</w:t>
      </w:r>
    </w:p>
    <w:p w:rsidR="00D14325" w:rsidRPr="00D14325" w:rsidRDefault="00D14325" w:rsidP="00D14325">
      <w:pPr>
        <w:pStyle w:val="Odstavecseseznamem"/>
        <w:spacing w:after="0" w:line="360" w:lineRule="auto"/>
        <w:ind w:left="1275"/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2. Doplňte klíčové slovo</w:t>
      </w:r>
    </w:p>
    <w:p w:rsidR="00D14325" w:rsidRPr="00D14325" w:rsidRDefault="00D14325" w:rsidP="00D14325">
      <w:pPr>
        <w:pStyle w:val="Odstavecseseznamem"/>
        <w:numPr>
          <w:ilvl w:val="0"/>
          <w:numId w:val="1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V textu anglickém/německém budou vynechána klíčová slova, která bude nutno doplnit </w:t>
      </w:r>
    </w:p>
    <w:p w:rsidR="00D14325" w:rsidRPr="00D14325" w:rsidRDefault="00D14325" w:rsidP="00D14325">
      <w:pPr>
        <w:pStyle w:val="Odstavecseseznamem"/>
        <w:numPr>
          <w:ilvl w:val="0"/>
          <w:numId w:val="1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5x – 10x (dle oboru); správný výraz = 2 body</w:t>
      </w:r>
    </w:p>
    <w:p w:rsidR="00D14325" w:rsidRPr="00D14325" w:rsidRDefault="00D14325" w:rsidP="00D14325">
      <w:pPr>
        <w:pStyle w:val="Odstavecseseznamem"/>
        <w:numPr>
          <w:ilvl w:val="0"/>
          <w:numId w:val="1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Příklad cvičení:</w:t>
      </w:r>
    </w:p>
    <w:p w:rsidR="00D14325" w:rsidRPr="00D14325" w:rsidRDefault="00D14325" w:rsidP="00D14325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Vkladní knížky jsou zakládány fyzickým osobám jako …………………………. na …………………</w:t>
      </w:r>
      <w:proofErr w:type="gramStart"/>
      <w:r w:rsidRPr="00D14325">
        <w:rPr>
          <w:rFonts w:ascii="Tahoma" w:hAnsi="Tahoma" w:cs="Tahoma"/>
          <w:sz w:val="20"/>
          <w:szCs w:val="20"/>
        </w:rPr>
        <w:t>….. .</w:t>
      </w:r>
      <w:proofErr w:type="gramEnd"/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3. Obrázek</w:t>
      </w:r>
    </w:p>
    <w:p w:rsidR="00D14325" w:rsidRPr="00D14325" w:rsidRDefault="00D14325" w:rsidP="00D14325">
      <w:pPr>
        <w:pStyle w:val="Odstavecseseznamem"/>
        <w:numPr>
          <w:ilvl w:val="0"/>
          <w:numId w:val="13"/>
        </w:numPr>
        <w:spacing w:after="0" w:line="360" w:lineRule="auto"/>
        <w:ind w:right="-424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Popis obrázku se šipkami – doplnit ANJ/NJ výrazy té části obrázku, ke které směřuje šipka </w:t>
      </w:r>
    </w:p>
    <w:p w:rsidR="00D14325" w:rsidRPr="00D14325" w:rsidRDefault="00D14325" w:rsidP="00D14325">
      <w:pPr>
        <w:pStyle w:val="Odstavecseseznamem"/>
        <w:numPr>
          <w:ilvl w:val="0"/>
          <w:numId w:val="13"/>
        </w:numPr>
        <w:spacing w:after="0" w:line="360" w:lineRule="auto"/>
        <w:ind w:right="-424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5x – 10x (dle oboru); správný výraz = 1 bod</w:t>
      </w:r>
    </w:p>
    <w:p w:rsidR="00D14325" w:rsidRPr="00D14325" w:rsidRDefault="00D14325" w:rsidP="00D14325">
      <w:pPr>
        <w:pStyle w:val="Odstavecseseznamem"/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Příklad cvičení:</w:t>
      </w:r>
    </w:p>
    <w:p w:rsidR="00D14325" w:rsidRPr="00D14325" w:rsidRDefault="00D14325" w:rsidP="00D14325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Šipky budou směřovat např. k výrazům: vkladní knížka, vkladní knížka na </w:t>
      </w:r>
      <w:proofErr w:type="gramStart"/>
      <w:r w:rsidRPr="00D14325">
        <w:rPr>
          <w:rFonts w:ascii="Tahoma" w:hAnsi="Tahoma" w:cs="Tahoma"/>
          <w:sz w:val="20"/>
          <w:szCs w:val="20"/>
        </w:rPr>
        <w:t>jméno,  atd</w:t>
      </w:r>
      <w:proofErr w:type="gramEnd"/>
      <w:r w:rsidRPr="00D14325">
        <w:rPr>
          <w:rFonts w:ascii="Tahoma" w:hAnsi="Tahoma" w:cs="Tahoma"/>
          <w:sz w:val="20"/>
          <w:szCs w:val="20"/>
        </w:rPr>
        <w:t>.</w:t>
      </w: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356E1" wp14:editId="44E8BBF2">
                <wp:simplePos x="0" y="0"/>
                <wp:positionH relativeFrom="column">
                  <wp:posOffset>2962275</wp:posOffset>
                </wp:positionH>
                <wp:positionV relativeFrom="paragraph">
                  <wp:posOffset>605790</wp:posOffset>
                </wp:positionV>
                <wp:extent cx="1647825" cy="428625"/>
                <wp:effectExtent l="38100" t="57150" r="28575" b="2857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78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33.25pt;margin-top:47.7pt;width:129.75pt;height:33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D1432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B6CB9" wp14:editId="37C6D45E">
                <wp:simplePos x="0" y="0"/>
                <wp:positionH relativeFrom="column">
                  <wp:posOffset>3581400</wp:posOffset>
                </wp:positionH>
                <wp:positionV relativeFrom="paragraph">
                  <wp:posOffset>62865</wp:posOffset>
                </wp:positionV>
                <wp:extent cx="1076325" cy="466725"/>
                <wp:effectExtent l="38100" t="38100" r="28575" b="285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282pt;margin-top:4.95pt;width:84.75pt;height:3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">
                <v:stroke endarrow="block"/>
              </v:shape>
            </w:pict>
          </mc:Fallback>
        </mc:AlternateContent>
      </w:r>
      <w:r w:rsidRPr="00D14325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3445789" wp14:editId="5FDEE53B">
            <wp:extent cx="4086225" cy="3105150"/>
            <wp:effectExtent l="0" t="0" r="9525" b="0"/>
            <wp:docPr id="4" name="Obrázek 4" descr="vkladní knížka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ladní knížka o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4. Souhrnná cvičení</w:t>
      </w:r>
    </w:p>
    <w:p w:rsidR="00D14325" w:rsidRPr="00D14325" w:rsidRDefault="00D14325" w:rsidP="00D14325">
      <w:pPr>
        <w:numPr>
          <w:ilvl w:val="0"/>
          <w:numId w:val="3"/>
        </w:numPr>
        <w:spacing w:after="0"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Slovní zásoba  - přiřazování odpovídajících výrazů (pavouk) </w:t>
      </w:r>
    </w:p>
    <w:p w:rsidR="00D14325" w:rsidRPr="00D14325" w:rsidRDefault="00D14325" w:rsidP="00D14325">
      <w:pPr>
        <w:pStyle w:val="Odstavecseseznamem"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5x – 10x (dle oboru); správný výraz = ½ bodu</w:t>
      </w:r>
    </w:p>
    <w:p w:rsidR="00D14325" w:rsidRPr="00D14325" w:rsidRDefault="00D14325" w:rsidP="00D14325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Příklad cvičení:</w:t>
      </w:r>
    </w:p>
    <w:p w:rsidR="00D14325" w:rsidRPr="00D14325" w:rsidRDefault="00D14325" w:rsidP="00D14325">
      <w:pPr>
        <w:numPr>
          <w:ilvl w:val="1"/>
          <w:numId w:val="14"/>
        </w:numPr>
        <w:spacing w:after="0" w:line="360" w:lineRule="auto"/>
        <w:ind w:firstLine="81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vkladní </w:t>
      </w:r>
      <w:proofErr w:type="gramStart"/>
      <w:r w:rsidRPr="00D14325">
        <w:rPr>
          <w:rFonts w:ascii="Tahoma" w:hAnsi="Tahoma" w:cs="Tahoma"/>
          <w:sz w:val="20"/>
          <w:szCs w:val="20"/>
        </w:rPr>
        <w:t>knížka             …</w:t>
      </w:r>
      <w:proofErr w:type="gramEnd"/>
      <w:r w:rsidRPr="00D14325">
        <w:rPr>
          <w:rFonts w:ascii="Tahoma" w:hAnsi="Tahoma" w:cs="Tahoma"/>
          <w:sz w:val="20"/>
          <w:szCs w:val="20"/>
        </w:rPr>
        <w:t>….      A.</w:t>
      </w:r>
    </w:p>
    <w:p w:rsidR="00D14325" w:rsidRPr="00D14325" w:rsidRDefault="00D14325" w:rsidP="00D14325">
      <w:pPr>
        <w:numPr>
          <w:ilvl w:val="1"/>
          <w:numId w:val="14"/>
        </w:numPr>
        <w:spacing w:after="0" w:line="360" w:lineRule="auto"/>
        <w:ind w:firstLine="81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doklad </w:t>
      </w:r>
      <w:proofErr w:type="gramStart"/>
      <w:r w:rsidRPr="00D14325">
        <w:rPr>
          <w:rFonts w:ascii="Tahoma" w:hAnsi="Tahoma" w:cs="Tahoma"/>
          <w:sz w:val="20"/>
          <w:szCs w:val="20"/>
        </w:rPr>
        <w:t>totožnosti       …</w:t>
      </w:r>
      <w:proofErr w:type="gramEnd"/>
      <w:r w:rsidRPr="00D14325">
        <w:rPr>
          <w:rFonts w:ascii="Tahoma" w:hAnsi="Tahoma" w:cs="Tahoma"/>
          <w:sz w:val="20"/>
          <w:szCs w:val="20"/>
        </w:rPr>
        <w:t>…       B.</w:t>
      </w:r>
    </w:p>
    <w:p w:rsidR="00D14325" w:rsidRPr="00D14325" w:rsidRDefault="00D14325" w:rsidP="00D14325">
      <w:pPr>
        <w:numPr>
          <w:ilvl w:val="1"/>
          <w:numId w:val="14"/>
        </w:numPr>
        <w:spacing w:after="0" w:line="360" w:lineRule="auto"/>
        <w:ind w:firstLine="81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vklad v </w:t>
      </w:r>
      <w:proofErr w:type="gramStart"/>
      <w:r w:rsidRPr="00D14325">
        <w:rPr>
          <w:rFonts w:ascii="Tahoma" w:hAnsi="Tahoma" w:cs="Tahoma"/>
          <w:sz w:val="20"/>
          <w:szCs w:val="20"/>
        </w:rPr>
        <w:t>hotovosti        …</w:t>
      </w:r>
      <w:proofErr w:type="gramEnd"/>
      <w:r w:rsidRPr="00D14325">
        <w:rPr>
          <w:rFonts w:ascii="Tahoma" w:hAnsi="Tahoma" w:cs="Tahoma"/>
          <w:sz w:val="20"/>
          <w:szCs w:val="20"/>
        </w:rPr>
        <w:t>…       C.</w:t>
      </w:r>
    </w:p>
    <w:p w:rsidR="00D14325" w:rsidRPr="00D14325" w:rsidRDefault="00D14325" w:rsidP="00D14325">
      <w:pPr>
        <w:numPr>
          <w:ilvl w:val="0"/>
          <w:numId w:val="3"/>
        </w:numPr>
        <w:spacing w:after="0"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Fráze – doplnění slovního výrazu v ANJ/NJ  (s možností  výběru  </w:t>
      </w:r>
      <w:proofErr w:type="gramStart"/>
      <w:r w:rsidRPr="00D14325">
        <w:rPr>
          <w:rFonts w:ascii="Tahoma" w:hAnsi="Tahoma" w:cs="Tahoma"/>
          <w:sz w:val="20"/>
          <w:szCs w:val="20"/>
        </w:rPr>
        <w:t>ze 2 slov</w:t>
      </w:r>
      <w:proofErr w:type="gramEnd"/>
      <w:r w:rsidRPr="00D14325">
        <w:rPr>
          <w:rFonts w:ascii="Tahoma" w:hAnsi="Tahoma" w:cs="Tahoma"/>
          <w:sz w:val="20"/>
          <w:szCs w:val="20"/>
        </w:rPr>
        <w:t xml:space="preserve"> – 1 správná odpověď)</w:t>
      </w:r>
    </w:p>
    <w:p w:rsidR="00D14325" w:rsidRPr="00D14325" w:rsidRDefault="00D14325" w:rsidP="00D14325">
      <w:pPr>
        <w:pStyle w:val="Odstavecseseznamem"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5x – 10x (dle oboru); správný výraz = 1 bod</w:t>
      </w:r>
    </w:p>
    <w:p w:rsidR="00D14325" w:rsidRPr="00D14325" w:rsidRDefault="00D14325" w:rsidP="00D14325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Příklad cvičení:</w:t>
      </w:r>
    </w:p>
    <w:p w:rsidR="00D14325" w:rsidRPr="00D14325" w:rsidRDefault="00D14325" w:rsidP="00D14325">
      <w:pPr>
        <w:pStyle w:val="Odstavecseseznamem"/>
        <w:numPr>
          <w:ilvl w:val="1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lastRenderedPageBreak/>
        <w:t xml:space="preserve">Vkladní knížky jsou zakládány fyzickým osobám jako vkladní knížky na </w:t>
      </w:r>
      <w:r w:rsidRPr="00D14325">
        <w:rPr>
          <w:rFonts w:ascii="Tahoma" w:hAnsi="Tahoma" w:cs="Tahoma"/>
          <w:sz w:val="20"/>
          <w:szCs w:val="20"/>
          <w:u w:val="single"/>
        </w:rPr>
        <w:t>jméno x rodné</w:t>
      </w:r>
      <w:r w:rsidRPr="00D14325">
        <w:rPr>
          <w:rFonts w:ascii="Tahoma" w:hAnsi="Tahoma" w:cs="Tahoma"/>
          <w:sz w:val="20"/>
          <w:szCs w:val="20"/>
        </w:rPr>
        <w:t xml:space="preserve"> </w:t>
      </w:r>
      <w:r w:rsidRPr="00D14325">
        <w:rPr>
          <w:rFonts w:ascii="Tahoma" w:hAnsi="Tahoma" w:cs="Tahoma"/>
          <w:sz w:val="20"/>
          <w:szCs w:val="20"/>
          <w:u w:val="single"/>
        </w:rPr>
        <w:t>číslo</w:t>
      </w:r>
      <w:r w:rsidRPr="00D14325">
        <w:rPr>
          <w:rFonts w:ascii="Tahoma" w:hAnsi="Tahoma" w:cs="Tahoma"/>
          <w:sz w:val="20"/>
          <w:szCs w:val="20"/>
        </w:rPr>
        <w:t>.</w:t>
      </w: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5. Překlad vět</w:t>
      </w:r>
    </w:p>
    <w:p w:rsidR="00D14325" w:rsidRPr="00D14325" w:rsidRDefault="00D14325" w:rsidP="00D14325">
      <w:pPr>
        <w:spacing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Překlad vět z ČJ. Tyto věty budou vycházet z frází v elektronické učebnici</w:t>
      </w:r>
    </w:p>
    <w:p w:rsidR="00D14325" w:rsidRPr="00D14325" w:rsidRDefault="00D14325" w:rsidP="00D14325">
      <w:pPr>
        <w:pStyle w:val="Odstavecseseznamem"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5x – 10x (dle oboru); správný výraz = 1 bod</w:t>
      </w:r>
    </w:p>
    <w:p w:rsidR="00D14325" w:rsidRPr="00D14325" w:rsidRDefault="00D14325" w:rsidP="00D14325">
      <w:pPr>
        <w:pStyle w:val="Odstavecseseznamem"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Příklad cvičení:</w:t>
      </w:r>
    </w:p>
    <w:p w:rsidR="00D14325" w:rsidRPr="00D14325" w:rsidRDefault="00D14325" w:rsidP="00D14325">
      <w:pPr>
        <w:numPr>
          <w:ilvl w:val="1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Přeložte: Vkladní knížka může být založena na 1 vkladatele. …………………………</w:t>
      </w: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14325" w:rsidRPr="00D14325" w:rsidRDefault="00D14325" w:rsidP="00D14325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ahoma" w:hAnsi="Tahoma" w:cs="Tahoma"/>
          <w:b/>
          <w:sz w:val="20"/>
          <w:szCs w:val="20"/>
        </w:rPr>
      </w:pPr>
      <w:r w:rsidRPr="00D14325">
        <w:rPr>
          <w:rFonts w:ascii="Tahoma" w:hAnsi="Tahoma" w:cs="Tahoma"/>
          <w:b/>
          <w:sz w:val="20"/>
          <w:szCs w:val="20"/>
        </w:rPr>
        <w:t>Souhrnný test (vyhodnocený ve formě známky dle úspěšnosti, tzn. 1-5)</w:t>
      </w:r>
    </w:p>
    <w:p w:rsidR="00D14325" w:rsidRPr="00D14325" w:rsidRDefault="00D14325" w:rsidP="00D14325">
      <w:pPr>
        <w:pStyle w:val="Odstavecseseznamem"/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V testu bude 25 otázek.</w:t>
      </w:r>
    </w:p>
    <w:p w:rsidR="00D14325" w:rsidRPr="00D14325" w:rsidRDefault="00D14325" w:rsidP="00D14325">
      <w:pPr>
        <w:pStyle w:val="Odstavecseseznamem"/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Hodnocení </w:t>
      </w:r>
      <w:proofErr w:type="gramStart"/>
      <w:r w:rsidRPr="00D14325">
        <w:rPr>
          <w:rFonts w:ascii="Tahoma" w:hAnsi="Tahoma" w:cs="Tahoma"/>
          <w:sz w:val="20"/>
          <w:szCs w:val="20"/>
        </w:rPr>
        <w:t>testu:  úspěšnost</w:t>
      </w:r>
      <w:proofErr w:type="gramEnd"/>
      <w:r w:rsidRPr="00D14325">
        <w:rPr>
          <w:rFonts w:ascii="Tahoma" w:hAnsi="Tahoma" w:cs="Tahoma"/>
          <w:sz w:val="20"/>
          <w:szCs w:val="20"/>
        </w:rPr>
        <w:t xml:space="preserve"> v procentech = výsledná známka</w:t>
      </w:r>
    </w:p>
    <w:p w:rsidR="00D14325" w:rsidRPr="00D14325" w:rsidRDefault="00D14325" w:rsidP="00D14325">
      <w:pPr>
        <w:pStyle w:val="Odstavecseseznamem"/>
        <w:numPr>
          <w:ilvl w:val="1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100% -  87%   = 1</w:t>
      </w:r>
    </w:p>
    <w:p w:rsidR="00D14325" w:rsidRPr="00D14325" w:rsidRDefault="00D14325" w:rsidP="00D14325">
      <w:pPr>
        <w:pStyle w:val="Odstavecseseznamem"/>
        <w:numPr>
          <w:ilvl w:val="1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86% -  73%   = 2</w:t>
      </w:r>
    </w:p>
    <w:p w:rsidR="00D14325" w:rsidRPr="00D14325" w:rsidRDefault="00D14325" w:rsidP="00D14325">
      <w:pPr>
        <w:pStyle w:val="Odstavecseseznamem"/>
        <w:numPr>
          <w:ilvl w:val="1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72% -  58%   = 3</w:t>
      </w:r>
    </w:p>
    <w:p w:rsidR="00D14325" w:rsidRPr="00D14325" w:rsidRDefault="00D14325" w:rsidP="00D14325">
      <w:pPr>
        <w:pStyle w:val="Odstavecseseznamem"/>
        <w:numPr>
          <w:ilvl w:val="1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57% -  44%   = 4</w:t>
      </w:r>
    </w:p>
    <w:p w:rsidR="00D14325" w:rsidRPr="00D14325" w:rsidRDefault="00D14325" w:rsidP="00D14325">
      <w:pPr>
        <w:pStyle w:val="Odstavecseseznamem"/>
        <w:numPr>
          <w:ilvl w:val="1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43% -    0%   = 5</w:t>
      </w:r>
    </w:p>
    <w:p w:rsidR="00D14325" w:rsidRPr="00D14325" w:rsidRDefault="00D14325" w:rsidP="00D14325">
      <w:pPr>
        <w:spacing w:after="0" w:line="360" w:lineRule="auto"/>
        <w:ind w:left="720"/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pStyle w:val="Odstavecseseznamem"/>
        <w:numPr>
          <w:ilvl w:val="0"/>
          <w:numId w:val="10"/>
        </w:numPr>
        <w:spacing w:after="0"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10x přiřazování odpovídajících výrazů – pavouk               </w:t>
      </w:r>
    </w:p>
    <w:p w:rsidR="00D14325" w:rsidRPr="00D14325" w:rsidRDefault="00D14325" w:rsidP="00D14325">
      <w:pPr>
        <w:pStyle w:val="Odstavecseseznamem"/>
        <w:numPr>
          <w:ilvl w:val="0"/>
          <w:numId w:val="16"/>
        </w:numPr>
        <w:spacing w:after="0" w:line="360" w:lineRule="auto"/>
        <w:ind w:left="1134" w:hanging="283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10x / správná odpověď = 1/2 bodu</w:t>
      </w:r>
    </w:p>
    <w:p w:rsidR="00D14325" w:rsidRPr="00D14325" w:rsidRDefault="00D14325" w:rsidP="00D14325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 vkladní </w:t>
      </w:r>
      <w:proofErr w:type="gramStart"/>
      <w:r w:rsidRPr="00D14325">
        <w:rPr>
          <w:rFonts w:ascii="Tahoma" w:hAnsi="Tahoma" w:cs="Tahoma"/>
          <w:sz w:val="20"/>
          <w:szCs w:val="20"/>
        </w:rPr>
        <w:t>knížka             …</w:t>
      </w:r>
      <w:proofErr w:type="gramEnd"/>
      <w:r w:rsidRPr="00D14325">
        <w:rPr>
          <w:rFonts w:ascii="Tahoma" w:hAnsi="Tahoma" w:cs="Tahoma"/>
          <w:sz w:val="20"/>
          <w:szCs w:val="20"/>
        </w:rPr>
        <w:t>….      A.</w:t>
      </w:r>
    </w:p>
    <w:p w:rsidR="00D14325" w:rsidRPr="00D14325" w:rsidRDefault="00D14325" w:rsidP="00D14325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doklad </w:t>
      </w:r>
      <w:proofErr w:type="gramStart"/>
      <w:r w:rsidRPr="00D14325">
        <w:rPr>
          <w:rFonts w:ascii="Tahoma" w:hAnsi="Tahoma" w:cs="Tahoma"/>
          <w:sz w:val="20"/>
          <w:szCs w:val="20"/>
        </w:rPr>
        <w:t>totožnosti       …</w:t>
      </w:r>
      <w:proofErr w:type="gramEnd"/>
      <w:r w:rsidRPr="00D14325">
        <w:rPr>
          <w:rFonts w:ascii="Tahoma" w:hAnsi="Tahoma" w:cs="Tahoma"/>
          <w:sz w:val="20"/>
          <w:szCs w:val="20"/>
        </w:rPr>
        <w:t>…       B.</w:t>
      </w:r>
    </w:p>
    <w:p w:rsidR="00D14325" w:rsidRPr="00D14325" w:rsidRDefault="00D14325" w:rsidP="00D14325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vklad v </w:t>
      </w:r>
      <w:proofErr w:type="gramStart"/>
      <w:r w:rsidRPr="00D14325">
        <w:rPr>
          <w:rFonts w:ascii="Tahoma" w:hAnsi="Tahoma" w:cs="Tahoma"/>
          <w:sz w:val="20"/>
          <w:szCs w:val="20"/>
        </w:rPr>
        <w:t>hotovosti        …</w:t>
      </w:r>
      <w:proofErr w:type="gramEnd"/>
      <w:r w:rsidRPr="00D14325">
        <w:rPr>
          <w:rFonts w:ascii="Tahoma" w:hAnsi="Tahoma" w:cs="Tahoma"/>
          <w:sz w:val="20"/>
          <w:szCs w:val="20"/>
        </w:rPr>
        <w:t>…       C.</w:t>
      </w:r>
    </w:p>
    <w:p w:rsidR="00D14325" w:rsidRPr="00D14325" w:rsidRDefault="00D14325" w:rsidP="00D1432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numPr>
          <w:ilvl w:val="0"/>
          <w:numId w:val="10"/>
        </w:numPr>
        <w:spacing w:after="0"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10x slovní zásoba v ANJ/NEJ </w:t>
      </w:r>
    </w:p>
    <w:p w:rsidR="00D14325" w:rsidRPr="00D14325" w:rsidRDefault="00D14325" w:rsidP="00D14325">
      <w:pPr>
        <w:pStyle w:val="Odstavecseseznamem"/>
        <w:numPr>
          <w:ilvl w:val="2"/>
          <w:numId w:val="10"/>
        </w:numPr>
        <w:spacing w:after="0" w:line="360" w:lineRule="auto"/>
        <w:ind w:left="1134" w:hanging="283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správný výraz = 1 bod</w:t>
      </w:r>
    </w:p>
    <w:p w:rsidR="00D14325" w:rsidRPr="00D14325" w:rsidRDefault="00D14325" w:rsidP="00D14325">
      <w:pPr>
        <w:pStyle w:val="Odstavecseseznamem"/>
        <w:numPr>
          <w:ilvl w:val="2"/>
          <w:numId w:val="10"/>
        </w:numPr>
        <w:spacing w:after="0" w:line="360" w:lineRule="auto"/>
        <w:ind w:left="1134" w:hanging="283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dopsat český výraz / pokud lze, tento bod jsme přidaly,</w:t>
      </w:r>
    </w:p>
    <w:p w:rsidR="00D14325" w:rsidRPr="00D14325" w:rsidRDefault="00D14325" w:rsidP="00D14325">
      <w:pPr>
        <w:pStyle w:val="Odstavecseseznamem"/>
        <w:numPr>
          <w:ilvl w:val="0"/>
          <w:numId w:val="1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ID </w:t>
      </w:r>
      <w:proofErr w:type="spellStart"/>
      <w:r w:rsidRPr="00D14325">
        <w:rPr>
          <w:rFonts w:ascii="Tahoma" w:hAnsi="Tahoma" w:cs="Tahoma"/>
          <w:sz w:val="20"/>
          <w:szCs w:val="20"/>
        </w:rPr>
        <w:t>card</w:t>
      </w:r>
      <w:proofErr w:type="spellEnd"/>
      <w:r w:rsidRPr="00D14325">
        <w:rPr>
          <w:rFonts w:ascii="Tahoma" w:hAnsi="Tahoma" w:cs="Tahoma"/>
          <w:sz w:val="20"/>
          <w:szCs w:val="20"/>
        </w:rPr>
        <w:t xml:space="preserve">  - dopsat český výraz…………………………….                                                  </w:t>
      </w:r>
    </w:p>
    <w:p w:rsidR="00D14325" w:rsidRPr="00D14325" w:rsidRDefault="00D14325" w:rsidP="00D14325">
      <w:pPr>
        <w:pStyle w:val="Odstavecseseznamem"/>
        <w:numPr>
          <w:ilvl w:val="0"/>
          <w:numId w:val="1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b) </w:t>
      </w:r>
      <w:proofErr w:type="spellStart"/>
      <w:r w:rsidRPr="00D14325">
        <w:rPr>
          <w:rFonts w:ascii="Tahoma" w:hAnsi="Tahoma" w:cs="Tahoma"/>
          <w:sz w:val="20"/>
          <w:szCs w:val="20"/>
        </w:rPr>
        <w:t>Passport</w:t>
      </w:r>
      <w:proofErr w:type="spellEnd"/>
      <w:r w:rsidRPr="00D14325">
        <w:rPr>
          <w:rFonts w:ascii="Tahoma" w:hAnsi="Tahoma" w:cs="Tahoma"/>
          <w:sz w:val="20"/>
          <w:szCs w:val="20"/>
        </w:rPr>
        <w:t xml:space="preserve"> - dopsat český výraz ………………………….</w:t>
      </w:r>
    </w:p>
    <w:p w:rsidR="00D14325" w:rsidRPr="00D14325" w:rsidRDefault="00D14325" w:rsidP="00D14325">
      <w:pPr>
        <w:spacing w:after="0" w:line="360" w:lineRule="auto"/>
        <w:ind w:left="142"/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spacing w:after="0" w:line="360" w:lineRule="auto"/>
        <w:ind w:left="426"/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numPr>
          <w:ilvl w:val="0"/>
          <w:numId w:val="10"/>
        </w:numPr>
        <w:spacing w:after="0"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5x pravda-nepravda (fráze)                </w:t>
      </w:r>
    </w:p>
    <w:p w:rsidR="00D14325" w:rsidRPr="00D14325" w:rsidRDefault="00D14325" w:rsidP="00D14325">
      <w:pPr>
        <w:pStyle w:val="Odstavecseseznamem"/>
        <w:numPr>
          <w:ilvl w:val="0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 xml:space="preserve">správný výraz či </w:t>
      </w:r>
      <w:proofErr w:type="gramStart"/>
      <w:r w:rsidRPr="00D14325">
        <w:rPr>
          <w:rFonts w:ascii="Tahoma" w:hAnsi="Tahoma" w:cs="Tahoma"/>
          <w:sz w:val="20"/>
          <w:szCs w:val="20"/>
        </w:rPr>
        <w:t>spojení  = 2 body</w:t>
      </w:r>
      <w:proofErr w:type="gramEnd"/>
    </w:p>
    <w:p w:rsidR="00D14325" w:rsidRPr="00D14325" w:rsidRDefault="00D14325" w:rsidP="00D14325">
      <w:pPr>
        <w:pStyle w:val="Odstavecseseznamem"/>
        <w:numPr>
          <w:ilvl w:val="0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příklad cvičení:</w:t>
      </w:r>
    </w:p>
    <w:p w:rsidR="00D14325" w:rsidRPr="00D14325" w:rsidRDefault="00D14325" w:rsidP="00D14325">
      <w:pPr>
        <w:pStyle w:val="Odstavecseseznamem"/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t>Jednou ročně provede banka ……………</w:t>
      </w:r>
      <w:proofErr w:type="gramStart"/>
      <w:r w:rsidRPr="00D14325">
        <w:rPr>
          <w:rFonts w:ascii="Tahoma" w:hAnsi="Tahoma" w:cs="Tahoma"/>
          <w:sz w:val="20"/>
          <w:szCs w:val="20"/>
        </w:rPr>
        <w:t>….. a zašle</w:t>
      </w:r>
      <w:proofErr w:type="gramEnd"/>
      <w:r w:rsidRPr="00D14325">
        <w:rPr>
          <w:rFonts w:ascii="Tahoma" w:hAnsi="Tahoma" w:cs="Tahoma"/>
          <w:sz w:val="20"/>
          <w:szCs w:val="20"/>
        </w:rPr>
        <w:t xml:space="preserve"> klientovi úrokovou poukázku.</w:t>
      </w:r>
    </w:p>
    <w:p w:rsidR="00D14325" w:rsidRPr="00D14325" w:rsidRDefault="00D14325" w:rsidP="00D14325">
      <w:pPr>
        <w:pStyle w:val="Odstavecseseznamem"/>
        <w:numPr>
          <w:ilvl w:val="1"/>
          <w:numId w:val="1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D14325">
        <w:rPr>
          <w:rFonts w:ascii="Tahoma" w:hAnsi="Tahoma" w:cs="Tahoma"/>
          <w:sz w:val="20"/>
          <w:szCs w:val="20"/>
        </w:rPr>
        <w:lastRenderedPageBreak/>
        <w:t xml:space="preserve">Klientovi po předložení …………………. </w:t>
      </w:r>
      <w:proofErr w:type="gramStart"/>
      <w:r w:rsidRPr="00D14325">
        <w:rPr>
          <w:rFonts w:ascii="Tahoma" w:hAnsi="Tahoma" w:cs="Tahoma"/>
          <w:sz w:val="20"/>
          <w:szCs w:val="20"/>
        </w:rPr>
        <w:t>pracovník</w:t>
      </w:r>
      <w:proofErr w:type="gramEnd"/>
      <w:r w:rsidRPr="00D14325">
        <w:rPr>
          <w:rFonts w:ascii="Tahoma" w:hAnsi="Tahoma" w:cs="Tahoma"/>
          <w:sz w:val="20"/>
          <w:szCs w:val="20"/>
        </w:rPr>
        <w:t xml:space="preserve"> pošty příslušnou částku ……………….. připíše na účetní řádky jako ………………. .</w:t>
      </w:r>
    </w:p>
    <w:p w:rsidR="00D14325" w:rsidRPr="00D14325" w:rsidRDefault="00D14325" w:rsidP="00D14325">
      <w:pPr>
        <w:spacing w:line="360" w:lineRule="auto"/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pStyle w:val="Nadpis1"/>
        <w:numPr>
          <w:ilvl w:val="0"/>
          <w:numId w:val="4"/>
        </w:numPr>
        <w:spacing w:before="0" w:line="360" w:lineRule="auto"/>
        <w:rPr>
          <w:rFonts w:ascii="Tahoma" w:hAnsi="Tahoma" w:cs="Tahoma"/>
          <w:b w:val="0"/>
          <w:color w:val="auto"/>
          <w:sz w:val="20"/>
          <w:szCs w:val="20"/>
        </w:rPr>
      </w:pPr>
      <w:r w:rsidRPr="00D14325">
        <w:rPr>
          <w:rFonts w:ascii="Tahoma" w:hAnsi="Tahoma" w:cs="Tahoma"/>
          <w:color w:val="auto"/>
          <w:sz w:val="20"/>
          <w:szCs w:val="20"/>
        </w:rPr>
        <w:t>Přehled témat a podtémat</w:t>
      </w:r>
    </w:p>
    <w:p w:rsidR="00D14325" w:rsidRPr="00D14325" w:rsidRDefault="00D14325" w:rsidP="00D14325">
      <w:pPr>
        <w:rPr>
          <w:rFonts w:ascii="Tahoma" w:hAnsi="Tahoma" w:cs="Tahoma"/>
          <w:sz w:val="20"/>
          <w:szCs w:val="20"/>
        </w:rPr>
      </w:pPr>
    </w:p>
    <w:p w:rsidR="00D14325" w:rsidRPr="00D14325" w:rsidRDefault="00D14325" w:rsidP="00D14325">
      <w:pPr>
        <w:numPr>
          <w:ilvl w:val="0"/>
          <w:numId w:val="2"/>
        </w:numPr>
        <w:suppressAutoHyphens/>
        <w:spacing w:after="0" w:line="360" w:lineRule="auto"/>
        <w:jc w:val="both"/>
        <w:rPr>
          <w:rStyle w:val="Zvraznn"/>
          <w:rFonts w:ascii="Tahoma" w:hAnsi="Tahoma" w:cs="Tahoma"/>
          <w:b/>
          <w:i w:val="0"/>
          <w:iCs w:val="0"/>
          <w:sz w:val="20"/>
          <w:szCs w:val="20"/>
        </w:rPr>
      </w:pPr>
      <w:r w:rsidRPr="00D14325">
        <w:rPr>
          <w:rStyle w:val="Zvraznn"/>
          <w:rFonts w:ascii="Tahoma" w:hAnsi="Tahoma" w:cs="Tahoma"/>
          <w:b/>
          <w:i w:val="0"/>
          <w:sz w:val="20"/>
          <w:szCs w:val="20"/>
        </w:rPr>
        <w:t>Elektro – 10 témat:</w:t>
      </w:r>
    </w:p>
    <w:p w:rsidR="00D14325" w:rsidRPr="00D14325" w:rsidRDefault="00D14325" w:rsidP="00D14325">
      <w:pPr>
        <w:pStyle w:val="Odstavecseseznamem"/>
        <w:spacing w:line="360" w:lineRule="auto"/>
        <w:jc w:val="both"/>
        <w:rPr>
          <w:rStyle w:val="Zvraznn"/>
          <w:rFonts w:ascii="Tahoma" w:hAnsi="Tahoma" w:cs="Tahoma"/>
          <w:i w:val="0"/>
          <w:iCs w:val="0"/>
          <w:sz w:val="20"/>
          <w:szCs w:val="20"/>
        </w:rPr>
      </w:pPr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Transformátory, Rozdělení strojů (podtémata: Asynchronní stroje, Synchronní stroje, Stejnosměrné stroje), Elektronické součástky, Elektronické obvody, Elektrické zdroje světla, Elektrická měření, Elektrické teplo, Sdělovací technika, </w:t>
      </w:r>
      <w:hyperlink w:anchor="_Toc357430680" w:history="1">
        <w:r w:rsidRPr="00D14325">
          <w:rPr>
            <w:rStyle w:val="Zvraznn"/>
            <w:rFonts w:ascii="Tahoma" w:hAnsi="Tahoma" w:cs="Tahoma"/>
            <w:i w:val="0"/>
            <w:sz w:val="20"/>
            <w:szCs w:val="20"/>
          </w:rPr>
          <w:t>Obsluha a práce na elektrických zařízeních</w:t>
        </w:r>
      </w:hyperlink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, </w:t>
      </w:r>
      <w:hyperlink w:anchor="_Toc357430681" w:history="1">
        <w:r w:rsidRPr="00D14325">
          <w:rPr>
            <w:rStyle w:val="Zvraznn"/>
            <w:rFonts w:ascii="Tahoma" w:hAnsi="Tahoma" w:cs="Tahoma"/>
            <w:i w:val="0"/>
            <w:sz w:val="20"/>
            <w:szCs w:val="20"/>
          </w:rPr>
          <w:t>Elektrické přístroje (podtémata: Rozdělení elektrických přístrojů, Základní hodnoty elektrických přístrojů</w:t>
        </w:r>
      </w:hyperlink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, </w:t>
      </w:r>
      <w:hyperlink w:anchor="_Toc357430683" w:history="1">
        <w:r w:rsidRPr="00D14325">
          <w:rPr>
            <w:rStyle w:val="Zvraznn"/>
            <w:rFonts w:ascii="Tahoma" w:hAnsi="Tahoma" w:cs="Tahoma"/>
            <w:i w:val="0"/>
            <w:sz w:val="20"/>
            <w:szCs w:val="20"/>
          </w:rPr>
          <w:t>Charakteristické hodnoty elektrických přístrojů</w:t>
        </w:r>
      </w:hyperlink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, </w:t>
      </w:r>
      <w:hyperlink w:anchor="_Toc357430684" w:history="1">
        <w:r w:rsidRPr="00D14325">
          <w:rPr>
            <w:rStyle w:val="Zvraznn"/>
            <w:rFonts w:ascii="Tahoma" w:hAnsi="Tahoma" w:cs="Tahoma"/>
            <w:i w:val="0"/>
            <w:sz w:val="20"/>
            <w:szCs w:val="20"/>
          </w:rPr>
          <w:t>Druhy elektrických přístrojů</w:t>
        </w:r>
      </w:hyperlink>
      <w:r w:rsidRPr="00D14325">
        <w:rPr>
          <w:rStyle w:val="Zvraznn"/>
          <w:rFonts w:ascii="Tahoma" w:hAnsi="Tahoma" w:cs="Tahoma"/>
          <w:i w:val="0"/>
          <w:sz w:val="20"/>
          <w:szCs w:val="20"/>
        </w:rPr>
        <w:t>)</w:t>
      </w:r>
    </w:p>
    <w:p w:rsidR="00D14325" w:rsidRPr="00D14325" w:rsidRDefault="00D14325" w:rsidP="00D14325">
      <w:pPr>
        <w:numPr>
          <w:ilvl w:val="0"/>
          <w:numId w:val="2"/>
        </w:numPr>
        <w:suppressAutoHyphens/>
        <w:spacing w:after="0" w:line="360" w:lineRule="auto"/>
        <w:jc w:val="both"/>
        <w:rPr>
          <w:rStyle w:val="Zvraznn"/>
          <w:rFonts w:ascii="Tahoma" w:hAnsi="Tahoma" w:cs="Tahoma"/>
          <w:b/>
          <w:i w:val="0"/>
          <w:iCs w:val="0"/>
          <w:sz w:val="20"/>
          <w:szCs w:val="20"/>
        </w:rPr>
      </w:pPr>
      <w:r w:rsidRPr="00D14325">
        <w:rPr>
          <w:rStyle w:val="Zvraznn"/>
          <w:rFonts w:ascii="Tahoma" w:hAnsi="Tahoma" w:cs="Tahoma"/>
          <w:b/>
          <w:i w:val="0"/>
          <w:sz w:val="20"/>
          <w:szCs w:val="20"/>
        </w:rPr>
        <w:t>IT – 9 témat:</w:t>
      </w:r>
    </w:p>
    <w:p w:rsidR="00D14325" w:rsidRPr="00D14325" w:rsidRDefault="00D14325" w:rsidP="00D14325">
      <w:pPr>
        <w:pStyle w:val="Odstavecseseznamem"/>
        <w:spacing w:line="360" w:lineRule="auto"/>
        <w:jc w:val="both"/>
        <w:rPr>
          <w:rStyle w:val="Zvraznn"/>
          <w:rFonts w:ascii="Tahoma" w:hAnsi="Tahoma" w:cs="Tahoma"/>
          <w:i w:val="0"/>
          <w:sz w:val="20"/>
          <w:szCs w:val="20"/>
        </w:rPr>
      </w:pPr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Spolupráce sítí, Úvod do počítačového komunikačního modelu TCP/IP, Adresování sítí (IPv4), </w:t>
      </w:r>
      <w:proofErr w:type="spellStart"/>
      <w:r w:rsidRPr="00D14325">
        <w:rPr>
          <w:rStyle w:val="Zvraznn"/>
          <w:rFonts w:ascii="Tahoma" w:hAnsi="Tahoma" w:cs="Tahoma"/>
          <w:i w:val="0"/>
          <w:sz w:val="20"/>
          <w:szCs w:val="20"/>
        </w:rPr>
        <w:t>Podsíťování</w:t>
      </w:r>
      <w:proofErr w:type="spellEnd"/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 a variabilní délka síťové masky, Směrování v sítích IP, Přepínání, Virtuální lokální sítě, Bezpečnost sítí, Řešení problémů v sítích</w:t>
      </w:r>
    </w:p>
    <w:p w:rsidR="00D14325" w:rsidRPr="00D14325" w:rsidRDefault="00D14325" w:rsidP="00D14325">
      <w:pPr>
        <w:numPr>
          <w:ilvl w:val="0"/>
          <w:numId w:val="2"/>
        </w:numPr>
        <w:suppressAutoHyphens/>
        <w:spacing w:after="0" w:line="360" w:lineRule="auto"/>
        <w:jc w:val="both"/>
        <w:rPr>
          <w:rStyle w:val="Zvraznn"/>
          <w:rFonts w:ascii="Tahoma" w:hAnsi="Tahoma" w:cs="Tahoma"/>
          <w:b/>
          <w:i w:val="0"/>
          <w:sz w:val="20"/>
          <w:szCs w:val="20"/>
        </w:rPr>
      </w:pPr>
      <w:r w:rsidRPr="00D14325">
        <w:rPr>
          <w:rStyle w:val="Zvraznn"/>
          <w:rFonts w:ascii="Tahoma" w:hAnsi="Tahoma" w:cs="Tahoma"/>
          <w:b/>
          <w:i w:val="0"/>
          <w:sz w:val="20"/>
          <w:szCs w:val="20"/>
        </w:rPr>
        <w:t>Doprava – 4 témata:</w:t>
      </w:r>
    </w:p>
    <w:p w:rsidR="00D14325" w:rsidRPr="00D14325" w:rsidRDefault="00D14325" w:rsidP="00D14325">
      <w:pPr>
        <w:pStyle w:val="Odstavecseseznamem"/>
        <w:spacing w:line="360" w:lineRule="auto"/>
        <w:jc w:val="both"/>
        <w:rPr>
          <w:rStyle w:val="Zvraznn"/>
          <w:rFonts w:ascii="Tahoma" w:hAnsi="Tahoma" w:cs="Tahoma"/>
          <w:i w:val="0"/>
          <w:sz w:val="20"/>
          <w:szCs w:val="20"/>
        </w:rPr>
      </w:pPr>
      <w:r w:rsidRPr="00D14325">
        <w:rPr>
          <w:rStyle w:val="Zvraznn"/>
          <w:rFonts w:ascii="Tahoma" w:hAnsi="Tahoma" w:cs="Tahoma"/>
          <w:i w:val="0"/>
          <w:sz w:val="20"/>
          <w:szCs w:val="20"/>
        </w:rPr>
        <w:t>Úvod do dopravy, Charakteristika jednotlivých druhů dopravy (podtémata: Letecká doprava, Vodní doprava, Železniční doprava, Silniční doprava, Multimodální (kombinovaná) doprava, Městská hromadná doprava a Potrubní doprava), Charakteristika a rozdělení silničních vozidel a Dvoustopé a vícestopé automobily</w:t>
      </w:r>
    </w:p>
    <w:p w:rsidR="00D14325" w:rsidRPr="00D14325" w:rsidRDefault="00D14325" w:rsidP="00D14325">
      <w:pPr>
        <w:numPr>
          <w:ilvl w:val="0"/>
          <w:numId w:val="2"/>
        </w:numPr>
        <w:suppressAutoHyphens/>
        <w:spacing w:after="0" w:line="360" w:lineRule="auto"/>
        <w:jc w:val="both"/>
        <w:rPr>
          <w:rStyle w:val="Zvraznn"/>
          <w:rFonts w:ascii="Tahoma" w:hAnsi="Tahoma" w:cs="Tahoma"/>
          <w:b/>
          <w:i w:val="0"/>
          <w:sz w:val="20"/>
          <w:szCs w:val="20"/>
        </w:rPr>
      </w:pPr>
      <w:r w:rsidRPr="00D14325">
        <w:rPr>
          <w:rStyle w:val="Zvraznn"/>
          <w:rFonts w:ascii="Tahoma" w:hAnsi="Tahoma" w:cs="Tahoma"/>
          <w:b/>
          <w:i w:val="0"/>
          <w:sz w:val="20"/>
          <w:szCs w:val="20"/>
        </w:rPr>
        <w:t>Strojírenství – 10 témat:</w:t>
      </w:r>
    </w:p>
    <w:p w:rsidR="00D14325" w:rsidRPr="00D14325" w:rsidRDefault="00D14325" w:rsidP="00D14325">
      <w:pPr>
        <w:pStyle w:val="Odstavecseseznamem"/>
        <w:spacing w:line="360" w:lineRule="auto"/>
        <w:jc w:val="both"/>
        <w:rPr>
          <w:rStyle w:val="Zvraznn"/>
          <w:rFonts w:ascii="Tahoma" w:hAnsi="Tahoma" w:cs="Tahoma"/>
          <w:i w:val="0"/>
          <w:sz w:val="20"/>
          <w:szCs w:val="20"/>
        </w:rPr>
      </w:pPr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Spoje a spojovací součásti (podtémata: </w:t>
      </w:r>
      <w:hyperlink w:anchor="_Toc357434997" w:history="1">
        <w:r w:rsidRPr="00D14325">
          <w:rPr>
            <w:rStyle w:val="Zvraznn"/>
            <w:rFonts w:ascii="Tahoma" w:hAnsi="Tahoma" w:cs="Tahoma"/>
            <w:i w:val="0"/>
            <w:sz w:val="20"/>
            <w:szCs w:val="20"/>
          </w:rPr>
          <w:t>Obecné rozdělení spojů</w:t>
        </w:r>
      </w:hyperlink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, </w:t>
      </w:r>
      <w:hyperlink w:anchor="_Toc357434999" w:history="1">
        <w:r w:rsidRPr="00D14325">
          <w:rPr>
            <w:rStyle w:val="Zvraznn"/>
            <w:rFonts w:ascii="Tahoma" w:hAnsi="Tahoma" w:cs="Tahoma"/>
            <w:i w:val="0"/>
            <w:sz w:val="20"/>
            <w:szCs w:val="20"/>
          </w:rPr>
          <w:t>Druhy šroubů, matic a podložek</w:t>
        </w:r>
      </w:hyperlink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), Ložiska (podtémata: Kluzná ložiska, </w:t>
      </w:r>
      <w:hyperlink w:anchor="_Toc357435622" w:history="1">
        <w:r w:rsidRPr="00D14325">
          <w:rPr>
            <w:rStyle w:val="Zvraznn"/>
            <w:rFonts w:ascii="Tahoma" w:hAnsi="Tahoma" w:cs="Tahoma"/>
            <w:i w:val="0"/>
            <w:sz w:val="20"/>
            <w:szCs w:val="20"/>
          </w:rPr>
          <w:t>Valivá ložiska</w:t>
        </w:r>
      </w:hyperlink>
      <w:r w:rsidRPr="00D14325">
        <w:rPr>
          <w:rStyle w:val="Zvraznn"/>
          <w:rFonts w:ascii="Tahoma" w:hAnsi="Tahoma" w:cs="Tahoma"/>
          <w:i w:val="0"/>
          <w:sz w:val="20"/>
          <w:szCs w:val="20"/>
        </w:rPr>
        <w:t>), Spojky a jejich rozdělení (podtémata: Mechanicky neovládané spojky, Spojky pevné, Spojky pružné, Spojky vyrovnávací), Dopravníky (podtémata: Dopravníky s tažným elementem/prvkem, Dopravníky bez taženého elementu/prvku), Parní generátory (podtémata: Rozdělení a základní parametry, Součásti parního kotle), Vodní elektrárny (podtémata: Jak funguje vodní elektrárna, Přečerpávací vodní elektrárny, Malé vodní elektrárny), Jaderné elektrárny (podtémata: Schéma jaderné elektrárny, Bezpečnost jaderného reaktoru, Výměna paliva, Uložení jaderného odpadu, Alternativní schéma), Obnovitelné zdroje energie (podtémata: Obnovitelné zdroje energie, Sluneční energie/solárně termické kolektory, Sluneční energie/</w:t>
      </w:r>
      <w:proofErr w:type="spellStart"/>
      <w:r w:rsidRPr="00D14325">
        <w:rPr>
          <w:rStyle w:val="Zvraznn"/>
          <w:rFonts w:ascii="Tahoma" w:hAnsi="Tahoma" w:cs="Tahoma"/>
          <w:i w:val="0"/>
          <w:sz w:val="20"/>
          <w:szCs w:val="20"/>
        </w:rPr>
        <w:t>fotovoltaické</w:t>
      </w:r>
      <w:proofErr w:type="spellEnd"/>
      <w:r w:rsidRPr="00D14325">
        <w:rPr>
          <w:rStyle w:val="Zvraznn"/>
          <w:rFonts w:ascii="Tahoma" w:hAnsi="Tahoma" w:cs="Tahoma"/>
          <w:i w:val="0"/>
          <w:sz w:val="20"/>
          <w:szCs w:val="20"/>
        </w:rPr>
        <w:t xml:space="preserve"> kolektory, Větrná energie, Biomasa, Geotermální energie), Soustružení (podtémata: Soustružnické nože – rozdělení, Řezné podmínky pro soustružení, Přesnost a drsnost povrchu, </w:t>
      </w:r>
      <w:r w:rsidRPr="00D14325">
        <w:rPr>
          <w:rStyle w:val="Zvraznn"/>
          <w:rFonts w:ascii="Tahoma" w:hAnsi="Tahoma" w:cs="Tahoma"/>
          <w:i w:val="0"/>
          <w:sz w:val="20"/>
          <w:szCs w:val="20"/>
        </w:rPr>
        <w:lastRenderedPageBreak/>
        <w:t>Upínání nástrojů, Upínání obrobků – zásady), Obráběcí stroje (podtémata: Druhy obráběcích strojů, Soustruhy)</w:t>
      </w:r>
    </w:p>
    <w:p w:rsidR="00D14325" w:rsidRPr="00D14325" w:rsidRDefault="00D14325" w:rsidP="00D14325">
      <w:pPr>
        <w:numPr>
          <w:ilvl w:val="0"/>
          <w:numId w:val="2"/>
        </w:numPr>
        <w:suppressAutoHyphens/>
        <w:spacing w:after="0" w:line="360" w:lineRule="auto"/>
        <w:jc w:val="both"/>
        <w:rPr>
          <w:rStyle w:val="Zvraznn"/>
          <w:rFonts w:ascii="Tahoma" w:hAnsi="Tahoma" w:cs="Tahoma"/>
          <w:b/>
          <w:i w:val="0"/>
          <w:sz w:val="20"/>
          <w:szCs w:val="20"/>
        </w:rPr>
      </w:pPr>
      <w:r w:rsidRPr="00D14325">
        <w:rPr>
          <w:rStyle w:val="Zvraznn"/>
          <w:rFonts w:ascii="Tahoma" w:hAnsi="Tahoma" w:cs="Tahoma"/>
          <w:b/>
          <w:i w:val="0"/>
          <w:sz w:val="20"/>
          <w:szCs w:val="20"/>
        </w:rPr>
        <w:t>Logistika – 5 témat:</w:t>
      </w:r>
    </w:p>
    <w:p w:rsidR="00D14325" w:rsidRPr="00D14325" w:rsidRDefault="00D14325" w:rsidP="00D14325">
      <w:pPr>
        <w:pStyle w:val="Odstavecseseznamem"/>
        <w:spacing w:line="360" w:lineRule="auto"/>
        <w:jc w:val="both"/>
        <w:rPr>
          <w:rStyle w:val="Zvraznn"/>
          <w:rFonts w:ascii="Tahoma" w:hAnsi="Tahoma" w:cs="Tahoma"/>
          <w:i w:val="0"/>
          <w:sz w:val="20"/>
          <w:szCs w:val="20"/>
        </w:rPr>
      </w:pPr>
      <w:r w:rsidRPr="00D14325">
        <w:rPr>
          <w:rStyle w:val="Zvraznn"/>
          <w:rFonts w:ascii="Tahoma" w:hAnsi="Tahoma" w:cs="Tahoma"/>
          <w:i w:val="0"/>
          <w:sz w:val="20"/>
          <w:szCs w:val="20"/>
        </w:rPr>
        <w:t>Bankovní služby - Osobní účet (podtémata: Nabídka osobního účtu, Nabídka účtu pro nezletilé - První konto), Doručování listovních a balíkových zásilek, dodávací služba (podtémata: Doručování zásilek na pochůzce, Výdej zásilky na poště), Podání listovních a balíkových zásilek u přepážky pošty (podtéma: Zaslání doporučené zásilky), Zasílání peněžních hotovostí - Poukázková služba (podtémata: Zaslání peněz na účet, Zaslání peněz na adresu, Zaslání a dodání peněz ve stejný den, Zaslání peněz do zahraničí), Produkty ČSOB – Poštovní spořitelna – Vkladní Knížky (podtémata: Základní informace o vkladní knížce, Úročení vkladní knížky, Zaslání výplaty na vkladní knížku, Vkladatel, Výběr z vkladní knížky)</w:t>
      </w:r>
    </w:p>
    <w:p w:rsidR="00D14325" w:rsidRPr="00D14325" w:rsidRDefault="00D14325" w:rsidP="00D14325">
      <w:pPr>
        <w:spacing w:line="360" w:lineRule="auto"/>
        <w:rPr>
          <w:rFonts w:ascii="Tahoma" w:hAnsi="Tahoma" w:cs="Tahoma"/>
          <w:sz w:val="20"/>
          <w:szCs w:val="20"/>
        </w:rPr>
      </w:pPr>
    </w:p>
    <w:p w:rsidR="003E7D80" w:rsidRPr="0017225C" w:rsidRDefault="003E7D80" w:rsidP="0017225C">
      <w:pPr>
        <w:spacing w:after="120"/>
        <w:rPr>
          <w:rFonts w:ascii="Tahoma" w:hAnsi="Tahoma" w:cs="Tahoma"/>
          <w:b/>
          <w:sz w:val="20"/>
          <w:szCs w:val="20"/>
        </w:rPr>
      </w:pPr>
    </w:p>
    <w:sectPr w:rsidR="003E7D80" w:rsidRPr="0017225C" w:rsidSect="002D16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80" w:rsidRDefault="003E7D80" w:rsidP="003E7D80">
      <w:pPr>
        <w:spacing w:after="0" w:line="240" w:lineRule="auto"/>
      </w:pPr>
      <w:r>
        <w:separator/>
      </w:r>
    </w:p>
  </w:endnote>
  <w:endnote w:type="continuationSeparator" w:id="0">
    <w:p w:rsidR="003E7D80" w:rsidRDefault="003E7D80" w:rsidP="003E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80" w:rsidRDefault="003E7D80" w:rsidP="003E7D80">
      <w:pPr>
        <w:spacing w:after="0" w:line="240" w:lineRule="auto"/>
      </w:pPr>
      <w:r>
        <w:separator/>
      </w:r>
    </w:p>
  </w:footnote>
  <w:footnote w:type="continuationSeparator" w:id="0">
    <w:p w:rsidR="003E7D80" w:rsidRDefault="003E7D80" w:rsidP="003E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80" w:rsidRDefault="003E7D80" w:rsidP="003E7D80">
    <w:pPr>
      <w:pStyle w:val="Zhlav"/>
      <w:tabs>
        <w:tab w:val="clear" w:pos="4536"/>
        <w:tab w:val="clear" w:pos="9072"/>
        <w:tab w:val="left" w:pos="35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370AC" wp14:editId="260653D9">
          <wp:simplePos x="0" y="0"/>
          <wp:positionH relativeFrom="margin">
            <wp:posOffset>250825</wp:posOffset>
          </wp:positionH>
          <wp:positionV relativeFrom="margin">
            <wp:posOffset>-847725</wp:posOffset>
          </wp:positionV>
          <wp:extent cx="5288280" cy="1036320"/>
          <wp:effectExtent l="0" t="0" r="0" b="0"/>
          <wp:wrapSquare wrapText="bothSides"/>
          <wp:docPr id="1" name="Obrázek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E7D80" w:rsidRDefault="003E7D80">
    <w:pPr>
      <w:pStyle w:val="Zhlav"/>
    </w:pPr>
  </w:p>
  <w:p w:rsidR="003E7D80" w:rsidRDefault="003E7D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30E"/>
    <w:multiLevelType w:val="hybridMultilevel"/>
    <w:tmpl w:val="A3B4BB0C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AE4E1F"/>
    <w:multiLevelType w:val="hybridMultilevel"/>
    <w:tmpl w:val="6E74E3C6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3E24224"/>
    <w:multiLevelType w:val="hybridMultilevel"/>
    <w:tmpl w:val="5BC28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FC7EF6D0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0441"/>
    <w:multiLevelType w:val="hybridMultilevel"/>
    <w:tmpl w:val="A4CEF030"/>
    <w:lvl w:ilvl="0" w:tplc="0BC28E3E">
      <w:start w:val="5"/>
      <w:numFmt w:val="bullet"/>
      <w:lvlText w:val="-"/>
      <w:lvlJc w:val="left"/>
      <w:pPr>
        <w:ind w:left="1275" w:hanging="360"/>
      </w:pPr>
      <w:rPr>
        <w:rFonts w:ascii="Calibri" w:eastAsia="Times New Roman" w:hAnsi="Calibri" w:cs="Times New Roman" w:hint="default"/>
        <w:color w:val="auto"/>
      </w:rPr>
    </w:lvl>
    <w:lvl w:ilvl="1" w:tplc="F3D0FE48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26387B94"/>
    <w:multiLevelType w:val="hybridMultilevel"/>
    <w:tmpl w:val="7BC4B414"/>
    <w:lvl w:ilvl="0" w:tplc="8766CE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8766CE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A35AC"/>
    <w:multiLevelType w:val="hybridMultilevel"/>
    <w:tmpl w:val="C43CD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33DCD"/>
    <w:multiLevelType w:val="hybridMultilevel"/>
    <w:tmpl w:val="A3BCCD1A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38B549EF"/>
    <w:multiLevelType w:val="hybridMultilevel"/>
    <w:tmpl w:val="AFEEEBE4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3BDB77B7"/>
    <w:multiLevelType w:val="hybridMultilevel"/>
    <w:tmpl w:val="6D8285C2"/>
    <w:lvl w:ilvl="0" w:tplc="C754990E">
      <w:start w:val="1"/>
      <w:numFmt w:val="bullet"/>
      <w:pStyle w:val="Obsah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63C20"/>
    <w:multiLevelType w:val="hybridMultilevel"/>
    <w:tmpl w:val="4F586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C2A9F"/>
    <w:multiLevelType w:val="hybridMultilevel"/>
    <w:tmpl w:val="D292E12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ECF8897C">
      <w:numFmt w:val="bullet"/>
      <w:lvlText w:val="–"/>
      <w:lvlJc w:val="left"/>
      <w:pPr>
        <w:ind w:left="2482" w:hanging="360"/>
      </w:pPr>
      <w:rPr>
        <w:rFonts w:ascii="Calibri" w:eastAsiaTheme="minorHAnsi" w:hAnsi="Calibri" w:cs="Segoe UI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4701E90"/>
    <w:multiLevelType w:val="hybridMultilevel"/>
    <w:tmpl w:val="C21055EC"/>
    <w:lvl w:ilvl="0" w:tplc="8766CEA4">
      <w:start w:val="5"/>
      <w:numFmt w:val="bullet"/>
      <w:lvlText w:val="-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57DF59FC"/>
    <w:multiLevelType w:val="hybridMultilevel"/>
    <w:tmpl w:val="87DCA47C"/>
    <w:lvl w:ilvl="0" w:tplc="FC7EF6D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C7EF6D0">
      <w:start w:val="1"/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FC7EF6D0">
      <w:start w:val="1"/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767C11"/>
    <w:multiLevelType w:val="hybridMultilevel"/>
    <w:tmpl w:val="F89C1E86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4F711C"/>
    <w:multiLevelType w:val="hybridMultilevel"/>
    <w:tmpl w:val="4AECBB3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15DDE"/>
    <w:multiLevelType w:val="hybridMultilevel"/>
    <w:tmpl w:val="C05E5868"/>
    <w:lvl w:ilvl="0" w:tplc="04050017">
      <w:start w:val="1"/>
      <w:numFmt w:val="lowerLetter"/>
      <w:lvlText w:val="%1)"/>
      <w:lvlJc w:val="left"/>
      <w:pPr>
        <w:ind w:left="1957" w:hanging="360"/>
      </w:pPr>
    </w:lvl>
    <w:lvl w:ilvl="1" w:tplc="04050019" w:tentative="1">
      <w:start w:val="1"/>
      <w:numFmt w:val="lowerLetter"/>
      <w:lvlText w:val="%2."/>
      <w:lvlJc w:val="left"/>
      <w:pPr>
        <w:ind w:left="2677" w:hanging="360"/>
      </w:pPr>
    </w:lvl>
    <w:lvl w:ilvl="2" w:tplc="0405001B" w:tentative="1">
      <w:start w:val="1"/>
      <w:numFmt w:val="lowerRoman"/>
      <w:lvlText w:val="%3."/>
      <w:lvlJc w:val="right"/>
      <w:pPr>
        <w:ind w:left="3397" w:hanging="180"/>
      </w:pPr>
    </w:lvl>
    <w:lvl w:ilvl="3" w:tplc="0405000F" w:tentative="1">
      <w:start w:val="1"/>
      <w:numFmt w:val="decimal"/>
      <w:lvlText w:val="%4."/>
      <w:lvlJc w:val="left"/>
      <w:pPr>
        <w:ind w:left="4117" w:hanging="360"/>
      </w:pPr>
    </w:lvl>
    <w:lvl w:ilvl="4" w:tplc="04050019" w:tentative="1">
      <w:start w:val="1"/>
      <w:numFmt w:val="lowerLetter"/>
      <w:lvlText w:val="%5."/>
      <w:lvlJc w:val="left"/>
      <w:pPr>
        <w:ind w:left="4837" w:hanging="360"/>
      </w:pPr>
    </w:lvl>
    <w:lvl w:ilvl="5" w:tplc="0405001B" w:tentative="1">
      <w:start w:val="1"/>
      <w:numFmt w:val="lowerRoman"/>
      <w:lvlText w:val="%6."/>
      <w:lvlJc w:val="right"/>
      <w:pPr>
        <w:ind w:left="5557" w:hanging="180"/>
      </w:pPr>
    </w:lvl>
    <w:lvl w:ilvl="6" w:tplc="0405000F" w:tentative="1">
      <w:start w:val="1"/>
      <w:numFmt w:val="decimal"/>
      <w:lvlText w:val="%7."/>
      <w:lvlJc w:val="left"/>
      <w:pPr>
        <w:ind w:left="6277" w:hanging="360"/>
      </w:pPr>
    </w:lvl>
    <w:lvl w:ilvl="7" w:tplc="04050019" w:tentative="1">
      <w:start w:val="1"/>
      <w:numFmt w:val="lowerLetter"/>
      <w:lvlText w:val="%8."/>
      <w:lvlJc w:val="left"/>
      <w:pPr>
        <w:ind w:left="6997" w:hanging="360"/>
      </w:pPr>
    </w:lvl>
    <w:lvl w:ilvl="8" w:tplc="0405001B" w:tentative="1">
      <w:start w:val="1"/>
      <w:numFmt w:val="lowerRoman"/>
      <w:lvlText w:val="%9."/>
      <w:lvlJc w:val="right"/>
      <w:pPr>
        <w:ind w:left="7717" w:hanging="180"/>
      </w:pPr>
    </w:lvl>
  </w:abstractNum>
  <w:abstractNum w:abstractNumId="16">
    <w:nsid w:val="7E432945"/>
    <w:multiLevelType w:val="hybridMultilevel"/>
    <w:tmpl w:val="B728F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16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F7"/>
    <w:rsid w:val="0003748F"/>
    <w:rsid w:val="0005721D"/>
    <w:rsid w:val="0006339B"/>
    <w:rsid w:val="00066605"/>
    <w:rsid w:val="00093131"/>
    <w:rsid w:val="00093D53"/>
    <w:rsid w:val="000D651D"/>
    <w:rsid w:val="000F7CD5"/>
    <w:rsid w:val="00113196"/>
    <w:rsid w:val="001205BE"/>
    <w:rsid w:val="001572A3"/>
    <w:rsid w:val="0017225C"/>
    <w:rsid w:val="001A1575"/>
    <w:rsid w:val="001C1C7E"/>
    <w:rsid w:val="00216077"/>
    <w:rsid w:val="002238A5"/>
    <w:rsid w:val="00231E68"/>
    <w:rsid w:val="00232C83"/>
    <w:rsid w:val="00242EB9"/>
    <w:rsid w:val="00285EF7"/>
    <w:rsid w:val="002D164C"/>
    <w:rsid w:val="002E2F01"/>
    <w:rsid w:val="0031008A"/>
    <w:rsid w:val="00313DB8"/>
    <w:rsid w:val="00335617"/>
    <w:rsid w:val="00342DD6"/>
    <w:rsid w:val="00354599"/>
    <w:rsid w:val="003912D3"/>
    <w:rsid w:val="003E7D80"/>
    <w:rsid w:val="00400577"/>
    <w:rsid w:val="00406878"/>
    <w:rsid w:val="00436A9E"/>
    <w:rsid w:val="00436EB9"/>
    <w:rsid w:val="00476A9E"/>
    <w:rsid w:val="004A5E54"/>
    <w:rsid w:val="004B451A"/>
    <w:rsid w:val="004C730B"/>
    <w:rsid w:val="004D15DA"/>
    <w:rsid w:val="005010E1"/>
    <w:rsid w:val="00525CCB"/>
    <w:rsid w:val="00535605"/>
    <w:rsid w:val="00594F0D"/>
    <w:rsid w:val="005B1303"/>
    <w:rsid w:val="00604523"/>
    <w:rsid w:val="006243F4"/>
    <w:rsid w:val="00640D91"/>
    <w:rsid w:val="00647AEB"/>
    <w:rsid w:val="00664610"/>
    <w:rsid w:val="00675FCB"/>
    <w:rsid w:val="00684947"/>
    <w:rsid w:val="00695096"/>
    <w:rsid w:val="00695B7B"/>
    <w:rsid w:val="006B6AB3"/>
    <w:rsid w:val="006C651E"/>
    <w:rsid w:val="006D762D"/>
    <w:rsid w:val="006E7F4E"/>
    <w:rsid w:val="00747F3A"/>
    <w:rsid w:val="00762C97"/>
    <w:rsid w:val="00765070"/>
    <w:rsid w:val="007B5DBE"/>
    <w:rsid w:val="007D0CEF"/>
    <w:rsid w:val="007D484F"/>
    <w:rsid w:val="00805B3A"/>
    <w:rsid w:val="00807024"/>
    <w:rsid w:val="00812C5E"/>
    <w:rsid w:val="008A6213"/>
    <w:rsid w:val="008B3E79"/>
    <w:rsid w:val="008D1B87"/>
    <w:rsid w:val="0094004B"/>
    <w:rsid w:val="00941454"/>
    <w:rsid w:val="0096527A"/>
    <w:rsid w:val="00977E82"/>
    <w:rsid w:val="009D12D2"/>
    <w:rsid w:val="009D3E30"/>
    <w:rsid w:val="009D5E29"/>
    <w:rsid w:val="00A02959"/>
    <w:rsid w:val="00A02E55"/>
    <w:rsid w:val="00A15D78"/>
    <w:rsid w:val="00A575EB"/>
    <w:rsid w:val="00A61039"/>
    <w:rsid w:val="00A7656C"/>
    <w:rsid w:val="00AB4AD5"/>
    <w:rsid w:val="00AC0C49"/>
    <w:rsid w:val="00AC598B"/>
    <w:rsid w:val="00AE25E3"/>
    <w:rsid w:val="00B11E36"/>
    <w:rsid w:val="00BA11C3"/>
    <w:rsid w:val="00BC4E26"/>
    <w:rsid w:val="00BE3E77"/>
    <w:rsid w:val="00BF36FF"/>
    <w:rsid w:val="00C3443A"/>
    <w:rsid w:val="00C54231"/>
    <w:rsid w:val="00C8704E"/>
    <w:rsid w:val="00C87AE0"/>
    <w:rsid w:val="00C90401"/>
    <w:rsid w:val="00C92A86"/>
    <w:rsid w:val="00CA6A43"/>
    <w:rsid w:val="00CC4A9D"/>
    <w:rsid w:val="00D14325"/>
    <w:rsid w:val="00D31A74"/>
    <w:rsid w:val="00D754ED"/>
    <w:rsid w:val="00D9313C"/>
    <w:rsid w:val="00DC1AF2"/>
    <w:rsid w:val="00DF020F"/>
    <w:rsid w:val="00E11609"/>
    <w:rsid w:val="00E34FC3"/>
    <w:rsid w:val="00E431DE"/>
    <w:rsid w:val="00E47351"/>
    <w:rsid w:val="00E557E9"/>
    <w:rsid w:val="00E7238C"/>
    <w:rsid w:val="00E91DCA"/>
    <w:rsid w:val="00EB7E50"/>
    <w:rsid w:val="00EE1330"/>
    <w:rsid w:val="00EE2033"/>
    <w:rsid w:val="00F0378A"/>
    <w:rsid w:val="00F70D80"/>
    <w:rsid w:val="00FA7EDC"/>
    <w:rsid w:val="00FB156B"/>
    <w:rsid w:val="00FC1F21"/>
    <w:rsid w:val="00FE3183"/>
    <w:rsid w:val="00FE7108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02E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8D1B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1B87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85EF7"/>
    <w:pPr>
      <w:ind w:left="720"/>
      <w:contextualSpacing/>
    </w:pPr>
  </w:style>
  <w:style w:type="character" w:styleId="Zdraznnintenzivn">
    <w:name w:val="Intense Emphasis"/>
    <w:basedOn w:val="Standardnpsmoodstavce"/>
    <w:uiPriority w:val="99"/>
    <w:qFormat/>
    <w:rsid w:val="00285EF7"/>
    <w:rPr>
      <w:rFonts w:cs="Times New Roman"/>
      <w:b/>
      <w:bCs/>
      <w:i/>
      <w:iCs/>
      <w:color w:val="4F81BD"/>
    </w:rPr>
  </w:style>
  <w:style w:type="character" w:styleId="Zvraznn">
    <w:name w:val="Emphasis"/>
    <w:basedOn w:val="Standardnpsmoodstavce"/>
    <w:uiPriority w:val="99"/>
    <w:qFormat/>
    <w:rsid w:val="00762C97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62C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62C97"/>
    <w:rPr>
      <w:rFonts w:cs="Times New Roman"/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99"/>
    <w:qFormat/>
    <w:rsid w:val="00747F3A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406878"/>
    <w:pPr>
      <w:tabs>
        <w:tab w:val="left" w:pos="440"/>
        <w:tab w:val="left" w:pos="660"/>
        <w:tab w:val="right" w:leader="dot" w:pos="9062"/>
      </w:tabs>
      <w:spacing w:after="0"/>
      <w:ind w:left="1800" w:hanging="240"/>
    </w:pPr>
  </w:style>
  <w:style w:type="character" w:styleId="Hypertextovodkaz">
    <w:name w:val="Hyperlink"/>
    <w:basedOn w:val="Standardnpsmoodstavce"/>
    <w:uiPriority w:val="99"/>
    <w:rsid w:val="00747F3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4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47F3A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99"/>
    <w:semiHidden/>
    <w:rsid w:val="00807024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99"/>
    <w:rsid w:val="00406878"/>
    <w:pPr>
      <w:numPr>
        <w:numId w:val="1"/>
      </w:numPr>
      <w:tabs>
        <w:tab w:val="left" w:pos="1418"/>
        <w:tab w:val="right" w:leader="dot" w:pos="9062"/>
        <w:tab w:val="right" w:leader="dot" w:pos="10195"/>
      </w:tabs>
      <w:spacing w:after="0"/>
      <w:ind w:firstLine="556"/>
      <w:jc w:val="both"/>
    </w:pPr>
  </w:style>
  <w:style w:type="character" w:styleId="Odkaznakoment">
    <w:name w:val="annotation reference"/>
    <w:basedOn w:val="Standardnpsmoodstavce"/>
    <w:uiPriority w:val="99"/>
    <w:semiHidden/>
    <w:rsid w:val="008070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0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070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7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7024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4A5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D80"/>
  </w:style>
  <w:style w:type="paragraph" w:styleId="Zpat">
    <w:name w:val="footer"/>
    <w:basedOn w:val="Normln"/>
    <w:link w:val="ZpatChar"/>
    <w:uiPriority w:val="99"/>
    <w:unhideWhenUsed/>
    <w:rsid w:val="003E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02E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8D1B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1B87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85EF7"/>
    <w:pPr>
      <w:ind w:left="720"/>
      <w:contextualSpacing/>
    </w:pPr>
  </w:style>
  <w:style w:type="character" w:styleId="Zdraznnintenzivn">
    <w:name w:val="Intense Emphasis"/>
    <w:basedOn w:val="Standardnpsmoodstavce"/>
    <w:uiPriority w:val="99"/>
    <w:qFormat/>
    <w:rsid w:val="00285EF7"/>
    <w:rPr>
      <w:rFonts w:cs="Times New Roman"/>
      <w:b/>
      <w:bCs/>
      <w:i/>
      <w:iCs/>
      <w:color w:val="4F81BD"/>
    </w:rPr>
  </w:style>
  <w:style w:type="character" w:styleId="Zvraznn">
    <w:name w:val="Emphasis"/>
    <w:basedOn w:val="Standardnpsmoodstavce"/>
    <w:uiPriority w:val="99"/>
    <w:qFormat/>
    <w:rsid w:val="00762C97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62C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62C97"/>
    <w:rPr>
      <w:rFonts w:cs="Times New Roman"/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99"/>
    <w:qFormat/>
    <w:rsid w:val="00747F3A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406878"/>
    <w:pPr>
      <w:tabs>
        <w:tab w:val="left" w:pos="440"/>
        <w:tab w:val="left" w:pos="660"/>
        <w:tab w:val="right" w:leader="dot" w:pos="9062"/>
      </w:tabs>
      <w:spacing w:after="0"/>
      <w:ind w:left="1800" w:hanging="240"/>
    </w:pPr>
  </w:style>
  <w:style w:type="character" w:styleId="Hypertextovodkaz">
    <w:name w:val="Hyperlink"/>
    <w:basedOn w:val="Standardnpsmoodstavce"/>
    <w:uiPriority w:val="99"/>
    <w:rsid w:val="00747F3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4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47F3A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99"/>
    <w:semiHidden/>
    <w:rsid w:val="00807024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99"/>
    <w:rsid w:val="00406878"/>
    <w:pPr>
      <w:numPr>
        <w:numId w:val="1"/>
      </w:numPr>
      <w:tabs>
        <w:tab w:val="left" w:pos="1418"/>
        <w:tab w:val="right" w:leader="dot" w:pos="9062"/>
        <w:tab w:val="right" w:leader="dot" w:pos="10195"/>
      </w:tabs>
      <w:spacing w:after="0"/>
      <w:ind w:firstLine="556"/>
      <w:jc w:val="both"/>
    </w:pPr>
  </w:style>
  <w:style w:type="character" w:styleId="Odkaznakoment">
    <w:name w:val="annotation reference"/>
    <w:basedOn w:val="Standardnpsmoodstavce"/>
    <w:uiPriority w:val="99"/>
    <w:semiHidden/>
    <w:rsid w:val="008070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0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070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7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7024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4A5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D80"/>
  </w:style>
  <w:style w:type="paragraph" w:styleId="Zpat">
    <w:name w:val="footer"/>
    <w:basedOn w:val="Normln"/>
    <w:link w:val="ZpatChar"/>
    <w:uiPriority w:val="99"/>
    <w:unhideWhenUsed/>
    <w:rsid w:val="003E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Jana</dc:creator>
  <cp:lastModifiedBy>user</cp:lastModifiedBy>
  <cp:revision>8</cp:revision>
  <cp:lastPrinted>2013-07-25T19:59:00Z</cp:lastPrinted>
  <dcterms:created xsi:type="dcterms:W3CDTF">2013-10-13T19:35:00Z</dcterms:created>
  <dcterms:modified xsi:type="dcterms:W3CDTF">2013-11-26T17:58:00Z</dcterms:modified>
</cp:coreProperties>
</file>