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F4FB4" w14:textId="77777777" w:rsidR="00C11834" w:rsidRPr="0066549F" w:rsidRDefault="0090084B" w:rsidP="00FF5174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Dotační program</w:t>
      </w:r>
    </w:p>
    <w:p w14:paraId="3A417958" w14:textId="6B179ED4" w:rsidR="00A05492" w:rsidRPr="0066549F" w:rsidRDefault="00BF2237" w:rsidP="00FF5174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66549F">
        <w:rPr>
          <w:rFonts w:ascii="Arial" w:hAnsi="Arial" w:cs="Arial"/>
          <w:b/>
          <w:sz w:val="28"/>
          <w:szCs w:val="28"/>
        </w:rPr>
        <w:t xml:space="preserve">„Podpora </w:t>
      </w:r>
      <w:r w:rsidR="002508A3">
        <w:rPr>
          <w:rFonts w:ascii="Arial" w:hAnsi="Arial" w:cs="Arial"/>
          <w:b/>
          <w:sz w:val="28"/>
          <w:szCs w:val="28"/>
        </w:rPr>
        <w:t>Ústeckého kraje</w:t>
      </w:r>
      <w:r w:rsidR="00061375">
        <w:rPr>
          <w:rFonts w:ascii="Arial" w:hAnsi="Arial" w:cs="Arial"/>
          <w:b/>
          <w:sz w:val="28"/>
          <w:szCs w:val="28"/>
        </w:rPr>
        <w:t xml:space="preserve"> na sociální služby </w:t>
      </w:r>
      <w:r w:rsidR="002508A3">
        <w:rPr>
          <w:rFonts w:ascii="Arial" w:hAnsi="Arial" w:cs="Arial"/>
          <w:b/>
          <w:sz w:val="28"/>
          <w:szCs w:val="28"/>
        </w:rPr>
        <w:t>201</w:t>
      </w:r>
      <w:r w:rsidR="00CA2577">
        <w:rPr>
          <w:rFonts w:ascii="Arial" w:hAnsi="Arial" w:cs="Arial"/>
          <w:b/>
          <w:sz w:val="28"/>
          <w:szCs w:val="28"/>
        </w:rPr>
        <w:t>9</w:t>
      </w:r>
      <w:r w:rsidR="002508A3">
        <w:rPr>
          <w:rFonts w:ascii="Arial" w:hAnsi="Arial" w:cs="Arial"/>
          <w:b/>
          <w:sz w:val="28"/>
          <w:szCs w:val="28"/>
        </w:rPr>
        <w:t xml:space="preserve"> </w:t>
      </w:r>
      <w:r w:rsidR="00371C09">
        <w:rPr>
          <w:rFonts w:ascii="Arial" w:hAnsi="Arial" w:cs="Arial"/>
          <w:b/>
          <w:sz w:val="28"/>
          <w:szCs w:val="28"/>
        </w:rPr>
        <w:t>–</w:t>
      </w:r>
      <w:r w:rsidR="00061375">
        <w:rPr>
          <w:rFonts w:ascii="Arial" w:hAnsi="Arial" w:cs="Arial"/>
          <w:b/>
          <w:sz w:val="28"/>
          <w:szCs w:val="28"/>
        </w:rPr>
        <w:t xml:space="preserve"> </w:t>
      </w:r>
      <w:r w:rsidR="002508A3">
        <w:rPr>
          <w:rFonts w:ascii="Arial" w:hAnsi="Arial" w:cs="Arial"/>
          <w:b/>
          <w:sz w:val="28"/>
          <w:szCs w:val="28"/>
        </w:rPr>
        <w:t>malý dotační program“</w:t>
      </w:r>
    </w:p>
    <w:p w14:paraId="7CD8ED59" w14:textId="77777777" w:rsidR="00064DB7" w:rsidRDefault="00064DB7" w:rsidP="00FF5174">
      <w:pPr>
        <w:rPr>
          <w:rFonts w:ascii="Arial" w:hAnsi="Arial" w:cs="Arial"/>
        </w:rPr>
      </w:pPr>
    </w:p>
    <w:p w14:paraId="29165B01" w14:textId="77777777" w:rsidR="009D310A" w:rsidRPr="00E16B2C" w:rsidRDefault="009D310A" w:rsidP="00FF5174">
      <w:pPr>
        <w:rPr>
          <w:rFonts w:ascii="Arial" w:hAnsi="Arial" w:cs="Arial"/>
        </w:rPr>
      </w:pPr>
    </w:p>
    <w:p w14:paraId="59AE0FF3" w14:textId="77777777" w:rsidR="00064DB7" w:rsidRPr="00E16B2C" w:rsidRDefault="00064DB7" w:rsidP="00FF5174">
      <w:pPr>
        <w:spacing w:after="120"/>
        <w:jc w:val="both"/>
        <w:rPr>
          <w:rFonts w:ascii="Arial" w:hAnsi="Arial" w:cs="Arial"/>
          <w:b/>
        </w:rPr>
      </w:pPr>
      <w:r w:rsidRPr="00E16B2C">
        <w:rPr>
          <w:rFonts w:ascii="Arial" w:hAnsi="Arial" w:cs="Arial"/>
          <w:b/>
        </w:rPr>
        <w:t>Název dotačního programu</w:t>
      </w:r>
    </w:p>
    <w:p w14:paraId="05A6CE46" w14:textId="3CAA7264" w:rsidR="00064DB7" w:rsidRPr="00E16B2C" w:rsidRDefault="00064DB7" w:rsidP="00880549">
      <w:pPr>
        <w:spacing w:after="120"/>
        <w:jc w:val="both"/>
        <w:rPr>
          <w:rFonts w:ascii="Arial" w:hAnsi="Arial" w:cs="Arial"/>
        </w:rPr>
      </w:pPr>
      <w:r w:rsidRPr="00E16B2C">
        <w:rPr>
          <w:rFonts w:ascii="Arial" w:hAnsi="Arial" w:cs="Arial"/>
        </w:rPr>
        <w:t xml:space="preserve">„Podpora </w:t>
      </w:r>
      <w:r w:rsidR="002508A3">
        <w:rPr>
          <w:rFonts w:ascii="Arial" w:hAnsi="Arial" w:cs="Arial"/>
        </w:rPr>
        <w:t xml:space="preserve">Ústeckého kraje </w:t>
      </w:r>
      <w:r w:rsidR="00061375">
        <w:rPr>
          <w:rFonts w:ascii="Arial" w:hAnsi="Arial" w:cs="Arial"/>
        </w:rPr>
        <w:t xml:space="preserve">na sociální služby </w:t>
      </w:r>
      <w:r w:rsidR="002508A3">
        <w:rPr>
          <w:rFonts w:ascii="Arial" w:hAnsi="Arial" w:cs="Arial"/>
        </w:rPr>
        <w:t>201</w:t>
      </w:r>
      <w:r w:rsidR="00CA2577">
        <w:rPr>
          <w:rFonts w:ascii="Arial" w:hAnsi="Arial" w:cs="Arial"/>
        </w:rPr>
        <w:t>9</w:t>
      </w:r>
      <w:r w:rsidR="002508A3">
        <w:rPr>
          <w:rFonts w:ascii="Arial" w:hAnsi="Arial" w:cs="Arial"/>
        </w:rPr>
        <w:t xml:space="preserve"> </w:t>
      </w:r>
      <w:r w:rsidR="00147FAB">
        <w:rPr>
          <w:rFonts w:ascii="Arial" w:hAnsi="Arial" w:cs="Arial"/>
        </w:rPr>
        <w:t>–</w:t>
      </w:r>
      <w:r w:rsidR="00061375">
        <w:rPr>
          <w:rFonts w:ascii="Arial" w:hAnsi="Arial" w:cs="Arial"/>
        </w:rPr>
        <w:t xml:space="preserve"> </w:t>
      </w:r>
      <w:r w:rsidR="002508A3">
        <w:rPr>
          <w:rFonts w:ascii="Arial" w:hAnsi="Arial" w:cs="Arial"/>
        </w:rPr>
        <w:t>malý dotační program</w:t>
      </w:r>
      <w:r w:rsidR="007D5515">
        <w:rPr>
          <w:rFonts w:ascii="Arial" w:hAnsi="Arial" w:cs="Arial"/>
        </w:rPr>
        <w:t>“</w:t>
      </w:r>
      <w:r w:rsidR="00246115">
        <w:rPr>
          <w:rFonts w:ascii="Arial" w:hAnsi="Arial" w:cs="Arial"/>
        </w:rPr>
        <w:t xml:space="preserve"> (dále jen </w:t>
      </w:r>
      <w:r w:rsidR="00FF5174">
        <w:rPr>
          <w:rFonts w:ascii="Arial" w:hAnsi="Arial" w:cs="Arial"/>
        </w:rPr>
        <w:t>„</w:t>
      </w:r>
      <w:r w:rsidR="00061375">
        <w:rPr>
          <w:rFonts w:ascii="Arial" w:hAnsi="Arial" w:cs="Arial"/>
        </w:rPr>
        <w:t>Malý p</w:t>
      </w:r>
      <w:r w:rsidR="00246115">
        <w:rPr>
          <w:rFonts w:ascii="Arial" w:hAnsi="Arial" w:cs="Arial"/>
        </w:rPr>
        <w:t>rogram</w:t>
      </w:r>
      <w:r w:rsidR="00061375">
        <w:rPr>
          <w:rFonts w:ascii="Arial" w:hAnsi="Arial" w:cs="Arial"/>
        </w:rPr>
        <w:t>“</w:t>
      </w:r>
      <w:r w:rsidR="00246115">
        <w:rPr>
          <w:rFonts w:ascii="Arial" w:hAnsi="Arial" w:cs="Arial"/>
        </w:rPr>
        <w:t>)</w:t>
      </w:r>
    </w:p>
    <w:p w14:paraId="6B44039B" w14:textId="2519AADF" w:rsidR="00127A1B" w:rsidRDefault="00C90EB1" w:rsidP="000F10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Malý</w:t>
      </w:r>
      <w:r w:rsidR="00127A1B" w:rsidRPr="00FB309E">
        <w:rPr>
          <w:rFonts w:ascii="Arial" w:hAnsi="Arial" w:cs="Arial"/>
        </w:rPr>
        <w:t xml:space="preserve"> program vychází z oblasti podpory definované v čl. I. bod 2)</w:t>
      </w:r>
      <w:r w:rsidR="00127A1B">
        <w:rPr>
          <w:rFonts w:ascii="Arial" w:hAnsi="Arial" w:cs="Arial"/>
        </w:rPr>
        <w:t xml:space="preserve"> b) a</w:t>
      </w:r>
      <w:r w:rsidR="00127A1B" w:rsidRPr="00FB309E">
        <w:rPr>
          <w:rFonts w:ascii="Arial" w:hAnsi="Arial" w:cs="Arial"/>
        </w:rPr>
        <w:t xml:space="preserve"> e) Zásad</w:t>
      </w:r>
      <w:r w:rsidR="00FF5174">
        <w:rPr>
          <w:rFonts w:ascii="Arial" w:hAnsi="Arial" w:cs="Arial"/>
        </w:rPr>
        <w:t xml:space="preserve"> </w:t>
      </w:r>
      <w:r w:rsidR="00FF5174" w:rsidRPr="00FF5174">
        <w:rPr>
          <w:rFonts w:ascii="Arial" w:hAnsi="Arial" w:cs="Arial"/>
        </w:rPr>
        <w:t>pro poskytování dotací a návratných finančních výpomocí z rozpočtu Ústeckého kraje (dále jen „Zásady“)</w:t>
      </w:r>
      <w:r w:rsidR="00321E20">
        <w:rPr>
          <w:rFonts w:ascii="Arial" w:hAnsi="Arial" w:cs="Arial"/>
        </w:rPr>
        <w:t>.</w:t>
      </w:r>
      <w:r w:rsidR="00127A1B">
        <w:rPr>
          <w:rFonts w:ascii="Arial" w:hAnsi="Arial" w:cs="Arial"/>
        </w:rPr>
        <w:t xml:space="preserve"> V souladu s výše uvedenými odkazy na oblasti podpory definované v Zásadách se jedná o podporu aktivit v oblasti </w:t>
      </w:r>
      <w:r w:rsidR="00127A1B" w:rsidRPr="00FB309E">
        <w:rPr>
          <w:rFonts w:ascii="Arial" w:hAnsi="Arial" w:cs="Arial"/>
        </w:rPr>
        <w:t>sociální</w:t>
      </w:r>
      <w:r w:rsidR="00127A1B">
        <w:rPr>
          <w:rFonts w:ascii="Arial" w:hAnsi="Arial" w:cs="Arial"/>
        </w:rPr>
        <w:t>ch</w:t>
      </w:r>
      <w:r w:rsidR="00127A1B" w:rsidRPr="00FB309E">
        <w:rPr>
          <w:rFonts w:ascii="Arial" w:hAnsi="Arial" w:cs="Arial"/>
        </w:rPr>
        <w:t xml:space="preserve"> služ</w:t>
      </w:r>
      <w:r w:rsidR="00127A1B">
        <w:rPr>
          <w:rFonts w:ascii="Arial" w:hAnsi="Arial" w:cs="Arial"/>
        </w:rPr>
        <w:t>eb.</w:t>
      </w:r>
      <w:r w:rsidR="009A5E50">
        <w:rPr>
          <w:rFonts w:ascii="Arial" w:hAnsi="Arial" w:cs="Arial"/>
        </w:rPr>
        <w:t xml:space="preserve"> Dotační program je vyhlášen usnesením </w:t>
      </w:r>
      <w:r w:rsidR="00127A1B" w:rsidRPr="00FB309E">
        <w:rPr>
          <w:rFonts w:ascii="Arial" w:hAnsi="Arial" w:cs="Arial"/>
        </w:rPr>
        <w:t>Zastupitelstva Ústeckého kraje č</w:t>
      </w:r>
      <w:r w:rsidR="00351851">
        <w:rPr>
          <w:rFonts w:ascii="Arial" w:hAnsi="Arial" w:cs="Arial"/>
        </w:rPr>
        <w:t>. </w:t>
      </w:r>
      <w:proofErr w:type="gramStart"/>
      <w:r w:rsidR="00CB4F36">
        <w:rPr>
          <w:rFonts w:ascii="Arial" w:hAnsi="Arial" w:cs="Arial"/>
        </w:rPr>
        <w:t>…./</w:t>
      </w:r>
      <w:r w:rsidR="00CB4F36" w:rsidRPr="00C4473D">
        <w:rPr>
          <w:rFonts w:ascii="Arial" w:hAnsi="Arial" w:cs="Arial"/>
        </w:rPr>
        <w:t>Z/201</w:t>
      </w:r>
      <w:r w:rsidR="00CB4F36">
        <w:rPr>
          <w:rFonts w:ascii="Arial" w:hAnsi="Arial" w:cs="Arial"/>
        </w:rPr>
        <w:t>8</w:t>
      </w:r>
      <w:proofErr w:type="gramEnd"/>
      <w:r w:rsidR="00CB4F36" w:rsidRPr="00C4473D">
        <w:rPr>
          <w:rFonts w:ascii="Arial" w:hAnsi="Arial" w:cs="Arial"/>
        </w:rPr>
        <w:t xml:space="preserve"> </w:t>
      </w:r>
      <w:r w:rsidR="00127A1B" w:rsidRPr="00C4473D">
        <w:rPr>
          <w:rFonts w:ascii="Arial" w:hAnsi="Arial" w:cs="Arial"/>
        </w:rPr>
        <w:t>ze</w:t>
      </w:r>
      <w:r w:rsidR="00127A1B" w:rsidRPr="00FB309E">
        <w:rPr>
          <w:rFonts w:ascii="Arial" w:hAnsi="Arial" w:cs="Arial"/>
        </w:rPr>
        <w:t xml:space="preserve"> dne</w:t>
      </w:r>
      <w:r w:rsidR="00CB4F36">
        <w:rPr>
          <w:rFonts w:ascii="Arial" w:hAnsi="Arial" w:cs="Arial"/>
        </w:rPr>
        <w:t xml:space="preserve"> 25. 6. 2018</w:t>
      </w:r>
      <w:r w:rsidR="00127A1B" w:rsidRPr="00FB309E">
        <w:rPr>
          <w:rFonts w:ascii="Arial" w:hAnsi="Arial" w:cs="Arial"/>
        </w:rPr>
        <w:t xml:space="preserve"> </w:t>
      </w:r>
      <w:r w:rsidR="009A5E50">
        <w:rPr>
          <w:rFonts w:ascii="Arial" w:hAnsi="Arial" w:cs="Arial"/>
        </w:rPr>
        <w:t xml:space="preserve">dle § 10 </w:t>
      </w:r>
      <w:r w:rsidR="00470145">
        <w:rPr>
          <w:rFonts w:ascii="Arial" w:hAnsi="Arial" w:cs="Arial"/>
        </w:rPr>
        <w:t xml:space="preserve">písm. </w:t>
      </w:r>
      <w:r w:rsidR="009A5E50">
        <w:rPr>
          <w:rFonts w:ascii="Arial" w:hAnsi="Arial" w:cs="Arial"/>
        </w:rPr>
        <w:t xml:space="preserve">c) </w:t>
      </w:r>
      <w:r w:rsidR="00351851">
        <w:rPr>
          <w:rFonts w:ascii="Arial" w:hAnsi="Arial" w:cs="Arial"/>
          <w:bCs/>
        </w:rPr>
        <w:t>zákona č. 250/2000 Sb., o </w:t>
      </w:r>
      <w:r w:rsidR="009A5E50" w:rsidRPr="009A5E50">
        <w:rPr>
          <w:rFonts w:ascii="Arial" w:hAnsi="Arial" w:cs="Arial"/>
          <w:bCs/>
        </w:rPr>
        <w:t>rozpočtových pravidlech územních rozpočtů, ve znění pozdějších předpisů</w:t>
      </w:r>
      <w:r w:rsidR="00470145">
        <w:rPr>
          <w:rFonts w:ascii="Arial" w:hAnsi="Arial" w:cs="Arial"/>
          <w:bCs/>
        </w:rPr>
        <w:t xml:space="preserve"> (dále jen „zákon o </w:t>
      </w:r>
      <w:r>
        <w:rPr>
          <w:rFonts w:ascii="Arial" w:hAnsi="Arial" w:cs="Arial"/>
          <w:bCs/>
        </w:rPr>
        <w:t>rozpočtových pravidlech“)</w:t>
      </w:r>
      <w:r w:rsidR="009A5E50" w:rsidRPr="009A5E50">
        <w:rPr>
          <w:rFonts w:ascii="Arial" w:hAnsi="Arial" w:cs="Arial"/>
          <w:bCs/>
        </w:rPr>
        <w:t xml:space="preserve">, na podporu sociálních </w:t>
      </w:r>
      <w:r w:rsidR="00351851">
        <w:rPr>
          <w:rFonts w:ascii="Arial" w:hAnsi="Arial" w:cs="Arial"/>
          <w:bCs/>
        </w:rPr>
        <w:t>služeb definovaných v </w:t>
      </w:r>
      <w:r w:rsidR="00470145">
        <w:rPr>
          <w:rFonts w:ascii="Arial" w:hAnsi="Arial" w:cs="Arial"/>
          <w:bCs/>
        </w:rPr>
        <w:t>zákoně č. </w:t>
      </w:r>
      <w:r w:rsidR="009A5E50" w:rsidRPr="009A5E50">
        <w:rPr>
          <w:rFonts w:ascii="Arial" w:hAnsi="Arial" w:cs="Arial"/>
          <w:bCs/>
        </w:rPr>
        <w:t>108/2006 Sb., o</w:t>
      </w:r>
      <w:r w:rsidR="00470145">
        <w:rPr>
          <w:rFonts w:ascii="Arial" w:hAnsi="Arial" w:cs="Arial"/>
          <w:bCs/>
        </w:rPr>
        <w:t> </w:t>
      </w:r>
      <w:r w:rsidR="009A5E50" w:rsidRPr="009A5E50">
        <w:rPr>
          <w:rFonts w:ascii="Arial" w:hAnsi="Arial" w:cs="Arial"/>
          <w:bCs/>
        </w:rPr>
        <w:t>sociálních službách, ve znění pozdějších předpisů</w:t>
      </w:r>
      <w:r w:rsidR="00470145">
        <w:rPr>
          <w:rFonts w:ascii="Arial" w:hAnsi="Arial" w:cs="Arial"/>
          <w:bCs/>
        </w:rPr>
        <w:t xml:space="preserve"> (dále jen „zákon o </w:t>
      </w:r>
      <w:r>
        <w:rPr>
          <w:rFonts w:ascii="Arial" w:hAnsi="Arial" w:cs="Arial"/>
          <w:bCs/>
        </w:rPr>
        <w:t>sociálních službách“)</w:t>
      </w:r>
      <w:r w:rsidR="000F1015">
        <w:rPr>
          <w:rFonts w:ascii="Arial" w:hAnsi="Arial" w:cs="Arial"/>
          <w:bCs/>
        </w:rPr>
        <w:t>.</w:t>
      </w:r>
    </w:p>
    <w:p w14:paraId="2B4B49A5" w14:textId="77777777" w:rsidR="000F1015" w:rsidRPr="00FB309E" w:rsidRDefault="000F1015" w:rsidP="000F101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2550DFF" w14:textId="77777777" w:rsidR="00064DB7" w:rsidRPr="005045E3" w:rsidRDefault="00C71711" w:rsidP="00FF5174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Účel finanční podpory (dotace) a </w:t>
      </w:r>
      <w:r w:rsidR="004D72F4">
        <w:rPr>
          <w:rFonts w:ascii="Arial" w:hAnsi="Arial" w:cs="Arial"/>
          <w:b/>
        </w:rPr>
        <w:t xml:space="preserve">důvody </w:t>
      </w:r>
      <w:r w:rsidR="00FC6D50">
        <w:rPr>
          <w:rFonts w:ascii="Arial" w:hAnsi="Arial" w:cs="Arial"/>
          <w:b/>
        </w:rPr>
        <w:t xml:space="preserve">podpory </w:t>
      </w:r>
      <w:r w:rsidR="004D72F4">
        <w:rPr>
          <w:rFonts w:ascii="Arial" w:hAnsi="Arial" w:cs="Arial"/>
          <w:b/>
        </w:rPr>
        <w:t>stanoveného účelu</w:t>
      </w:r>
      <w:r w:rsidR="00064DB7" w:rsidRPr="005045E3">
        <w:rPr>
          <w:rFonts w:ascii="Arial" w:hAnsi="Arial" w:cs="Arial"/>
          <w:b/>
        </w:rPr>
        <w:t xml:space="preserve"> </w:t>
      </w:r>
    </w:p>
    <w:p w14:paraId="140694F4" w14:textId="77777777" w:rsidR="003567D7" w:rsidRDefault="00C265C5" w:rsidP="00FF5174">
      <w:pPr>
        <w:spacing w:after="120"/>
        <w:jc w:val="both"/>
        <w:rPr>
          <w:rFonts w:ascii="Arial" w:hAnsi="Arial" w:cs="Arial"/>
        </w:rPr>
      </w:pPr>
      <w:r w:rsidRPr="00C265C5">
        <w:rPr>
          <w:rFonts w:ascii="Arial" w:hAnsi="Arial" w:cs="Arial"/>
        </w:rPr>
        <w:t xml:space="preserve">Poskytnutím podpory podle tohoto </w:t>
      </w:r>
      <w:r w:rsidR="00C71711">
        <w:rPr>
          <w:rFonts w:ascii="Arial" w:hAnsi="Arial" w:cs="Arial"/>
        </w:rPr>
        <w:t>Malého p</w:t>
      </w:r>
      <w:r w:rsidRPr="00C265C5">
        <w:rPr>
          <w:rFonts w:ascii="Arial" w:hAnsi="Arial" w:cs="Arial"/>
        </w:rPr>
        <w:t>rogramu plní kraj svoji povinnost zajistit dostupnost poskytování sociálních služeb na svém území v souladu se</w:t>
      </w:r>
      <w:r w:rsidR="00C97D58">
        <w:rPr>
          <w:rFonts w:ascii="Arial" w:hAnsi="Arial" w:cs="Arial"/>
        </w:rPr>
        <w:t> </w:t>
      </w:r>
      <w:r w:rsidRPr="00C265C5">
        <w:rPr>
          <w:rFonts w:ascii="Arial" w:hAnsi="Arial" w:cs="Arial"/>
        </w:rPr>
        <w:t xml:space="preserve">střednědobým plánem rozvoje sociálních služeb ve smyslu </w:t>
      </w:r>
      <w:r w:rsidR="00C90EB1">
        <w:rPr>
          <w:rFonts w:ascii="Arial" w:hAnsi="Arial" w:cs="Arial"/>
        </w:rPr>
        <w:t xml:space="preserve">§ </w:t>
      </w:r>
      <w:r w:rsidRPr="00C265C5">
        <w:rPr>
          <w:rFonts w:ascii="Arial" w:hAnsi="Arial" w:cs="Arial"/>
        </w:rPr>
        <w:t>95 písm. g</w:t>
      </w:r>
      <w:r w:rsidR="00C90EB1">
        <w:rPr>
          <w:rFonts w:ascii="Arial" w:hAnsi="Arial" w:cs="Arial"/>
        </w:rPr>
        <w:t>)</w:t>
      </w:r>
      <w:r w:rsidRPr="00C265C5">
        <w:rPr>
          <w:rFonts w:ascii="Arial" w:hAnsi="Arial" w:cs="Arial"/>
        </w:rPr>
        <w:t xml:space="preserve"> zákona </w:t>
      </w:r>
      <w:r w:rsidR="006E26A0">
        <w:rPr>
          <w:rFonts w:ascii="Arial" w:hAnsi="Arial" w:cs="Arial"/>
        </w:rPr>
        <w:br/>
      </w:r>
      <w:r w:rsidRPr="00C265C5">
        <w:rPr>
          <w:rFonts w:ascii="Arial" w:hAnsi="Arial" w:cs="Arial"/>
        </w:rPr>
        <w:t>o sociálních službách</w:t>
      </w:r>
      <w:r w:rsidR="00E01676">
        <w:rPr>
          <w:rFonts w:ascii="Arial" w:hAnsi="Arial" w:cs="Arial"/>
        </w:rPr>
        <w:t>.</w:t>
      </w:r>
    </w:p>
    <w:p w14:paraId="5B8D19A7" w14:textId="1BD788A2" w:rsidR="009D310A" w:rsidRDefault="006416F3" w:rsidP="00FF517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podpory jsou registrované sociální služ</w:t>
      </w:r>
      <w:r w:rsidR="00C97D58">
        <w:rPr>
          <w:rFonts w:ascii="Arial" w:hAnsi="Arial" w:cs="Arial"/>
        </w:rPr>
        <w:t>by podle typologie obsažené v </w:t>
      </w:r>
      <w:r w:rsidR="007979F7">
        <w:t>§ </w:t>
      </w:r>
      <w:r w:rsidR="00503A7F">
        <w:rPr>
          <w:rFonts w:ascii="Arial" w:hAnsi="Arial" w:cs="Arial"/>
        </w:rPr>
        <w:t>37–</w:t>
      </w:r>
      <w:r w:rsidR="00C83879" w:rsidRPr="007979F7">
        <w:rPr>
          <w:rFonts w:ascii="Arial" w:hAnsi="Arial" w:cs="Arial"/>
        </w:rPr>
        <w:t>58, 60</w:t>
      </w:r>
      <w:r w:rsidR="00970807" w:rsidRPr="007979F7">
        <w:rPr>
          <w:rFonts w:ascii="Arial" w:hAnsi="Arial" w:cs="Arial"/>
        </w:rPr>
        <w:t>–</w:t>
      </w:r>
      <w:r w:rsidR="00C83879" w:rsidRPr="007979F7">
        <w:rPr>
          <w:rFonts w:ascii="Arial" w:hAnsi="Arial" w:cs="Arial"/>
        </w:rPr>
        <w:t>63, 65</w:t>
      </w:r>
      <w:r w:rsidR="00970807" w:rsidRPr="007979F7">
        <w:rPr>
          <w:rFonts w:ascii="Arial" w:hAnsi="Arial" w:cs="Arial"/>
        </w:rPr>
        <w:t>–</w:t>
      </w:r>
      <w:r w:rsidR="00C83879" w:rsidRPr="007979F7">
        <w:rPr>
          <w:rFonts w:ascii="Arial" w:hAnsi="Arial" w:cs="Arial"/>
        </w:rPr>
        <w:t>67 a 69</w:t>
      </w:r>
      <w:r w:rsidR="007979F7">
        <w:rPr>
          <w:rFonts w:ascii="Arial" w:hAnsi="Arial" w:cs="Arial"/>
        </w:rPr>
        <w:t>–</w:t>
      </w:r>
      <w:r w:rsidR="00C83879" w:rsidRPr="007979F7">
        <w:rPr>
          <w:rFonts w:ascii="Arial" w:hAnsi="Arial" w:cs="Arial"/>
        </w:rPr>
        <w:t>70</w:t>
      </w:r>
      <w:r>
        <w:rPr>
          <w:rFonts w:ascii="Arial" w:hAnsi="Arial" w:cs="Arial"/>
        </w:rPr>
        <w:t xml:space="preserve"> zákona o sociálních službách a v souladu s vyhláškou č. 505/2006 Sb., kterou se </w:t>
      </w:r>
      <w:r w:rsidR="00C90EB1">
        <w:rPr>
          <w:rFonts w:ascii="Arial" w:hAnsi="Arial" w:cs="Arial"/>
        </w:rPr>
        <w:t>provádějí</w:t>
      </w:r>
      <w:r>
        <w:rPr>
          <w:rFonts w:ascii="Arial" w:hAnsi="Arial" w:cs="Arial"/>
        </w:rPr>
        <w:t xml:space="preserve"> některá ustan</w:t>
      </w:r>
      <w:r w:rsidR="007979F7">
        <w:rPr>
          <w:rFonts w:ascii="Arial" w:hAnsi="Arial" w:cs="Arial"/>
        </w:rPr>
        <w:t>ovení zákona o </w:t>
      </w:r>
      <w:r>
        <w:rPr>
          <w:rFonts w:ascii="Arial" w:hAnsi="Arial" w:cs="Arial"/>
        </w:rPr>
        <w:t>soc</w:t>
      </w:r>
      <w:r w:rsidR="00C97D58">
        <w:rPr>
          <w:rFonts w:ascii="Arial" w:hAnsi="Arial" w:cs="Arial"/>
        </w:rPr>
        <w:t>iálních službách poskytované na </w:t>
      </w:r>
      <w:r>
        <w:rPr>
          <w:rFonts w:ascii="Arial" w:hAnsi="Arial" w:cs="Arial"/>
        </w:rPr>
        <w:t>území Ústeckého kraje.</w:t>
      </w:r>
    </w:p>
    <w:p w14:paraId="4F1DF14F" w14:textId="77777777" w:rsidR="009D310A" w:rsidRDefault="00EF7005" w:rsidP="00FF5174">
      <w:pPr>
        <w:spacing w:after="120"/>
        <w:jc w:val="both"/>
        <w:rPr>
          <w:rFonts w:ascii="Arial" w:hAnsi="Arial" w:cs="Arial"/>
          <w:b/>
        </w:rPr>
      </w:pPr>
      <w:r w:rsidRPr="00EF7005">
        <w:rPr>
          <w:rFonts w:ascii="Arial" w:hAnsi="Arial" w:cs="Arial"/>
          <w:b/>
        </w:rPr>
        <w:t>Malý program se nevztahuje na sociální</w:t>
      </w:r>
      <w:r>
        <w:rPr>
          <w:rFonts w:ascii="Arial" w:hAnsi="Arial" w:cs="Arial"/>
          <w:b/>
        </w:rPr>
        <w:t xml:space="preserve"> služby protidrogové politiky a </w:t>
      </w:r>
      <w:r w:rsidRPr="00EF7005">
        <w:rPr>
          <w:rFonts w:ascii="Arial" w:hAnsi="Arial" w:cs="Arial"/>
          <w:b/>
        </w:rPr>
        <w:t>příspěvkové organizace zřizované ÚK.</w:t>
      </w:r>
    </w:p>
    <w:p w14:paraId="4ABF5524" w14:textId="28958B0C" w:rsidR="006416F3" w:rsidRDefault="001B1374" w:rsidP="00FF517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Podpořeny budou registrované sociální služby, </w:t>
      </w:r>
      <w:r w:rsidR="006416F3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které </w:t>
      </w:r>
      <w:r w:rsidR="00C3046D">
        <w:rPr>
          <w:rFonts w:ascii="Arial" w:hAnsi="Arial" w:cs="Arial"/>
        </w:rPr>
        <w:t xml:space="preserve">jejich poskytovatelé </w:t>
      </w:r>
      <w:r w:rsidR="00712464">
        <w:rPr>
          <w:rFonts w:ascii="Arial" w:hAnsi="Arial" w:cs="Arial"/>
        </w:rPr>
        <w:t xml:space="preserve">obdrželi </w:t>
      </w:r>
      <w:r w:rsidR="00847C8F">
        <w:rPr>
          <w:rFonts w:ascii="Arial" w:hAnsi="Arial" w:cs="Arial"/>
        </w:rPr>
        <w:t>Pověření Ústeckého kraje k zajištění dostupnosti poskytování sociální služby</w:t>
      </w:r>
      <w:r w:rsidR="007A18A8">
        <w:rPr>
          <w:rFonts w:ascii="Arial" w:hAnsi="Arial" w:cs="Arial"/>
        </w:rPr>
        <w:t xml:space="preserve"> nebo </w:t>
      </w:r>
      <w:r w:rsidR="007A18A8" w:rsidRPr="00173813">
        <w:rPr>
          <w:rFonts w:ascii="Arial" w:hAnsi="Arial" w:cs="Arial"/>
        </w:rPr>
        <w:t xml:space="preserve">Pověření </w:t>
      </w:r>
      <w:r w:rsidR="007A18A8">
        <w:rPr>
          <w:rFonts w:ascii="Arial" w:hAnsi="Arial" w:cs="Arial"/>
        </w:rPr>
        <w:t>Ministerstva práce a sociálních věcí</w:t>
      </w:r>
      <w:r w:rsidR="007A18A8" w:rsidRPr="00173813">
        <w:rPr>
          <w:rFonts w:ascii="Arial" w:hAnsi="Arial" w:cs="Arial"/>
        </w:rPr>
        <w:t xml:space="preserve"> k zajištění dostupnosti poskytování sociální služby </w:t>
      </w:r>
      <w:r w:rsidR="007A18A8">
        <w:rPr>
          <w:rFonts w:ascii="Arial" w:hAnsi="Arial" w:cs="Arial"/>
        </w:rPr>
        <w:t>(dále jen „Pověření“) a jsou</w:t>
      </w:r>
      <w:r w:rsidR="00847C8F">
        <w:rPr>
          <w:rFonts w:ascii="Arial" w:hAnsi="Arial" w:cs="Arial"/>
        </w:rPr>
        <w:t xml:space="preserve"> zařazené do Základní sítě sociálních služeb Ústeckého kraje na období 2016–2018 </w:t>
      </w:r>
      <w:r w:rsidR="007A18A8" w:rsidRPr="00894FD3">
        <w:rPr>
          <w:rFonts w:ascii="Arial" w:hAnsi="Arial" w:cs="Arial"/>
        </w:rPr>
        <w:t>(dále jen „</w:t>
      </w:r>
      <w:r w:rsidR="007A18A8">
        <w:rPr>
          <w:rFonts w:ascii="Arial" w:hAnsi="Arial" w:cs="Arial"/>
        </w:rPr>
        <w:t>Z</w:t>
      </w:r>
      <w:r w:rsidR="007A18A8" w:rsidRPr="00894FD3">
        <w:rPr>
          <w:rFonts w:ascii="Arial" w:hAnsi="Arial" w:cs="Arial"/>
        </w:rPr>
        <w:t>ákladní síť kraje“</w:t>
      </w:r>
      <w:r w:rsidR="00847C8F">
        <w:rPr>
          <w:rFonts w:ascii="Arial" w:hAnsi="Arial" w:cs="Arial"/>
        </w:rPr>
        <w:t>).</w:t>
      </w:r>
      <w:r w:rsidR="006416F3">
        <w:rPr>
          <w:rFonts w:ascii="Arial" w:hAnsi="Arial" w:cs="Arial"/>
        </w:rPr>
        <w:t xml:space="preserve"> </w:t>
      </w:r>
      <w:r w:rsidR="00C71711" w:rsidRPr="00894FD3">
        <w:rPr>
          <w:rFonts w:ascii="Arial" w:hAnsi="Arial" w:cs="Arial"/>
        </w:rPr>
        <w:t>Finanční podpora z ro</w:t>
      </w:r>
      <w:r w:rsidR="00C97D58">
        <w:rPr>
          <w:rFonts w:ascii="Arial" w:hAnsi="Arial" w:cs="Arial"/>
        </w:rPr>
        <w:t>zpočtu kraje bude poskytnuta na </w:t>
      </w:r>
      <w:r w:rsidR="00C71711" w:rsidRPr="00894FD3">
        <w:rPr>
          <w:rFonts w:ascii="Arial" w:hAnsi="Arial" w:cs="Arial"/>
        </w:rPr>
        <w:t xml:space="preserve">částečné krytí vyrovnávací platby, která se týká financování běžných výdajů souvisejících s poskytováním </w:t>
      </w:r>
      <w:r w:rsidR="008E58C0" w:rsidRPr="00321E20">
        <w:rPr>
          <w:rFonts w:ascii="Arial" w:hAnsi="Arial" w:cs="Arial"/>
          <w:bCs/>
        </w:rPr>
        <w:t>základních činností</w:t>
      </w:r>
      <w:r w:rsidR="00C71711" w:rsidRPr="00894FD3">
        <w:rPr>
          <w:rFonts w:ascii="Arial" w:hAnsi="Arial" w:cs="Arial"/>
        </w:rPr>
        <w:t xml:space="preserve"> sociálních služeb. Mohou být podpořeny pouze sociální služby, které zohledňuje zpracovaný Střednědobý plán rozvoje sociálních služeb v Ústeckém kraji na období 2016</w:t>
      </w:r>
      <w:r w:rsidR="00712464">
        <w:rPr>
          <w:rFonts w:ascii="Arial" w:hAnsi="Arial" w:cs="Arial"/>
        </w:rPr>
        <w:t>–</w:t>
      </w:r>
      <w:r w:rsidR="00C71711" w:rsidRPr="00894FD3">
        <w:rPr>
          <w:rFonts w:ascii="Arial" w:hAnsi="Arial" w:cs="Arial"/>
        </w:rPr>
        <w:t xml:space="preserve">2018, resp. </w:t>
      </w:r>
      <w:r w:rsidR="006E26A0">
        <w:rPr>
          <w:rFonts w:ascii="Arial" w:hAnsi="Arial" w:cs="Arial"/>
        </w:rPr>
        <w:t>a</w:t>
      </w:r>
      <w:r w:rsidR="00C71711" w:rsidRPr="00894FD3">
        <w:rPr>
          <w:rFonts w:ascii="Arial" w:hAnsi="Arial" w:cs="Arial"/>
        </w:rPr>
        <w:t xml:space="preserve">kční plán rozvoje sociálních služeb v Ústeckém kraji a jeho prováděcí </w:t>
      </w:r>
      <w:r w:rsidR="00C71711">
        <w:rPr>
          <w:rFonts w:ascii="Arial" w:hAnsi="Arial" w:cs="Arial"/>
        </w:rPr>
        <w:t>části, tj. </w:t>
      </w:r>
      <w:r w:rsidR="00C71711" w:rsidRPr="00894FD3">
        <w:rPr>
          <w:rFonts w:ascii="Arial" w:hAnsi="Arial" w:cs="Arial"/>
        </w:rPr>
        <w:t xml:space="preserve">může být podporováno poskytování sociálních služeb, které </w:t>
      </w:r>
      <w:r w:rsidR="00C97D58">
        <w:rPr>
          <w:rFonts w:ascii="Arial" w:hAnsi="Arial" w:cs="Arial"/>
          <w:b/>
          <w:bCs/>
        </w:rPr>
        <w:t>jsou zařazeny do </w:t>
      </w:r>
      <w:r w:rsidR="00C71711" w:rsidRPr="00894FD3">
        <w:rPr>
          <w:rFonts w:ascii="Arial" w:hAnsi="Arial" w:cs="Arial"/>
          <w:b/>
          <w:bCs/>
        </w:rPr>
        <w:t xml:space="preserve">Základní sítě </w:t>
      </w:r>
      <w:r w:rsidR="007A18A8">
        <w:rPr>
          <w:rFonts w:ascii="Arial" w:hAnsi="Arial" w:cs="Arial"/>
          <w:b/>
          <w:bCs/>
        </w:rPr>
        <w:t>kraje.</w:t>
      </w:r>
    </w:p>
    <w:p w14:paraId="29322012" w14:textId="77777777" w:rsidR="006E26A0" w:rsidRDefault="006E26A0" w:rsidP="00FF5174">
      <w:pPr>
        <w:spacing w:after="120"/>
        <w:jc w:val="both"/>
        <w:rPr>
          <w:rFonts w:ascii="Arial" w:hAnsi="Arial" w:cs="Arial"/>
        </w:rPr>
      </w:pPr>
    </w:p>
    <w:p w14:paraId="03050BCA" w14:textId="77777777" w:rsidR="009D310A" w:rsidRDefault="009D310A" w:rsidP="00FF5174">
      <w:pPr>
        <w:spacing w:after="120"/>
        <w:jc w:val="both"/>
        <w:rPr>
          <w:rFonts w:ascii="Arial" w:hAnsi="Arial" w:cs="Arial"/>
        </w:rPr>
      </w:pPr>
    </w:p>
    <w:p w14:paraId="73A1EF2A" w14:textId="77777777" w:rsidR="009D310A" w:rsidRDefault="009D310A" w:rsidP="00FF5174">
      <w:pPr>
        <w:spacing w:after="120"/>
        <w:jc w:val="both"/>
        <w:rPr>
          <w:rFonts w:ascii="Arial" w:hAnsi="Arial" w:cs="Arial"/>
        </w:rPr>
      </w:pPr>
    </w:p>
    <w:p w14:paraId="2661139A" w14:textId="77777777" w:rsidR="00D34E13" w:rsidRDefault="00D34E13" w:rsidP="00FF5174">
      <w:pPr>
        <w:spacing w:before="120" w:after="120"/>
        <w:jc w:val="both"/>
        <w:rPr>
          <w:rFonts w:ascii="Arial" w:hAnsi="Arial" w:cs="Arial"/>
          <w:b/>
        </w:rPr>
      </w:pPr>
      <w:r w:rsidRPr="00C71711">
        <w:rPr>
          <w:rFonts w:ascii="Arial" w:hAnsi="Arial" w:cs="Arial"/>
          <w:b/>
        </w:rPr>
        <w:lastRenderedPageBreak/>
        <w:t xml:space="preserve">Okruh </w:t>
      </w:r>
      <w:r w:rsidR="00FC6D50" w:rsidRPr="00C71711">
        <w:rPr>
          <w:rFonts w:ascii="Arial" w:hAnsi="Arial" w:cs="Arial"/>
          <w:b/>
        </w:rPr>
        <w:t xml:space="preserve">způsobilých </w:t>
      </w:r>
      <w:r w:rsidRPr="00C71711">
        <w:rPr>
          <w:rFonts w:ascii="Arial" w:hAnsi="Arial" w:cs="Arial"/>
          <w:b/>
        </w:rPr>
        <w:t>žadatelů</w:t>
      </w:r>
    </w:p>
    <w:p w14:paraId="7539B05E" w14:textId="77777777" w:rsidR="006246AC" w:rsidRPr="00BF112D" w:rsidRDefault="006246AC" w:rsidP="006246AC">
      <w:pPr>
        <w:pStyle w:val="Odstavecseseznamem"/>
        <w:numPr>
          <w:ilvl w:val="2"/>
          <w:numId w:val="3"/>
        </w:numPr>
        <w:spacing w:after="240"/>
        <w:ind w:left="1434" w:hanging="357"/>
        <w:jc w:val="both"/>
        <w:rPr>
          <w:rFonts w:ascii="Arial" w:hAnsi="Arial" w:cs="Arial"/>
          <w:color w:val="000000"/>
        </w:rPr>
      </w:pPr>
      <w:r w:rsidRPr="00BF112D">
        <w:rPr>
          <w:rFonts w:ascii="Arial" w:hAnsi="Arial" w:cs="Arial"/>
          <w:color w:val="000000"/>
        </w:rPr>
        <w:t>spol</w:t>
      </w:r>
      <w:r w:rsidR="00321E20">
        <w:rPr>
          <w:rFonts w:ascii="Arial" w:hAnsi="Arial" w:cs="Arial"/>
          <w:color w:val="000000"/>
        </w:rPr>
        <w:t xml:space="preserve">ky nebo pobočné spolky, ústavy, jiné právnické osoby a </w:t>
      </w:r>
      <w:r w:rsidRPr="00BF112D">
        <w:rPr>
          <w:rFonts w:ascii="Arial" w:hAnsi="Arial" w:cs="Arial"/>
          <w:color w:val="000000"/>
        </w:rPr>
        <w:t>osoby, které naplňují znaky veřejně prospěšné právnické osoby podle § 146 zákona č. 89/2012 Sb., o</w:t>
      </w:r>
      <w:r w:rsidR="00395136">
        <w:rPr>
          <w:rFonts w:ascii="Arial" w:hAnsi="Arial" w:cs="Arial"/>
          <w:color w:val="000000"/>
        </w:rPr>
        <w:t>bčanský zákoník;</w:t>
      </w:r>
    </w:p>
    <w:p w14:paraId="412FF38B" w14:textId="77777777" w:rsidR="006246AC" w:rsidRDefault="006246AC" w:rsidP="006246AC">
      <w:pPr>
        <w:numPr>
          <w:ilvl w:val="2"/>
          <w:numId w:val="3"/>
        </w:numPr>
        <w:tabs>
          <w:tab w:val="clear" w:pos="2340"/>
          <w:tab w:val="num" w:pos="1440"/>
        </w:tabs>
        <w:spacing w:after="120"/>
        <w:ind w:left="1440"/>
        <w:jc w:val="both"/>
        <w:rPr>
          <w:rFonts w:ascii="Arial" w:hAnsi="Arial" w:cs="Arial"/>
          <w:color w:val="000000"/>
        </w:rPr>
      </w:pPr>
      <w:r w:rsidRPr="00366B70">
        <w:rPr>
          <w:rFonts w:ascii="Arial" w:hAnsi="Arial" w:cs="Arial"/>
          <w:color w:val="000000"/>
        </w:rPr>
        <w:t>církv</w:t>
      </w:r>
      <w:r>
        <w:rPr>
          <w:rFonts w:ascii="Arial" w:hAnsi="Arial" w:cs="Arial"/>
          <w:color w:val="000000"/>
        </w:rPr>
        <w:t>e</w:t>
      </w:r>
      <w:r w:rsidRPr="00366B70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366B70">
        <w:rPr>
          <w:rFonts w:ascii="Arial" w:hAnsi="Arial" w:cs="Arial"/>
          <w:color w:val="000000"/>
        </w:rPr>
        <w:t>nábožensk</w:t>
      </w:r>
      <w:r>
        <w:rPr>
          <w:rFonts w:ascii="Arial" w:hAnsi="Arial" w:cs="Arial"/>
          <w:color w:val="000000"/>
        </w:rPr>
        <w:t>é</w:t>
      </w:r>
      <w:r w:rsidRPr="00366B70">
        <w:rPr>
          <w:rFonts w:ascii="Arial" w:hAnsi="Arial" w:cs="Arial"/>
          <w:color w:val="000000"/>
        </w:rPr>
        <w:t xml:space="preserve"> společnost</w:t>
      </w:r>
      <w:r>
        <w:rPr>
          <w:rFonts w:ascii="Arial" w:hAnsi="Arial" w:cs="Arial"/>
          <w:color w:val="000000"/>
        </w:rPr>
        <w:t>i</w:t>
      </w:r>
      <w:r w:rsidRPr="00366B70">
        <w:rPr>
          <w:rFonts w:ascii="Arial" w:hAnsi="Arial" w:cs="Arial"/>
          <w:color w:val="000000"/>
        </w:rPr>
        <w:t xml:space="preserve"> nebo církevní právnick</w:t>
      </w:r>
      <w:r>
        <w:rPr>
          <w:rFonts w:ascii="Arial" w:hAnsi="Arial" w:cs="Arial"/>
          <w:color w:val="000000"/>
        </w:rPr>
        <w:t>é osoby</w:t>
      </w:r>
      <w:r w:rsidRPr="00366B70">
        <w:rPr>
          <w:rFonts w:ascii="Arial" w:hAnsi="Arial" w:cs="Arial"/>
          <w:color w:val="000000"/>
        </w:rPr>
        <w:t xml:space="preserve"> dle zákona č. 3/2002 Sb., o svobodě náboženského vyznání a postavení církví a náboženských společností a o změně některých zákonů (zákon o církvích a náboženských společnostech</w:t>
      </w:r>
      <w:r w:rsidR="00395136">
        <w:rPr>
          <w:rFonts w:ascii="Arial" w:hAnsi="Arial" w:cs="Arial"/>
          <w:color w:val="000000"/>
        </w:rPr>
        <w:t>), ve znění pozdějších předpisů;</w:t>
      </w:r>
    </w:p>
    <w:p w14:paraId="679EFCD3" w14:textId="77777777" w:rsidR="006246AC" w:rsidRPr="00366B70" w:rsidRDefault="006246AC" w:rsidP="006246AC">
      <w:pPr>
        <w:numPr>
          <w:ilvl w:val="2"/>
          <w:numId w:val="3"/>
        </w:numPr>
        <w:tabs>
          <w:tab w:val="clear" w:pos="2340"/>
          <w:tab w:val="num" w:pos="1440"/>
        </w:tabs>
        <w:spacing w:after="120"/>
        <w:ind w:left="14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školské právnické osoby dle zákona č. 561/2004 Sb., o předškolním, základním, středním, vyšším odborném a jiném vzdělávaní (školský zákon</w:t>
      </w:r>
      <w:r w:rsidR="00395136">
        <w:rPr>
          <w:rFonts w:ascii="Arial" w:hAnsi="Arial" w:cs="Arial"/>
          <w:color w:val="000000"/>
        </w:rPr>
        <w:t>), ve znění pozdějších předpisů;</w:t>
      </w:r>
    </w:p>
    <w:p w14:paraId="595628FB" w14:textId="77777777" w:rsidR="006246AC" w:rsidRPr="00366B70" w:rsidRDefault="006246AC" w:rsidP="006246AC">
      <w:pPr>
        <w:numPr>
          <w:ilvl w:val="2"/>
          <w:numId w:val="3"/>
        </w:numPr>
        <w:tabs>
          <w:tab w:val="clear" w:pos="2340"/>
          <w:tab w:val="num" w:pos="1440"/>
        </w:tabs>
        <w:spacing w:after="120"/>
        <w:ind w:left="1440"/>
        <w:jc w:val="both"/>
        <w:rPr>
          <w:rFonts w:ascii="Arial" w:hAnsi="Arial" w:cs="Arial"/>
          <w:color w:val="000000"/>
        </w:rPr>
      </w:pPr>
      <w:r w:rsidRPr="00366B70">
        <w:rPr>
          <w:rFonts w:ascii="Arial" w:hAnsi="Arial" w:cs="Arial"/>
          <w:color w:val="000000"/>
        </w:rPr>
        <w:t>příspěvkov</w:t>
      </w:r>
      <w:r>
        <w:rPr>
          <w:rFonts w:ascii="Arial" w:hAnsi="Arial" w:cs="Arial"/>
          <w:color w:val="000000"/>
        </w:rPr>
        <w:t>é</w:t>
      </w:r>
      <w:r w:rsidRPr="00366B70">
        <w:rPr>
          <w:rFonts w:ascii="Arial" w:hAnsi="Arial" w:cs="Arial"/>
          <w:color w:val="000000"/>
        </w:rPr>
        <w:t xml:space="preserve"> organizace dle zákona o rozpočtových pravidlech</w:t>
      </w:r>
      <w:r w:rsidR="00C97D58">
        <w:rPr>
          <w:rFonts w:ascii="Arial" w:hAnsi="Arial" w:cs="Arial"/>
          <w:color w:val="000000"/>
        </w:rPr>
        <w:t xml:space="preserve">, </w:t>
      </w:r>
      <w:r w:rsidRPr="00366B70">
        <w:rPr>
          <w:rFonts w:ascii="Arial" w:hAnsi="Arial" w:cs="Arial"/>
          <w:color w:val="000000"/>
        </w:rPr>
        <w:t>kter</w:t>
      </w:r>
      <w:r>
        <w:rPr>
          <w:rFonts w:ascii="Arial" w:hAnsi="Arial" w:cs="Arial"/>
          <w:color w:val="000000"/>
        </w:rPr>
        <w:t>é nejsou zřízeny</w:t>
      </w:r>
      <w:r w:rsidR="00395136">
        <w:rPr>
          <w:rFonts w:ascii="Arial" w:hAnsi="Arial" w:cs="Arial"/>
          <w:color w:val="000000"/>
        </w:rPr>
        <w:t xml:space="preserve"> Ústeckým krajem;</w:t>
      </w:r>
    </w:p>
    <w:p w14:paraId="596F0876" w14:textId="77777777" w:rsidR="006246AC" w:rsidRDefault="006246AC" w:rsidP="006246AC">
      <w:pPr>
        <w:numPr>
          <w:ilvl w:val="2"/>
          <w:numId w:val="3"/>
        </w:numPr>
        <w:tabs>
          <w:tab w:val="clear" w:pos="2340"/>
          <w:tab w:val="num" w:pos="1440"/>
        </w:tabs>
        <w:spacing w:after="120"/>
        <w:ind w:left="14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</w:t>
      </w:r>
      <w:r w:rsidR="00395136">
        <w:rPr>
          <w:rFonts w:ascii="Arial" w:hAnsi="Arial" w:cs="Arial"/>
          <w:color w:val="000000"/>
        </w:rPr>
        <w:t>soby samostatně výdělečně činné.</w:t>
      </w:r>
    </w:p>
    <w:p w14:paraId="13A48A8F" w14:textId="77777777" w:rsidR="006246AC" w:rsidRPr="00C71711" w:rsidRDefault="006246AC" w:rsidP="00FF5174">
      <w:pPr>
        <w:spacing w:before="120" w:after="120"/>
        <w:jc w:val="both"/>
        <w:rPr>
          <w:rFonts w:ascii="Arial" w:hAnsi="Arial" w:cs="Arial"/>
          <w:b/>
        </w:rPr>
      </w:pPr>
    </w:p>
    <w:p w14:paraId="2A6454CF" w14:textId="77777777" w:rsidR="00C3046D" w:rsidRDefault="00D04BCB" w:rsidP="002638B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Informace o povaze dotace</w:t>
      </w:r>
      <w:r w:rsidR="007823A3">
        <w:rPr>
          <w:rFonts w:ascii="Arial" w:hAnsi="Arial" w:cs="Arial"/>
          <w:b/>
        </w:rPr>
        <w:t xml:space="preserve"> podle práva EU o veřejné podpoře</w:t>
      </w:r>
      <w:r w:rsidR="000D10A7" w:rsidRPr="005A6651">
        <w:rPr>
          <w:rFonts w:ascii="Arial" w:hAnsi="Arial" w:cs="Arial"/>
        </w:rPr>
        <w:t xml:space="preserve">           </w:t>
      </w:r>
    </w:p>
    <w:p w14:paraId="66166044" w14:textId="6D32E3AF" w:rsidR="00C3046D" w:rsidRPr="00894FD3" w:rsidRDefault="00C3046D" w:rsidP="00FF517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Finanční podpora na základě tohoto programu je poskytována v režimu veřejné podpory slučitelné s vnitřním trhem podle Ro</w:t>
      </w:r>
      <w:r w:rsidR="00C97D58">
        <w:rPr>
          <w:rFonts w:ascii="Arial" w:hAnsi="Arial" w:cs="Arial"/>
        </w:rPr>
        <w:t xml:space="preserve">zhodnutí Komise ze dne 20. prosince 2011 o použití článku </w:t>
      </w:r>
      <w:r>
        <w:rPr>
          <w:rFonts w:ascii="Arial" w:hAnsi="Arial" w:cs="Arial"/>
        </w:rPr>
        <w:t>106 odst. 2 Smlouvy o fungování Evropské unie na státní podporu ve formě vyrovnávací platby za závazek veřejné služby udělené určitým podnikům pověřeným poskytováním služ</w:t>
      </w:r>
      <w:r w:rsidR="00C97D58">
        <w:rPr>
          <w:rFonts w:ascii="Arial" w:hAnsi="Arial" w:cs="Arial"/>
        </w:rPr>
        <w:t>eb obecného hospodářského zájmu (2012/21/EU), (dále jen „Rozhodnutí EK“).</w:t>
      </w:r>
      <w:r>
        <w:rPr>
          <w:rFonts w:ascii="Arial" w:hAnsi="Arial" w:cs="Arial"/>
        </w:rPr>
        <w:t xml:space="preserve"> </w:t>
      </w:r>
      <w:r w:rsidRPr="00894FD3">
        <w:rPr>
          <w:rFonts w:ascii="Arial" w:hAnsi="Arial" w:cs="Arial"/>
        </w:rPr>
        <w:t>Subjekty, jejichž sociální služby jsou součástí</w:t>
      </w:r>
      <w:r w:rsidR="00321E20">
        <w:rPr>
          <w:rFonts w:ascii="Arial" w:hAnsi="Arial" w:cs="Arial"/>
        </w:rPr>
        <w:t xml:space="preserve"> </w:t>
      </w:r>
      <w:r w:rsidR="00F46F8A">
        <w:rPr>
          <w:rFonts w:ascii="Arial" w:hAnsi="Arial" w:cs="Arial"/>
        </w:rPr>
        <w:t>Z</w:t>
      </w:r>
      <w:r w:rsidRPr="00894FD3">
        <w:rPr>
          <w:rFonts w:ascii="Arial" w:hAnsi="Arial" w:cs="Arial"/>
        </w:rPr>
        <w:t>ákladní sítě kraje</w:t>
      </w:r>
      <w:r w:rsidR="00CD5D5D">
        <w:rPr>
          <w:rFonts w:ascii="Arial" w:hAnsi="Arial" w:cs="Arial"/>
        </w:rPr>
        <w:t>,</w:t>
      </w:r>
      <w:r w:rsidR="00712464">
        <w:rPr>
          <w:rFonts w:ascii="Arial" w:hAnsi="Arial" w:cs="Arial"/>
        </w:rPr>
        <w:t xml:space="preserve"> </w:t>
      </w:r>
      <w:r w:rsidR="002D19D8">
        <w:rPr>
          <w:rFonts w:ascii="Arial" w:hAnsi="Arial" w:cs="Arial"/>
        </w:rPr>
        <w:t>obdržel</w:t>
      </w:r>
      <w:r w:rsidR="00CD6CB5">
        <w:rPr>
          <w:rFonts w:ascii="Arial" w:hAnsi="Arial" w:cs="Arial"/>
        </w:rPr>
        <w:t>y</w:t>
      </w:r>
      <w:r w:rsidR="00C97D58">
        <w:rPr>
          <w:rFonts w:ascii="Arial" w:hAnsi="Arial" w:cs="Arial"/>
        </w:rPr>
        <w:t xml:space="preserve"> Pověření k </w:t>
      </w:r>
      <w:r w:rsidRPr="00894FD3">
        <w:rPr>
          <w:rFonts w:ascii="Arial" w:hAnsi="Arial" w:cs="Arial"/>
        </w:rPr>
        <w:t>poskytování služeb v obecném hospodářském zájmu, které obsah</w:t>
      </w:r>
      <w:r w:rsidR="007A18A8">
        <w:rPr>
          <w:rFonts w:ascii="Arial" w:hAnsi="Arial" w:cs="Arial"/>
        </w:rPr>
        <w:t>uje</w:t>
      </w:r>
      <w:r w:rsidRPr="00894FD3">
        <w:rPr>
          <w:rFonts w:ascii="Arial" w:hAnsi="Arial" w:cs="Arial"/>
        </w:rPr>
        <w:t>, mimo jiné, kalkulaci maximální výše vyrovnávací platby.</w:t>
      </w:r>
    </w:p>
    <w:p w14:paraId="0377ED18" w14:textId="77777777" w:rsidR="000D10A7" w:rsidRPr="005A6651" w:rsidRDefault="000D10A7" w:rsidP="00FF5174">
      <w:pPr>
        <w:spacing w:before="120"/>
        <w:jc w:val="both"/>
        <w:rPr>
          <w:rFonts w:ascii="Arial" w:hAnsi="Arial" w:cs="Arial"/>
        </w:rPr>
      </w:pPr>
    </w:p>
    <w:p w14:paraId="2ACF63C6" w14:textId="77777777" w:rsidR="00064DB7" w:rsidRPr="005A6651" w:rsidRDefault="0070073B" w:rsidP="00FF5174">
      <w:pPr>
        <w:spacing w:after="120"/>
        <w:jc w:val="both"/>
        <w:rPr>
          <w:rFonts w:ascii="Arial" w:hAnsi="Arial" w:cs="Arial"/>
          <w:b/>
        </w:rPr>
      </w:pPr>
      <w:r w:rsidRPr="005A6651">
        <w:rPr>
          <w:rFonts w:ascii="Arial" w:hAnsi="Arial" w:cs="Arial"/>
          <w:b/>
        </w:rPr>
        <w:t>Předpokládaný celkový objem peněžních prostředků a v</w:t>
      </w:r>
      <w:r w:rsidR="00064DB7" w:rsidRPr="005A6651">
        <w:rPr>
          <w:rFonts w:ascii="Arial" w:hAnsi="Arial" w:cs="Arial"/>
          <w:b/>
        </w:rPr>
        <w:t>ýše spoluúčasti příjemce dotace</w:t>
      </w:r>
    </w:p>
    <w:p w14:paraId="7133634A" w14:textId="77777777" w:rsidR="0070073B" w:rsidRPr="005A6651" w:rsidRDefault="0070073B" w:rsidP="00FF5174">
      <w:pPr>
        <w:spacing w:after="120"/>
        <w:jc w:val="both"/>
        <w:rPr>
          <w:rFonts w:ascii="Arial" w:hAnsi="Arial" w:cs="Arial"/>
        </w:rPr>
      </w:pPr>
      <w:r w:rsidRPr="00432E4C">
        <w:rPr>
          <w:rFonts w:ascii="Arial" w:hAnsi="Arial" w:cs="Arial"/>
        </w:rPr>
        <w:t>Předpokládaný celkový objem peněžních prostředků vyčleněných z rozpočtu</w:t>
      </w:r>
      <w:r w:rsidR="00C97D58">
        <w:rPr>
          <w:rFonts w:ascii="Arial" w:hAnsi="Arial" w:cs="Arial"/>
        </w:rPr>
        <w:t xml:space="preserve"> kraje na </w:t>
      </w:r>
      <w:r w:rsidRPr="00432E4C">
        <w:rPr>
          <w:rFonts w:ascii="Arial" w:hAnsi="Arial" w:cs="Arial"/>
        </w:rPr>
        <w:t xml:space="preserve">dotační program činí </w:t>
      </w:r>
      <w:r w:rsidR="002D19D8" w:rsidRPr="002D19D8">
        <w:rPr>
          <w:rFonts w:ascii="Arial" w:hAnsi="Arial" w:cs="Arial"/>
        </w:rPr>
        <w:t>10,5</w:t>
      </w:r>
      <w:r w:rsidRPr="00432E4C">
        <w:rPr>
          <w:rFonts w:ascii="Arial" w:hAnsi="Arial" w:cs="Arial"/>
        </w:rPr>
        <w:t xml:space="preserve"> mil. Kč.</w:t>
      </w:r>
    </w:p>
    <w:p w14:paraId="5B750F35" w14:textId="77777777" w:rsidR="00A77D81" w:rsidRDefault="00684F61" w:rsidP="00FF5174">
      <w:pPr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</w:t>
      </w:r>
      <w:r w:rsidR="001C2BF6">
        <w:rPr>
          <w:rFonts w:ascii="Arial" w:hAnsi="Arial" w:cs="Arial"/>
          <w:color w:val="000000"/>
        </w:rPr>
        <w:t>aximální podíl dotace</w:t>
      </w:r>
      <w:r w:rsidR="00480D5C">
        <w:rPr>
          <w:rFonts w:ascii="Arial" w:hAnsi="Arial" w:cs="Arial"/>
          <w:color w:val="000000"/>
        </w:rPr>
        <w:t xml:space="preserve"> kraje </w:t>
      </w:r>
      <w:r>
        <w:rPr>
          <w:rFonts w:ascii="Arial" w:hAnsi="Arial" w:cs="Arial"/>
          <w:color w:val="000000"/>
        </w:rPr>
        <w:t xml:space="preserve">je </w:t>
      </w:r>
      <w:r w:rsidR="00A676A4">
        <w:rPr>
          <w:rFonts w:ascii="Arial" w:hAnsi="Arial" w:cs="Arial"/>
          <w:color w:val="000000"/>
        </w:rPr>
        <w:t>30</w:t>
      </w:r>
      <w:r w:rsidR="002D19D8">
        <w:rPr>
          <w:rFonts w:ascii="Arial" w:hAnsi="Arial" w:cs="Arial"/>
          <w:color w:val="000000"/>
        </w:rPr>
        <w:t xml:space="preserve"> </w:t>
      </w:r>
      <w:r w:rsidR="00A676A4">
        <w:rPr>
          <w:rFonts w:ascii="Arial" w:hAnsi="Arial" w:cs="Arial"/>
          <w:color w:val="000000"/>
        </w:rPr>
        <w:t>%</w:t>
      </w:r>
      <w:r w:rsidR="00E1625E">
        <w:rPr>
          <w:rFonts w:ascii="Arial" w:hAnsi="Arial" w:cs="Arial"/>
          <w:color w:val="000000"/>
        </w:rPr>
        <w:t xml:space="preserve"> </w:t>
      </w:r>
      <w:r w:rsidR="00A676A4">
        <w:rPr>
          <w:rFonts w:ascii="Arial" w:hAnsi="Arial" w:cs="Arial"/>
          <w:color w:val="000000"/>
        </w:rPr>
        <w:t> </w:t>
      </w:r>
      <w:r w:rsidR="00480D5C">
        <w:rPr>
          <w:rFonts w:ascii="Arial" w:hAnsi="Arial" w:cs="Arial"/>
          <w:color w:val="000000"/>
        </w:rPr>
        <w:t>z </w:t>
      </w:r>
      <w:r w:rsidR="003B4747" w:rsidRPr="003B4747">
        <w:rPr>
          <w:rFonts w:ascii="Arial" w:hAnsi="Arial" w:cs="Arial"/>
          <w:color w:val="000000"/>
        </w:rPr>
        <w:t xml:space="preserve">celkových uznatelných nákladů </w:t>
      </w:r>
      <w:r>
        <w:rPr>
          <w:rFonts w:ascii="Arial" w:hAnsi="Arial" w:cs="Arial"/>
          <w:color w:val="000000"/>
        </w:rPr>
        <w:t>služeb zahrnutých v žádosti</w:t>
      </w:r>
      <w:r w:rsidR="003B4747" w:rsidRPr="003B4747">
        <w:rPr>
          <w:rFonts w:ascii="Arial" w:hAnsi="Arial" w:cs="Arial"/>
          <w:color w:val="000000"/>
        </w:rPr>
        <w:t>.</w:t>
      </w:r>
    </w:p>
    <w:p w14:paraId="34D551E0" w14:textId="77777777" w:rsidR="001B09C0" w:rsidRDefault="001B09C0" w:rsidP="00FF5174">
      <w:pPr>
        <w:spacing w:after="120"/>
        <w:jc w:val="both"/>
        <w:rPr>
          <w:rFonts w:ascii="Arial" w:hAnsi="Arial" w:cs="Arial"/>
          <w:color w:val="000000"/>
        </w:rPr>
      </w:pPr>
      <w:r w:rsidRPr="003B4747">
        <w:rPr>
          <w:rFonts w:ascii="Arial" w:hAnsi="Arial" w:cs="Arial"/>
          <w:color w:val="000000"/>
        </w:rPr>
        <w:t>Ostatní náklady musí být financovány z jiných zdrojů (např. dotace ze státního rozpočtu, dotace obcí, úhrady uživatelů služeb</w:t>
      </w:r>
      <w:r>
        <w:rPr>
          <w:rFonts w:ascii="Arial" w:hAnsi="Arial" w:cs="Arial"/>
          <w:color w:val="000000"/>
        </w:rPr>
        <w:t>, fondy zdravotních pojišťoven</w:t>
      </w:r>
      <w:r w:rsidRPr="003B4747">
        <w:rPr>
          <w:rFonts w:ascii="Arial" w:hAnsi="Arial" w:cs="Arial"/>
          <w:color w:val="000000"/>
        </w:rPr>
        <w:t xml:space="preserve">), nebo z vlastních zdrojů příjemce dotace. </w:t>
      </w:r>
    </w:p>
    <w:p w14:paraId="76B2CE3F" w14:textId="279CEE08" w:rsidR="008355A1" w:rsidRDefault="00D34E13" w:rsidP="00BA5847">
      <w:pPr>
        <w:spacing w:after="120"/>
        <w:jc w:val="both"/>
        <w:rPr>
          <w:rFonts w:ascii="Arial" w:hAnsi="Arial" w:cs="Arial"/>
        </w:rPr>
      </w:pPr>
      <w:r w:rsidRPr="00D34E13">
        <w:rPr>
          <w:rFonts w:ascii="Arial" w:hAnsi="Arial" w:cs="Arial"/>
          <w:color w:val="000000"/>
        </w:rPr>
        <w:t xml:space="preserve">Minimální výše dotace </w:t>
      </w:r>
      <w:r w:rsidR="001C2BF6">
        <w:rPr>
          <w:rFonts w:ascii="Arial" w:hAnsi="Arial" w:cs="Arial"/>
          <w:color w:val="000000"/>
        </w:rPr>
        <w:t xml:space="preserve">z rozpočtu Ústeckého kraje </w:t>
      </w:r>
      <w:r w:rsidR="00684F61">
        <w:rPr>
          <w:rFonts w:ascii="Arial" w:hAnsi="Arial" w:cs="Arial"/>
          <w:color w:val="000000"/>
        </w:rPr>
        <w:t xml:space="preserve">jedné organizaci v rámci dotačního programu </w:t>
      </w:r>
      <w:r w:rsidRPr="00D34E13">
        <w:rPr>
          <w:rFonts w:ascii="Arial" w:hAnsi="Arial" w:cs="Arial"/>
          <w:color w:val="000000"/>
        </w:rPr>
        <w:t xml:space="preserve">je </w:t>
      </w:r>
      <w:r w:rsidR="007A18A8">
        <w:rPr>
          <w:rFonts w:ascii="Arial" w:hAnsi="Arial" w:cs="Arial"/>
          <w:b/>
          <w:color w:val="000000"/>
        </w:rPr>
        <w:t>1</w:t>
      </w:r>
      <w:r w:rsidR="00147FAB">
        <w:rPr>
          <w:rFonts w:ascii="Arial" w:hAnsi="Arial" w:cs="Arial"/>
          <w:b/>
          <w:color w:val="000000"/>
        </w:rPr>
        <w:t>.</w:t>
      </w:r>
      <w:r w:rsidR="00BA5847" w:rsidRPr="00BA5847">
        <w:rPr>
          <w:rFonts w:ascii="Arial" w:hAnsi="Arial" w:cs="Arial"/>
          <w:b/>
          <w:color w:val="000000"/>
        </w:rPr>
        <w:t>000</w:t>
      </w:r>
      <w:r w:rsidR="00147FAB">
        <w:rPr>
          <w:rFonts w:ascii="Arial" w:hAnsi="Arial" w:cs="Arial"/>
          <w:b/>
          <w:color w:val="000000"/>
        </w:rPr>
        <w:t>,-</w:t>
      </w:r>
      <w:r w:rsidR="00BA5847" w:rsidRPr="00BA5847">
        <w:rPr>
          <w:rFonts w:ascii="Arial" w:hAnsi="Arial" w:cs="Arial"/>
          <w:b/>
          <w:color w:val="000000"/>
        </w:rPr>
        <w:t xml:space="preserve"> Kč</w:t>
      </w:r>
      <w:r w:rsidR="00BA5847">
        <w:rPr>
          <w:rFonts w:ascii="Arial" w:hAnsi="Arial" w:cs="Arial"/>
          <w:color w:val="000000"/>
        </w:rPr>
        <w:t xml:space="preserve"> a m</w:t>
      </w:r>
      <w:r w:rsidRPr="00D34E13">
        <w:rPr>
          <w:rFonts w:ascii="Arial" w:hAnsi="Arial" w:cs="Arial"/>
          <w:color w:val="000000"/>
        </w:rPr>
        <w:t xml:space="preserve">aximální výše dotace </w:t>
      </w:r>
      <w:r w:rsidR="008355A1">
        <w:rPr>
          <w:rFonts w:ascii="Arial" w:hAnsi="Arial" w:cs="Arial"/>
          <w:color w:val="000000"/>
        </w:rPr>
        <w:t>je</w:t>
      </w:r>
      <w:r w:rsidR="00BA5847">
        <w:rPr>
          <w:rFonts w:ascii="Arial" w:hAnsi="Arial" w:cs="Arial"/>
          <w:color w:val="000000"/>
        </w:rPr>
        <w:t xml:space="preserve"> </w:t>
      </w:r>
      <w:r w:rsidR="0085794A" w:rsidRPr="00BA5847">
        <w:rPr>
          <w:rFonts w:ascii="Arial" w:hAnsi="Arial" w:cs="Arial"/>
          <w:b/>
        </w:rPr>
        <w:t>3</w:t>
      </w:r>
      <w:r w:rsidR="00DC3F9B" w:rsidRPr="00BA5847">
        <w:rPr>
          <w:rFonts w:ascii="Arial" w:hAnsi="Arial" w:cs="Arial"/>
          <w:b/>
        </w:rPr>
        <w:t>00.000</w:t>
      </w:r>
      <w:r w:rsidR="00147FAB">
        <w:rPr>
          <w:rFonts w:ascii="Arial" w:hAnsi="Arial" w:cs="Arial"/>
          <w:b/>
        </w:rPr>
        <w:t>,-</w:t>
      </w:r>
      <w:r w:rsidR="00DC3F9B" w:rsidRPr="00BA5847">
        <w:rPr>
          <w:rFonts w:ascii="Arial" w:hAnsi="Arial" w:cs="Arial"/>
          <w:b/>
        </w:rPr>
        <w:t xml:space="preserve"> Kč</w:t>
      </w:r>
      <w:r w:rsidR="00DC3F9B" w:rsidRPr="005A6651">
        <w:rPr>
          <w:rFonts w:ascii="Arial" w:hAnsi="Arial" w:cs="Arial"/>
        </w:rPr>
        <w:t xml:space="preserve"> na jednu službu</w:t>
      </w:r>
      <w:r w:rsidR="00BA5847">
        <w:rPr>
          <w:rFonts w:ascii="Arial" w:hAnsi="Arial" w:cs="Arial"/>
        </w:rPr>
        <w:t>.</w:t>
      </w:r>
    </w:p>
    <w:p w14:paraId="449F38DA" w14:textId="77777777" w:rsidR="00BA5847" w:rsidRDefault="00BA5847" w:rsidP="00BA5847">
      <w:pPr>
        <w:spacing w:after="120"/>
        <w:jc w:val="both"/>
        <w:rPr>
          <w:rFonts w:ascii="Arial" w:hAnsi="Arial" w:cs="Arial"/>
          <w:color w:val="000000"/>
        </w:rPr>
      </w:pPr>
    </w:p>
    <w:p w14:paraId="2B54E7AD" w14:textId="77777777" w:rsidR="007A18A8" w:rsidRDefault="007A18A8" w:rsidP="00BA5847">
      <w:pPr>
        <w:spacing w:after="120"/>
        <w:jc w:val="both"/>
        <w:rPr>
          <w:rFonts w:ascii="Arial" w:hAnsi="Arial" w:cs="Arial"/>
          <w:color w:val="000000"/>
        </w:rPr>
      </w:pPr>
    </w:p>
    <w:p w14:paraId="5455AAEE" w14:textId="77777777" w:rsidR="00CD5D5D" w:rsidRDefault="00CD5D5D" w:rsidP="00BA5847">
      <w:pPr>
        <w:spacing w:after="120"/>
        <w:jc w:val="both"/>
        <w:rPr>
          <w:rFonts w:ascii="Arial" w:hAnsi="Arial" w:cs="Arial"/>
          <w:color w:val="000000"/>
        </w:rPr>
      </w:pPr>
    </w:p>
    <w:p w14:paraId="7348A193" w14:textId="77777777" w:rsidR="00B67879" w:rsidRDefault="00B67879" w:rsidP="00FF5174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Spolufinancování z ESF</w:t>
      </w:r>
    </w:p>
    <w:p w14:paraId="446B7A6A" w14:textId="77777777" w:rsidR="005A613B" w:rsidRDefault="005A613B" w:rsidP="005A613B">
      <w:pPr>
        <w:spacing w:after="220"/>
        <w:jc w:val="both"/>
        <w:rPr>
          <w:rFonts w:ascii="Arial" w:hAnsi="Arial" w:cs="Arial"/>
        </w:rPr>
      </w:pPr>
      <w:r w:rsidRPr="005A613B">
        <w:rPr>
          <w:rFonts w:ascii="Arial" w:hAnsi="Arial" w:cs="Arial"/>
        </w:rPr>
        <w:lastRenderedPageBreak/>
        <w:t xml:space="preserve">V případě, že služba podpořená v rámci tohoto dotačního programu získá/la na rok, na který je dotace poskytována, plnou nebo částečnou podporu z ESF prostřednictvím grantového projektu nebo individuálního projektu, bude dotace přidělená na službu z rozpočtu kraje krácena o alikvotní částku. Pro výpočet krácení bude použit poměr dvanáctin a podíl okamžité kapacity služby financované z ESF. </w:t>
      </w:r>
      <w:r w:rsidR="00E808FD">
        <w:rPr>
          <w:rFonts w:ascii="Arial" w:hAnsi="Arial" w:cs="Arial"/>
        </w:rPr>
        <w:br/>
      </w:r>
      <w:r w:rsidRPr="005A613B">
        <w:rPr>
          <w:rFonts w:ascii="Arial" w:hAnsi="Arial" w:cs="Arial"/>
        </w:rPr>
        <w:t>V případě získání podpory z ESF prostřednictvím individuálního projektu kraje, jehož realizátorem je odbor sociálních věcí KÚÚK, bude dotace přidělená z rozpočtu kraje ponechána maximálně ve výši potřebné povinné spoluúčasti v projektu.</w:t>
      </w:r>
    </w:p>
    <w:p w14:paraId="6A4411A4" w14:textId="77777777" w:rsidR="005A613B" w:rsidRPr="00071E40" w:rsidRDefault="005A613B" w:rsidP="005A613B">
      <w:pPr>
        <w:spacing w:after="220"/>
        <w:jc w:val="both"/>
        <w:rPr>
          <w:rFonts w:ascii="Arial" w:hAnsi="Arial" w:cs="Arial"/>
        </w:rPr>
      </w:pPr>
    </w:p>
    <w:p w14:paraId="5065B850" w14:textId="77777777" w:rsidR="00C32A79" w:rsidRPr="003E733D" w:rsidRDefault="00C32A79" w:rsidP="00C32A79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 w:rsidRPr="003E733D">
        <w:rPr>
          <w:rFonts w:ascii="Arial" w:hAnsi="Arial" w:cs="Arial"/>
          <w:b/>
          <w:bCs/>
          <w:u w:val="single"/>
        </w:rPr>
        <w:t>Způsob poskytnutí finanční podpory a žádost o poskytnutí finanční podpory</w:t>
      </w:r>
    </w:p>
    <w:p w14:paraId="695CB8F1" w14:textId="77777777" w:rsidR="00C32A79" w:rsidRDefault="00C32A79" w:rsidP="0085794A">
      <w:pPr>
        <w:rPr>
          <w:rFonts w:ascii="Arial" w:hAnsi="Arial" w:cs="Arial"/>
          <w:b/>
        </w:rPr>
      </w:pPr>
    </w:p>
    <w:p w14:paraId="252FD443" w14:textId="1E4D85E3" w:rsidR="002811BB" w:rsidRPr="002811BB" w:rsidRDefault="002811BB" w:rsidP="002811BB">
      <w:pPr>
        <w:jc w:val="both"/>
        <w:rPr>
          <w:rFonts w:ascii="Arial" w:hAnsi="Arial" w:cs="Arial"/>
        </w:rPr>
      </w:pPr>
      <w:r w:rsidRPr="002811BB">
        <w:rPr>
          <w:rFonts w:ascii="Arial" w:hAnsi="Arial" w:cs="Arial"/>
        </w:rPr>
        <w:t>Pravidla a podmínky pro poskytnutí dotace jsou uvedeny v</w:t>
      </w:r>
      <w:r w:rsidR="00A15E20">
        <w:rPr>
          <w:rFonts w:ascii="Arial" w:hAnsi="Arial" w:cs="Arial"/>
        </w:rPr>
        <w:t> </w:t>
      </w:r>
      <w:r w:rsidRPr="002811BB">
        <w:rPr>
          <w:rFonts w:ascii="Arial" w:hAnsi="Arial" w:cs="Arial"/>
          <w:color w:val="000000"/>
        </w:rPr>
        <w:t>Metodice</w:t>
      </w:r>
      <w:r w:rsidR="00A15E20">
        <w:rPr>
          <w:rFonts w:ascii="Arial" w:hAnsi="Arial" w:cs="Arial"/>
          <w:color w:val="000000"/>
        </w:rPr>
        <w:t xml:space="preserve"> </w:t>
      </w:r>
      <w:r w:rsidRPr="002811BB">
        <w:rPr>
          <w:rFonts w:ascii="Arial" w:hAnsi="Arial" w:cs="Arial"/>
          <w:color w:val="000000"/>
        </w:rPr>
        <w:t>pro poskytování dotace poskytovatelům sociálních služeb  v progr</w:t>
      </w:r>
      <w:r w:rsidR="00BA5847">
        <w:rPr>
          <w:rFonts w:ascii="Arial" w:hAnsi="Arial" w:cs="Arial"/>
          <w:color w:val="000000"/>
        </w:rPr>
        <w:t>amu „Podpora Ústeckého kraje na </w:t>
      </w:r>
      <w:r w:rsidRPr="002811BB">
        <w:rPr>
          <w:rFonts w:ascii="Arial" w:hAnsi="Arial" w:cs="Arial"/>
          <w:color w:val="000000"/>
        </w:rPr>
        <w:t>sociální služby 201</w:t>
      </w:r>
      <w:r w:rsidR="00CA2577">
        <w:rPr>
          <w:rFonts w:ascii="Arial" w:hAnsi="Arial" w:cs="Arial"/>
          <w:color w:val="000000"/>
        </w:rPr>
        <w:t>9</w:t>
      </w:r>
      <w:r w:rsidRPr="002811BB">
        <w:rPr>
          <w:rFonts w:ascii="Arial" w:hAnsi="Arial" w:cs="Arial"/>
          <w:color w:val="000000"/>
        </w:rPr>
        <w:t xml:space="preserve"> – malý dotační program“, </w:t>
      </w:r>
      <w:r w:rsidR="00A15E20" w:rsidRPr="002811BB">
        <w:rPr>
          <w:rFonts w:ascii="Arial" w:hAnsi="Arial" w:cs="Arial"/>
          <w:color w:val="000000"/>
        </w:rPr>
        <w:t>(dále jen „Metodika</w:t>
      </w:r>
      <w:r w:rsidR="00A15E20">
        <w:rPr>
          <w:rFonts w:ascii="Arial" w:hAnsi="Arial" w:cs="Arial"/>
          <w:color w:val="000000"/>
        </w:rPr>
        <w:t xml:space="preserve"> malého programu</w:t>
      </w:r>
      <w:r w:rsidR="00A15E20" w:rsidRPr="002811BB">
        <w:rPr>
          <w:rFonts w:ascii="Arial" w:hAnsi="Arial" w:cs="Arial"/>
          <w:color w:val="000000"/>
        </w:rPr>
        <w:t>“)</w:t>
      </w:r>
      <w:r w:rsidR="00A15E20">
        <w:rPr>
          <w:rFonts w:ascii="Arial" w:hAnsi="Arial" w:cs="Arial"/>
          <w:color w:val="000000"/>
        </w:rPr>
        <w:t xml:space="preserve">, </w:t>
      </w:r>
      <w:r w:rsidRPr="002811BB">
        <w:rPr>
          <w:rFonts w:ascii="Arial" w:hAnsi="Arial" w:cs="Arial"/>
          <w:color w:val="000000"/>
        </w:rPr>
        <w:t xml:space="preserve">která je přílohou </w:t>
      </w:r>
      <w:r w:rsidR="007A18A8">
        <w:rPr>
          <w:rFonts w:ascii="Arial" w:hAnsi="Arial" w:cs="Arial"/>
          <w:color w:val="000000"/>
        </w:rPr>
        <w:t xml:space="preserve">č. 1 </w:t>
      </w:r>
      <w:r w:rsidRPr="002811BB">
        <w:rPr>
          <w:rFonts w:ascii="Arial" w:hAnsi="Arial" w:cs="Arial"/>
          <w:color w:val="000000"/>
        </w:rPr>
        <w:t>tohoto dotačního programu</w:t>
      </w:r>
      <w:r w:rsidR="00A15E20">
        <w:rPr>
          <w:rFonts w:ascii="Arial" w:hAnsi="Arial" w:cs="Arial"/>
          <w:color w:val="000000"/>
        </w:rPr>
        <w:t>.</w:t>
      </w:r>
      <w:r w:rsidRPr="002811BB">
        <w:rPr>
          <w:rFonts w:ascii="Arial" w:hAnsi="Arial" w:cs="Arial"/>
          <w:color w:val="000000"/>
        </w:rPr>
        <w:t xml:space="preserve"> </w:t>
      </w:r>
    </w:p>
    <w:p w14:paraId="36EED898" w14:textId="77777777" w:rsidR="00914A20" w:rsidRDefault="00914A20" w:rsidP="0085794A">
      <w:pPr>
        <w:rPr>
          <w:rFonts w:ascii="Arial" w:hAnsi="Arial" w:cs="Arial"/>
          <w:b/>
        </w:rPr>
      </w:pPr>
    </w:p>
    <w:p w14:paraId="03F81949" w14:textId="77777777" w:rsidR="00914A20" w:rsidRDefault="002811BB" w:rsidP="00914A2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11BB">
        <w:rPr>
          <w:rFonts w:ascii="Arial" w:hAnsi="Arial" w:cs="Arial"/>
          <w:bCs/>
        </w:rPr>
        <w:t>Žádost o finanční podporu nelze podat</w:t>
      </w:r>
      <w:r w:rsidR="00914A20" w:rsidRPr="008C711D">
        <w:rPr>
          <w:rFonts w:ascii="Arial" w:hAnsi="Arial" w:cs="Arial"/>
          <w:b/>
          <w:bCs/>
        </w:rPr>
        <w:t xml:space="preserve"> </w:t>
      </w:r>
      <w:r w:rsidR="00914A20" w:rsidRPr="008C711D">
        <w:rPr>
          <w:rFonts w:ascii="Arial" w:hAnsi="Arial" w:cs="Arial"/>
        </w:rPr>
        <w:t xml:space="preserve">v případě, že subjekt doposud nemá oprávnění </w:t>
      </w:r>
      <w:r w:rsidR="00914A20">
        <w:rPr>
          <w:rFonts w:ascii="Arial" w:hAnsi="Arial" w:cs="Arial"/>
        </w:rPr>
        <w:t>k </w:t>
      </w:r>
      <w:r w:rsidR="00914A20" w:rsidRPr="008C711D">
        <w:rPr>
          <w:rFonts w:ascii="Arial" w:hAnsi="Arial" w:cs="Arial"/>
        </w:rPr>
        <w:t xml:space="preserve">poskytování příslušné sociální služby (registraci), není zapsán v registru </w:t>
      </w:r>
      <w:r w:rsidRPr="00071E40">
        <w:rPr>
          <w:rFonts w:ascii="Arial" w:hAnsi="Arial" w:cs="Arial"/>
        </w:rPr>
        <w:t xml:space="preserve">poskytovatelů sociálních služeb, není součástí Základní sítě </w:t>
      </w:r>
      <w:r w:rsidR="00D62E41">
        <w:rPr>
          <w:rFonts w:ascii="Arial" w:hAnsi="Arial" w:cs="Arial"/>
        </w:rPr>
        <w:t xml:space="preserve">sociálních služeb Ústeckého </w:t>
      </w:r>
      <w:r w:rsidRPr="00071E40">
        <w:rPr>
          <w:rFonts w:ascii="Arial" w:hAnsi="Arial" w:cs="Arial"/>
        </w:rPr>
        <w:t>kraje nebo má</w:t>
      </w:r>
      <w:r w:rsidR="00914A20" w:rsidRPr="008C711D">
        <w:rPr>
          <w:rFonts w:ascii="Arial" w:hAnsi="Arial" w:cs="Arial"/>
        </w:rPr>
        <w:t xml:space="preserve"> v době </w:t>
      </w:r>
      <w:r w:rsidR="00914A20">
        <w:rPr>
          <w:rFonts w:ascii="Arial" w:hAnsi="Arial" w:cs="Arial"/>
        </w:rPr>
        <w:t>podání Ž</w:t>
      </w:r>
      <w:r w:rsidR="00914A20" w:rsidRPr="008C711D">
        <w:rPr>
          <w:rFonts w:ascii="Arial" w:hAnsi="Arial" w:cs="Arial"/>
        </w:rPr>
        <w:t>ádosti</w:t>
      </w:r>
      <w:r w:rsidR="00335E20">
        <w:rPr>
          <w:rFonts w:ascii="Arial" w:hAnsi="Arial" w:cs="Arial"/>
        </w:rPr>
        <w:t xml:space="preserve"> závazky po lhůtě splatnosti ve </w:t>
      </w:r>
      <w:r w:rsidR="00914A20" w:rsidRPr="008C711D">
        <w:rPr>
          <w:rFonts w:ascii="Arial" w:hAnsi="Arial" w:cs="Arial"/>
        </w:rPr>
        <w:t xml:space="preserve">vztahu ke státnímu rozpočtu, státním fondům, zdravotním pojišťovnám, orgánům sociálního zabezpečení, místně příslušným finančním </w:t>
      </w:r>
      <w:r w:rsidR="00914A20">
        <w:rPr>
          <w:rFonts w:ascii="Arial" w:hAnsi="Arial" w:cs="Arial"/>
        </w:rPr>
        <w:t>úřadům a </w:t>
      </w:r>
      <w:r w:rsidR="00914A20" w:rsidRPr="008C711D">
        <w:rPr>
          <w:rFonts w:ascii="Arial" w:hAnsi="Arial" w:cs="Arial"/>
        </w:rPr>
        <w:t>rozpočtu územního samosprávného celku.</w:t>
      </w:r>
    </w:p>
    <w:p w14:paraId="5FEEC5BB" w14:textId="77777777" w:rsidR="00914A20" w:rsidRDefault="00914A20" w:rsidP="0085794A">
      <w:pPr>
        <w:rPr>
          <w:rFonts w:ascii="Arial" w:hAnsi="Arial" w:cs="Arial"/>
          <w:b/>
        </w:rPr>
      </w:pPr>
    </w:p>
    <w:p w14:paraId="66248A52" w14:textId="77777777" w:rsidR="00914A20" w:rsidRDefault="00914A20" w:rsidP="0085794A">
      <w:pPr>
        <w:rPr>
          <w:rFonts w:ascii="Arial" w:hAnsi="Arial" w:cs="Arial"/>
          <w:b/>
        </w:rPr>
      </w:pPr>
    </w:p>
    <w:p w14:paraId="22DB6181" w14:textId="77777777" w:rsidR="00064DB7" w:rsidRDefault="00E16B2C" w:rsidP="0085794A">
      <w:pPr>
        <w:rPr>
          <w:rFonts w:ascii="Arial" w:hAnsi="Arial" w:cs="Arial"/>
          <w:b/>
        </w:rPr>
      </w:pPr>
      <w:r w:rsidRPr="003B4747">
        <w:rPr>
          <w:rFonts w:ascii="Arial" w:hAnsi="Arial" w:cs="Arial"/>
          <w:b/>
        </w:rPr>
        <w:t>T</w:t>
      </w:r>
      <w:r w:rsidR="00064DB7" w:rsidRPr="003B4747">
        <w:rPr>
          <w:rFonts w:ascii="Arial" w:hAnsi="Arial" w:cs="Arial"/>
          <w:b/>
        </w:rPr>
        <w:t>ermín vyhlášení</w:t>
      </w:r>
      <w:r w:rsidR="00DC3F9B">
        <w:rPr>
          <w:rFonts w:ascii="Arial" w:hAnsi="Arial" w:cs="Arial"/>
          <w:b/>
        </w:rPr>
        <w:t xml:space="preserve"> </w:t>
      </w:r>
    </w:p>
    <w:p w14:paraId="7B44568E" w14:textId="77777777" w:rsidR="00CA2577" w:rsidRPr="006D4392" w:rsidRDefault="00CA2577" w:rsidP="00CA2577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6D4392">
        <w:rPr>
          <w:rFonts w:ascii="Arial" w:hAnsi="Arial" w:cs="Arial"/>
          <w:b/>
        </w:rPr>
        <w:t>. 7. 201</w:t>
      </w:r>
      <w:r>
        <w:rPr>
          <w:rFonts w:ascii="Arial" w:hAnsi="Arial" w:cs="Arial"/>
          <w:b/>
        </w:rPr>
        <w:t>8</w:t>
      </w:r>
    </w:p>
    <w:p w14:paraId="07B982B8" w14:textId="77777777" w:rsidR="00CA2577" w:rsidRDefault="00CA2577" w:rsidP="00CA2577">
      <w:pPr>
        <w:spacing w:before="120" w:after="120"/>
        <w:jc w:val="both"/>
        <w:rPr>
          <w:rFonts w:ascii="Arial" w:hAnsi="Arial" w:cs="Arial"/>
        </w:rPr>
      </w:pPr>
      <w:r w:rsidRPr="000751BE">
        <w:rPr>
          <w:rFonts w:ascii="Arial" w:hAnsi="Arial" w:cs="Arial"/>
        </w:rPr>
        <w:t xml:space="preserve">(dle § 10c odst. 1 </w:t>
      </w:r>
      <w:r>
        <w:rPr>
          <w:rFonts w:ascii="Arial" w:hAnsi="Arial" w:cs="Arial"/>
          <w:color w:val="000000"/>
        </w:rPr>
        <w:t>zákon o rozpočtových pravidlech</w:t>
      </w:r>
      <w:r w:rsidRPr="000751BE" w:rsidDel="00C97D58">
        <w:rPr>
          <w:rFonts w:ascii="Arial" w:hAnsi="Arial" w:cs="Arial"/>
        </w:rPr>
        <w:t xml:space="preserve"> </w:t>
      </w:r>
      <w:r w:rsidRPr="000751BE">
        <w:rPr>
          <w:rFonts w:ascii="Arial" w:hAnsi="Arial" w:cs="Arial"/>
        </w:rPr>
        <w:t>musí být dotační program zveřejněn nejpozději 30 dnů před počátkem lhůty pro podání žádosti na dobu nejméně 90 dnů od zveřejnění)</w:t>
      </w:r>
    </w:p>
    <w:p w14:paraId="72D88D81" w14:textId="77777777" w:rsidR="00CA2577" w:rsidRDefault="00CA2577" w:rsidP="00CA2577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Počátek lhůty pro podá</w:t>
      </w:r>
      <w:r w:rsidRPr="00DC3F9B">
        <w:rPr>
          <w:rFonts w:ascii="Arial" w:hAnsi="Arial" w:cs="Arial"/>
          <w:b/>
        </w:rPr>
        <w:t>ní žádostí</w:t>
      </w:r>
    </w:p>
    <w:p w14:paraId="78B984B2" w14:textId="77777777" w:rsidR="00CA2577" w:rsidRDefault="00CA2577" w:rsidP="00CA2577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Pr="006D4392">
        <w:rPr>
          <w:rFonts w:ascii="Arial" w:hAnsi="Arial" w:cs="Arial"/>
          <w:b/>
        </w:rPr>
        <w:t>. 8. 201</w:t>
      </w:r>
      <w:r>
        <w:rPr>
          <w:rFonts w:ascii="Arial" w:hAnsi="Arial" w:cs="Arial"/>
          <w:b/>
        </w:rPr>
        <w:t>8</w:t>
      </w:r>
    </w:p>
    <w:p w14:paraId="0024A42B" w14:textId="77777777" w:rsidR="00CA2577" w:rsidRPr="006D4392" w:rsidRDefault="00CA2577" w:rsidP="00CA2577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Pr="00B83C42">
        <w:rPr>
          <w:rFonts w:ascii="Arial" w:hAnsi="Arial" w:cs="Arial"/>
          <w:b/>
        </w:rPr>
        <w:t xml:space="preserve">ermín uzávěrky pro přijímání </w:t>
      </w:r>
      <w:r>
        <w:rPr>
          <w:rFonts w:ascii="Arial" w:hAnsi="Arial" w:cs="Arial"/>
          <w:b/>
        </w:rPr>
        <w:t>žádostí</w:t>
      </w:r>
    </w:p>
    <w:p w14:paraId="18BAB0B5" w14:textId="77777777" w:rsidR="00CA2577" w:rsidRPr="006D4392" w:rsidRDefault="00CA2577" w:rsidP="00CA2577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31</w:t>
      </w:r>
      <w:r w:rsidRPr="006D4392">
        <w:rPr>
          <w:rFonts w:ascii="Arial" w:hAnsi="Arial" w:cs="Arial"/>
          <w:b/>
        </w:rPr>
        <w:t>. 8. 201</w:t>
      </w:r>
      <w:r>
        <w:rPr>
          <w:rFonts w:ascii="Arial" w:hAnsi="Arial" w:cs="Arial"/>
          <w:b/>
        </w:rPr>
        <w:t>8</w:t>
      </w:r>
    </w:p>
    <w:p w14:paraId="30E0034F" w14:textId="77777777" w:rsidR="00914A20" w:rsidRDefault="00914A20" w:rsidP="00FF5174">
      <w:pPr>
        <w:spacing w:after="120"/>
        <w:jc w:val="both"/>
        <w:rPr>
          <w:rFonts w:ascii="Arial" w:hAnsi="Arial" w:cs="Arial"/>
          <w:b/>
        </w:rPr>
      </w:pPr>
    </w:p>
    <w:p w14:paraId="1CEBB063" w14:textId="77777777" w:rsidR="00914A20" w:rsidRPr="00071E40" w:rsidRDefault="002811BB" w:rsidP="00FF5174">
      <w:pPr>
        <w:spacing w:after="120"/>
        <w:jc w:val="both"/>
        <w:rPr>
          <w:rFonts w:ascii="Arial" w:hAnsi="Arial" w:cs="Arial"/>
          <w:b/>
        </w:rPr>
      </w:pPr>
      <w:r w:rsidRPr="00071E40">
        <w:rPr>
          <w:rFonts w:ascii="Arial" w:hAnsi="Arial" w:cs="Arial"/>
          <w:b/>
        </w:rPr>
        <w:t>Způsob a místo podávání žádostí</w:t>
      </w:r>
    </w:p>
    <w:p w14:paraId="18DA92C5" w14:textId="72F0111D" w:rsidR="00715096" w:rsidRDefault="00715096" w:rsidP="0071509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o poskytnutí dotace pro rok 201</w:t>
      </w:r>
      <w:r w:rsidR="00CA2577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musí být zpracována výlučně prostřednictvím internetové aplikace v  </w:t>
      </w:r>
      <w:r w:rsidRPr="00715096">
        <w:rPr>
          <w:rFonts w:ascii="Arial" w:hAnsi="Arial" w:cs="Arial"/>
        </w:rPr>
        <w:t>Katalogu sociálních služeb,</w:t>
      </w:r>
      <w:r>
        <w:rPr>
          <w:rFonts w:ascii="Arial" w:hAnsi="Arial" w:cs="Arial"/>
        </w:rPr>
        <w:t xml:space="preserve"> </w:t>
      </w:r>
      <w:hyperlink r:id="rId8" w:history="1">
        <w:r w:rsidRPr="00715096">
          <w:rPr>
            <w:rFonts w:ascii="Arial" w:hAnsi="Arial" w:cs="Arial"/>
          </w:rPr>
          <w:t>http://socialnisluzby.kr-ustecky.cz/</w:t>
        </w:r>
      </w:hyperlink>
      <w:r w:rsidRPr="00715096">
        <w:rPr>
          <w:rFonts w:ascii="Arial" w:hAnsi="Arial" w:cs="Arial"/>
        </w:rPr>
        <w:t>, včetně příloh žádosti, které budou naskenovány.</w:t>
      </w:r>
    </w:p>
    <w:p w14:paraId="143D4A03" w14:textId="2BBECA5C" w:rsidR="007A1360" w:rsidRDefault="00715096" w:rsidP="00FF517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Vzor </w:t>
      </w:r>
      <w:r w:rsidR="007A1360">
        <w:rPr>
          <w:rFonts w:ascii="Arial" w:hAnsi="Arial" w:cs="Arial"/>
        </w:rPr>
        <w:t>žádosti je zveřejněný na webových stránkách Ústeckého kraje (</w:t>
      </w:r>
      <w:hyperlink r:id="rId9" w:history="1">
        <w:r w:rsidR="006B181F" w:rsidRPr="006B181F">
          <w:rPr>
            <w:rStyle w:val="Hypertextovodkaz"/>
            <w:rFonts w:ascii="Arial" w:hAnsi="Arial" w:cs="Arial"/>
          </w:rPr>
          <w:t>www.kr-</w:t>
        </w:r>
        <w:r w:rsidR="006B181F" w:rsidRPr="000D548A">
          <w:rPr>
            <w:rStyle w:val="Hypertextovodkaz"/>
            <w:rFonts w:ascii="Arial" w:hAnsi="Arial" w:cs="Arial"/>
          </w:rPr>
          <w:t>ustecky.cz</w:t>
        </w:r>
      </w:hyperlink>
      <w:r w:rsidR="007A1360">
        <w:rPr>
          <w:rFonts w:ascii="Arial" w:hAnsi="Arial" w:cs="Arial"/>
        </w:rPr>
        <w:t xml:space="preserve"> / Sociální péče / Dotační programy kraje / </w:t>
      </w:r>
      <w:r w:rsidR="00673882" w:rsidRPr="00673882">
        <w:rPr>
          <w:rFonts w:ascii="Arial" w:hAnsi="Arial" w:cs="Arial"/>
        </w:rPr>
        <w:t xml:space="preserve">Dotační program </w:t>
      </w:r>
      <w:r w:rsidR="0085794A">
        <w:rPr>
          <w:rFonts w:ascii="Arial" w:hAnsi="Arial" w:cs="Arial"/>
        </w:rPr>
        <w:t>„</w:t>
      </w:r>
      <w:r w:rsidR="00673882" w:rsidRPr="00673882">
        <w:rPr>
          <w:rFonts w:ascii="Arial" w:hAnsi="Arial" w:cs="Arial"/>
        </w:rPr>
        <w:t xml:space="preserve">Podpora Ústeckého kraje </w:t>
      </w:r>
      <w:r w:rsidR="000D432E">
        <w:rPr>
          <w:rFonts w:ascii="Arial" w:hAnsi="Arial" w:cs="Arial"/>
        </w:rPr>
        <w:t xml:space="preserve">na sociální služby </w:t>
      </w:r>
      <w:r w:rsidR="00673882" w:rsidRPr="00673882">
        <w:rPr>
          <w:rFonts w:ascii="Arial" w:hAnsi="Arial" w:cs="Arial"/>
        </w:rPr>
        <w:t>201</w:t>
      </w:r>
      <w:r w:rsidR="00CA2577">
        <w:rPr>
          <w:rFonts w:ascii="Arial" w:hAnsi="Arial" w:cs="Arial"/>
        </w:rPr>
        <w:t>9</w:t>
      </w:r>
      <w:r w:rsidR="00673882" w:rsidRPr="00673882">
        <w:rPr>
          <w:rFonts w:ascii="Arial" w:hAnsi="Arial" w:cs="Arial"/>
        </w:rPr>
        <w:t xml:space="preserve"> </w:t>
      </w:r>
      <w:r w:rsidR="000D432E">
        <w:rPr>
          <w:rFonts w:ascii="Arial" w:hAnsi="Arial" w:cs="Arial"/>
        </w:rPr>
        <w:t>– malý dotační program“</w:t>
      </w:r>
      <w:r w:rsidR="00673882" w:rsidRPr="00673882">
        <w:rPr>
          <w:rFonts w:ascii="Arial" w:hAnsi="Arial" w:cs="Arial"/>
        </w:rPr>
        <w:t>)</w:t>
      </w:r>
      <w:r w:rsidR="00BD6158">
        <w:rPr>
          <w:rFonts w:ascii="Arial" w:hAnsi="Arial" w:cs="Arial"/>
        </w:rPr>
        <w:t xml:space="preserve"> a je přílohou vyhlášení dotačního programu.</w:t>
      </w:r>
    </w:p>
    <w:p w14:paraId="0E4D22A5" w14:textId="77777777" w:rsidR="00CD27F2" w:rsidRPr="00071E40" w:rsidRDefault="00CD27F2" w:rsidP="00FF5174">
      <w:pPr>
        <w:spacing w:after="60"/>
        <w:jc w:val="both"/>
        <w:rPr>
          <w:rFonts w:ascii="Arial" w:hAnsi="Arial" w:cs="Arial"/>
        </w:rPr>
      </w:pPr>
      <w:r w:rsidRPr="00071E40">
        <w:rPr>
          <w:rFonts w:ascii="Arial" w:hAnsi="Arial" w:cs="Arial"/>
        </w:rPr>
        <w:lastRenderedPageBreak/>
        <w:t>Do dotačního řízení budou přijaty pouze žádosti, které byly podány v požadovaném termínu prostřednictvím internetové aplikace v Katalogu sociálních služeb</w:t>
      </w:r>
      <w:r w:rsidR="00320A10" w:rsidRPr="00071E40">
        <w:rPr>
          <w:rFonts w:ascii="Arial" w:hAnsi="Arial" w:cs="Arial"/>
        </w:rPr>
        <w:t xml:space="preserve"> Ústeckého kraje. </w:t>
      </w:r>
      <w:r w:rsidRPr="00071E40">
        <w:rPr>
          <w:rFonts w:ascii="Arial" w:hAnsi="Arial" w:cs="Arial"/>
        </w:rPr>
        <w:t>Ústecký kraj nehradí žadatelům náklady s</w:t>
      </w:r>
      <w:r w:rsidR="00F85BB5">
        <w:rPr>
          <w:rFonts w:ascii="Arial" w:hAnsi="Arial" w:cs="Arial"/>
        </w:rPr>
        <w:t>pojené se zpracováním žádosti a </w:t>
      </w:r>
      <w:r w:rsidRPr="00071E40">
        <w:rPr>
          <w:rFonts w:ascii="Arial" w:hAnsi="Arial" w:cs="Arial"/>
        </w:rPr>
        <w:t>předložením žádosti.</w:t>
      </w:r>
    </w:p>
    <w:p w14:paraId="4036C758" w14:textId="77777777" w:rsidR="0011296D" w:rsidRDefault="0011296D" w:rsidP="00FF5174">
      <w:pPr>
        <w:spacing w:after="60"/>
        <w:jc w:val="both"/>
        <w:rPr>
          <w:rFonts w:ascii="Arial" w:hAnsi="Arial" w:cs="Arial"/>
          <w:color w:val="000000"/>
        </w:rPr>
      </w:pPr>
    </w:p>
    <w:p w14:paraId="239FB4FF" w14:textId="77777777" w:rsidR="0011296D" w:rsidRDefault="0011296D" w:rsidP="0011296D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Nedílné přílohy žádosti dle čl.: VI. odst. 2 Zásad jsou</w:t>
      </w:r>
      <w:r w:rsidR="00A15E20">
        <w:rPr>
          <w:rFonts w:ascii="Arial" w:hAnsi="Arial" w:cs="Arial"/>
          <w:b/>
        </w:rPr>
        <w:t xml:space="preserve"> zejména</w:t>
      </w:r>
      <w:r>
        <w:rPr>
          <w:rFonts w:ascii="Arial" w:hAnsi="Arial" w:cs="Arial"/>
          <w:b/>
        </w:rPr>
        <w:t>:</w:t>
      </w:r>
    </w:p>
    <w:p w14:paraId="40EF687D" w14:textId="77777777" w:rsidR="0011296D" w:rsidRPr="004C3B08" w:rsidRDefault="0011296D" w:rsidP="0011296D">
      <w:pPr>
        <w:pStyle w:val="Normlnweb"/>
        <w:numPr>
          <w:ilvl w:val="1"/>
          <w:numId w:val="17"/>
        </w:numPr>
        <w:autoSpaceDE/>
        <w:autoSpaceDN/>
        <w:spacing w:before="0" w:after="0"/>
        <w:ind w:left="1434" w:hanging="357"/>
        <w:jc w:val="both"/>
        <w:rPr>
          <w:rFonts w:ascii="Arial" w:hAnsi="Arial" w:cs="Arial"/>
          <w:color w:val="000000"/>
        </w:rPr>
      </w:pPr>
      <w:r w:rsidRPr="004C3B08">
        <w:rPr>
          <w:rFonts w:ascii="Arial" w:hAnsi="Arial" w:cs="Arial"/>
        </w:rPr>
        <w:t xml:space="preserve">u právnických osob doklady osvědčující právní </w:t>
      </w:r>
      <w:r>
        <w:rPr>
          <w:rFonts w:ascii="Arial" w:hAnsi="Arial" w:cs="Arial"/>
        </w:rPr>
        <w:t>osobnost</w:t>
      </w:r>
      <w:r w:rsidRPr="004C3B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žadatele o </w:t>
      </w:r>
      <w:r w:rsidRPr="004C3B08">
        <w:rPr>
          <w:rFonts w:ascii="Arial" w:hAnsi="Arial" w:cs="Arial"/>
        </w:rPr>
        <w:t>dotaci (např. výpis z obchodního rejstříku, výpis z registru ekonomických subjektů) a další doklady (např. společenská smlouva,</w:t>
      </w:r>
      <w:r w:rsidRPr="004C3B08">
        <w:rPr>
          <w:rFonts w:ascii="Arial" w:hAnsi="Arial" w:cs="Arial"/>
          <w:color w:val="000000"/>
        </w:rPr>
        <w:t xml:space="preserve"> stanovy, statut, </w:t>
      </w:r>
      <w:r>
        <w:rPr>
          <w:rFonts w:ascii="Arial" w:hAnsi="Arial" w:cs="Arial"/>
          <w:color w:val="000000"/>
        </w:rPr>
        <w:t>doklad o živnostenském oprávnění</w:t>
      </w:r>
      <w:r w:rsidR="00A15E20">
        <w:rPr>
          <w:rFonts w:ascii="Arial" w:hAnsi="Arial" w:cs="Arial"/>
          <w:color w:val="000000"/>
        </w:rPr>
        <w:t>, zřizovací listina), a </w:t>
      </w:r>
      <w:r w:rsidRPr="004C3B08">
        <w:rPr>
          <w:rFonts w:ascii="Arial" w:hAnsi="Arial" w:cs="Arial"/>
          <w:color w:val="000000"/>
        </w:rPr>
        <w:t>to v kopii;</w:t>
      </w:r>
    </w:p>
    <w:p w14:paraId="3B8852AF" w14:textId="77777777" w:rsidR="0011296D" w:rsidRPr="004C3B08" w:rsidRDefault="0011296D" w:rsidP="0011296D">
      <w:pPr>
        <w:pStyle w:val="Normlnweb"/>
        <w:numPr>
          <w:ilvl w:val="1"/>
          <w:numId w:val="17"/>
        </w:numPr>
        <w:autoSpaceDE/>
        <w:autoSpaceDN/>
        <w:spacing w:before="0" w:after="0"/>
        <w:ind w:left="1434" w:hanging="357"/>
        <w:jc w:val="both"/>
        <w:rPr>
          <w:rFonts w:ascii="Arial" w:hAnsi="Arial" w:cs="Arial"/>
          <w:color w:val="000000"/>
        </w:rPr>
      </w:pPr>
      <w:r w:rsidRPr="004C3B08">
        <w:rPr>
          <w:rFonts w:ascii="Arial" w:hAnsi="Arial" w:cs="Arial"/>
          <w:color w:val="000000"/>
        </w:rPr>
        <w:t xml:space="preserve">doklady </w:t>
      </w:r>
      <w:r w:rsidR="00CB1AA3">
        <w:rPr>
          <w:rFonts w:ascii="Arial" w:hAnsi="Arial" w:cs="Arial"/>
          <w:color w:val="000000"/>
        </w:rPr>
        <w:t xml:space="preserve">o </w:t>
      </w:r>
      <w:r w:rsidRPr="004C3B08">
        <w:rPr>
          <w:rFonts w:ascii="Arial" w:hAnsi="Arial" w:cs="Arial"/>
          <w:color w:val="000000"/>
        </w:rPr>
        <w:t xml:space="preserve">ustanovení (např. volba, jmenování) statutárního </w:t>
      </w:r>
      <w:r>
        <w:rPr>
          <w:rFonts w:ascii="Arial" w:hAnsi="Arial" w:cs="Arial"/>
          <w:color w:val="000000"/>
        </w:rPr>
        <w:t>zástupce</w:t>
      </w:r>
      <w:r w:rsidRPr="004C3B08">
        <w:rPr>
          <w:rFonts w:ascii="Arial" w:hAnsi="Arial" w:cs="Arial"/>
          <w:color w:val="000000"/>
        </w:rPr>
        <w:t xml:space="preserve"> právnické osoby, současně s dokladem osvědčujícím jeho oprávnění </w:t>
      </w:r>
      <w:r>
        <w:rPr>
          <w:rFonts w:ascii="Arial" w:hAnsi="Arial" w:cs="Arial"/>
          <w:color w:val="000000"/>
        </w:rPr>
        <w:t>zastupovat</w:t>
      </w:r>
      <w:r w:rsidRPr="004C3B08">
        <w:rPr>
          <w:rFonts w:ascii="Arial" w:hAnsi="Arial" w:cs="Arial"/>
          <w:color w:val="000000"/>
        </w:rPr>
        <w:t xml:space="preserve"> žadatele o dotaci nav</w:t>
      </w:r>
      <w:r w:rsidR="00F25F85">
        <w:rPr>
          <w:rFonts w:ascii="Arial" w:hAnsi="Arial" w:cs="Arial"/>
          <w:color w:val="000000"/>
        </w:rPr>
        <w:t>enek (podepisování smluv), a to </w:t>
      </w:r>
      <w:r w:rsidRPr="004C3B08">
        <w:rPr>
          <w:rFonts w:ascii="Arial" w:hAnsi="Arial" w:cs="Arial"/>
          <w:color w:val="000000"/>
        </w:rPr>
        <w:t>v kopii;</w:t>
      </w:r>
    </w:p>
    <w:p w14:paraId="77D8E427" w14:textId="77777777" w:rsidR="0011296D" w:rsidRPr="004C3B08" w:rsidRDefault="0011296D" w:rsidP="0011296D">
      <w:pPr>
        <w:pStyle w:val="Normlnweb"/>
        <w:numPr>
          <w:ilvl w:val="1"/>
          <w:numId w:val="17"/>
        </w:numPr>
        <w:autoSpaceDE/>
        <w:autoSpaceDN/>
        <w:spacing w:beforeAutospacing="1" w:afterAutospacing="1"/>
        <w:jc w:val="both"/>
        <w:rPr>
          <w:rFonts w:ascii="Arial" w:hAnsi="Arial" w:cs="Arial"/>
          <w:color w:val="000000"/>
        </w:rPr>
      </w:pPr>
      <w:r w:rsidRPr="004C3B08">
        <w:rPr>
          <w:rFonts w:ascii="Arial" w:hAnsi="Arial" w:cs="Arial"/>
          <w:color w:val="000000"/>
        </w:rPr>
        <w:t xml:space="preserve">doklady o přidělení IČ a rozhodnutí o registraci a přidělení DIČ (pokud má registrační povinnost), a to v kopii; </w:t>
      </w:r>
    </w:p>
    <w:p w14:paraId="56B5B18A" w14:textId="77777777" w:rsidR="0011296D" w:rsidRDefault="0011296D" w:rsidP="0011296D">
      <w:pPr>
        <w:pStyle w:val="Normlnweb"/>
        <w:numPr>
          <w:ilvl w:val="1"/>
          <w:numId w:val="17"/>
        </w:numPr>
        <w:autoSpaceDE/>
        <w:autoSpaceDN/>
        <w:spacing w:beforeAutospacing="1" w:afterAutospacing="1"/>
        <w:jc w:val="both"/>
        <w:rPr>
          <w:rFonts w:ascii="Arial" w:hAnsi="Arial" w:cs="Arial"/>
          <w:color w:val="000000"/>
        </w:rPr>
      </w:pPr>
      <w:r w:rsidRPr="004C3B08">
        <w:rPr>
          <w:rFonts w:ascii="Arial" w:hAnsi="Arial" w:cs="Arial"/>
          <w:color w:val="000000"/>
        </w:rPr>
        <w:t>doklady o zřízení běžného účtu u  p</w:t>
      </w:r>
      <w:r w:rsidR="00F25F85">
        <w:rPr>
          <w:rFonts w:ascii="Arial" w:hAnsi="Arial" w:cs="Arial"/>
          <w:color w:val="000000"/>
        </w:rPr>
        <w:t>eněžního ústavu (smlouva), a to </w:t>
      </w:r>
      <w:r w:rsidRPr="004C3B08">
        <w:rPr>
          <w:rFonts w:ascii="Arial" w:hAnsi="Arial" w:cs="Arial"/>
          <w:color w:val="000000"/>
        </w:rPr>
        <w:t>v kopii;</w:t>
      </w:r>
    </w:p>
    <w:p w14:paraId="1368E143" w14:textId="2115DF4F" w:rsidR="0011296D" w:rsidRPr="002E6E4B" w:rsidRDefault="0011296D" w:rsidP="0011296D">
      <w:pPr>
        <w:pStyle w:val="Normlnweb"/>
        <w:numPr>
          <w:ilvl w:val="1"/>
          <w:numId w:val="17"/>
        </w:numPr>
        <w:autoSpaceDE/>
        <w:autoSpaceDN/>
        <w:spacing w:beforeAutospacing="1" w:afterAutospacing="1"/>
        <w:jc w:val="both"/>
        <w:rPr>
          <w:rFonts w:ascii="Arial" w:hAnsi="Arial" w:cs="Arial"/>
          <w:color w:val="000000"/>
        </w:rPr>
      </w:pPr>
      <w:r w:rsidRPr="002E6E4B">
        <w:rPr>
          <w:rFonts w:ascii="Arial" w:hAnsi="Arial" w:cs="Arial"/>
        </w:rPr>
        <w:t>čestné prohlášení o skutečnosti, že vůči majetku žadatele neprobíhá, nebo v posledních 3 letech neproběhlo, insolvenční řízení, v němž bylo vydáno rozhodnutí o úpadku, nebo insolvenční návrh nebyl zamítnut proto, že majetek nepostačuje k úhradě nákladů insolvenčního řízení, nebo nebyl konkurs zrušen proto, že majetek byl zcela nepostačující</w:t>
      </w:r>
      <w:r w:rsidR="00334FE7">
        <w:rPr>
          <w:rFonts w:ascii="Arial" w:hAnsi="Arial" w:cs="Arial"/>
        </w:rPr>
        <w:t xml:space="preserve">, </w:t>
      </w:r>
      <w:r w:rsidR="0047516E">
        <w:rPr>
          <w:rFonts w:ascii="Arial" w:hAnsi="Arial" w:cs="Arial"/>
        </w:rPr>
        <w:t>ne</w:t>
      </w:r>
      <w:r w:rsidRPr="002E6E4B">
        <w:rPr>
          <w:rFonts w:ascii="Arial" w:hAnsi="Arial" w:cs="Arial"/>
        </w:rPr>
        <w:t>byla zavedena nucená správa podle zvláštních právních předpisů, na jeho majetek nebyla nařízena exekuce;</w:t>
      </w:r>
      <w:r w:rsidR="0047516E" w:rsidRPr="000D548A">
        <w:rPr>
          <w:rFonts w:ascii="Arial" w:hAnsi="Arial" w:cs="Arial"/>
        </w:rPr>
        <w:t xml:space="preserve"> vůči žadateli, ani vůči žádnému podniku ve skupině podniků (pokud je žadatel součástí skupiny podniků, se kterými je propojen, včetně podniků zahraničních), nebyl vystaven inkasní příkaz pro navrácení protiprávní a neslučitelné podpory, který dosud nebyl splacen</w:t>
      </w:r>
      <w:r w:rsidRPr="002E6E4B">
        <w:rPr>
          <w:rFonts w:ascii="Arial" w:hAnsi="Arial" w:cs="Arial"/>
        </w:rPr>
        <w:t>, a to v originále;</w:t>
      </w:r>
    </w:p>
    <w:p w14:paraId="399690EC" w14:textId="77777777" w:rsidR="0011296D" w:rsidRPr="004C3B08" w:rsidRDefault="0011296D" w:rsidP="0011296D">
      <w:pPr>
        <w:pStyle w:val="Normlnweb"/>
        <w:numPr>
          <w:ilvl w:val="1"/>
          <w:numId w:val="17"/>
        </w:numPr>
        <w:autoSpaceDE/>
        <w:autoSpaceDN/>
        <w:spacing w:before="0" w:after="0"/>
        <w:ind w:left="1434" w:hanging="357"/>
        <w:jc w:val="both"/>
        <w:rPr>
          <w:rFonts w:ascii="Arial" w:hAnsi="Arial" w:cs="Arial"/>
          <w:color w:val="000000"/>
        </w:rPr>
      </w:pPr>
      <w:r w:rsidRPr="004C3B08">
        <w:rPr>
          <w:rFonts w:ascii="Arial" w:hAnsi="Arial" w:cs="Arial"/>
          <w:color w:val="000000"/>
        </w:rPr>
        <w:t xml:space="preserve">čestné prohlášení o skutečnosti, že žadatel nebyl pravomocně odsouzen pro trestný čin, jehož skutková podstata souvisí s předmětem podnikání žadatele, nebo pro trestný čin hospodářský, nebo trestný čin proti majetku, </w:t>
      </w:r>
      <w:r w:rsidRPr="004C3B08">
        <w:rPr>
          <w:rFonts w:ascii="Arial" w:hAnsi="Arial" w:cs="Arial"/>
        </w:rPr>
        <w:t>jde-li o právnickou osobu, musí tento předpoklad splňovat statutární orgán nebo každý člen statutárního orgánu, a je-li statutárním orgánem žadatele či členem statutárního orgánu žadatele právnická osoba, musí tento předpoklad splňovat statutární orgán nebo každý člen statutárního orgánu této právnické osoby, a to v originále;</w:t>
      </w:r>
    </w:p>
    <w:p w14:paraId="60426F72" w14:textId="77777777" w:rsidR="0011296D" w:rsidRPr="004C3B08" w:rsidRDefault="0011296D" w:rsidP="0011296D">
      <w:pPr>
        <w:pStyle w:val="Normlnweb"/>
        <w:numPr>
          <w:ilvl w:val="1"/>
          <w:numId w:val="17"/>
        </w:numPr>
        <w:autoSpaceDE/>
        <w:autoSpaceDN/>
        <w:spacing w:before="0" w:after="0"/>
        <w:jc w:val="both"/>
        <w:rPr>
          <w:rFonts w:ascii="Arial" w:hAnsi="Arial" w:cs="Arial"/>
          <w:b/>
          <w:color w:val="000000"/>
        </w:rPr>
      </w:pPr>
      <w:r w:rsidRPr="004C3B08">
        <w:rPr>
          <w:rFonts w:ascii="Arial" w:hAnsi="Arial" w:cs="Arial"/>
          <w:color w:val="000000"/>
        </w:rPr>
        <w:t>čestné prohlášení o skutečnosti, že u místně příslušného finančního úřadu a okresní správy sociálního zabezpečení a zdravotních pojišťoven, nemá žadatel žádné nesplacené závazky po lhůtě splatnosti, a to v originále;</w:t>
      </w:r>
    </w:p>
    <w:p w14:paraId="6FBA4DB7" w14:textId="77777777" w:rsidR="0011296D" w:rsidRPr="008F3D4C" w:rsidRDefault="0011296D" w:rsidP="0011296D">
      <w:pPr>
        <w:pStyle w:val="Normlnweb"/>
        <w:numPr>
          <w:ilvl w:val="1"/>
          <w:numId w:val="17"/>
        </w:numPr>
        <w:autoSpaceDE/>
        <w:autoSpaceDN/>
        <w:spacing w:before="0" w:after="0"/>
        <w:ind w:left="1434" w:hanging="357"/>
        <w:jc w:val="both"/>
        <w:rPr>
          <w:rFonts w:ascii="Arial" w:hAnsi="Arial" w:cs="Arial"/>
          <w:color w:val="000000"/>
        </w:rPr>
      </w:pPr>
      <w:r w:rsidRPr="004C3B08">
        <w:rPr>
          <w:rFonts w:ascii="Arial" w:hAnsi="Arial" w:cs="Arial"/>
          <w:color w:val="000000"/>
        </w:rPr>
        <w:t>čestné prohlášení o skutečnosti, ž</w:t>
      </w:r>
      <w:r w:rsidR="00F25F85">
        <w:rPr>
          <w:rFonts w:ascii="Arial" w:hAnsi="Arial" w:cs="Arial"/>
          <w:color w:val="000000"/>
        </w:rPr>
        <w:t>e žadatel nemá žádné závazky po </w:t>
      </w:r>
      <w:r w:rsidRPr="004C3B08">
        <w:rPr>
          <w:rFonts w:ascii="Arial" w:hAnsi="Arial" w:cs="Arial"/>
          <w:color w:val="000000"/>
        </w:rPr>
        <w:t xml:space="preserve">lhůtě splatnosti vůči státním fondům, přičemž za závazky vůči státním fondům se považují i závazky vůči Státnímu fondu životního prostředí, Pozemkovému fondu </w:t>
      </w:r>
      <w:r w:rsidRPr="008F3D4C">
        <w:rPr>
          <w:rFonts w:ascii="Arial" w:hAnsi="Arial" w:cs="Arial"/>
          <w:color w:val="000000"/>
        </w:rPr>
        <w:t>a Celní správě, za vypořádání nelze považovat posečkání úhrady dlužných závazků, a to v originále;</w:t>
      </w:r>
    </w:p>
    <w:p w14:paraId="5944557F" w14:textId="77777777" w:rsidR="0011296D" w:rsidRDefault="0011296D" w:rsidP="0011296D">
      <w:pPr>
        <w:pStyle w:val="Normlnweb"/>
        <w:numPr>
          <w:ilvl w:val="1"/>
          <w:numId w:val="17"/>
        </w:numPr>
        <w:autoSpaceDE/>
        <w:autoSpaceDN/>
        <w:spacing w:before="0" w:after="0"/>
        <w:ind w:left="1434" w:hanging="357"/>
        <w:jc w:val="both"/>
        <w:rPr>
          <w:rFonts w:ascii="Arial" w:hAnsi="Arial" w:cs="Arial"/>
          <w:color w:val="000000"/>
        </w:rPr>
      </w:pPr>
      <w:r w:rsidRPr="004C3B08">
        <w:rPr>
          <w:rFonts w:ascii="Arial" w:hAnsi="Arial" w:cs="Arial"/>
          <w:color w:val="000000"/>
        </w:rPr>
        <w:t xml:space="preserve">čestné prohlášení, že </w:t>
      </w:r>
      <w:r w:rsidRPr="008F3D4C">
        <w:rPr>
          <w:rFonts w:ascii="Arial" w:hAnsi="Arial" w:cs="Arial"/>
          <w:color w:val="000000"/>
        </w:rPr>
        <w:t xml:space="preserve">žadatel nemá žádné závazky po lhůtě splatnosti vůči rozpočtu kraje, tzn. např., že bylo ve stanoveném termínu </w:t>
      </w:r>
      <w:r w:rsidRPr="008F3D4C">
        <w:rPr>
          <w:rFonts w:ascii="Arial" w:hAnsi="Arial" w:cs="Arial"/>
          <w:color w:val="000000"/>
        </w:rPr>
        <w:lastRenderedPageBreak/>
        <w:t>předloženo řádné vyúčtování v případě, že byly žadateli finanční prostředky v předchozích obdobích poskytnuty, a to v originále;</w:t>
      </w:r>
    </w:p>
    <w:p w14:paraId="2D90D842" w14:textId="77777777" w:rsidR="0011296D" w:rsidRPr="008F3D4C" w:rsidRDefault="0011296D" w:rsidP="0011296D">
      <w:pPr>
        <w:pStyle w:val="Normlnweb"/>
        <w:numPr>
          <w:ilvl w:val="1"/>
          <w:numId w:val="17"/>
        </w:numPr>
        <w:autoSpaceDE/>
        <w:autoSpaceDN/>
        <w:spacing w:before="0" w:after="0"/>
        <w:ind w:left="143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čestné prohlášení, že žadatel j</w:t>
      </w:r>
      <w:r w:rsidR="00F25F85">
        <w:rPr>
          <w:rFonts w:ascii="Arial" w:hAnsi="Arial" w:cs="Arial"/>
          <w:color w:val="000000"/>
        </w:rPr>
        <w:t>e přímo odpovědný za přípravu a </w:t>
      </w:r>
      <w:r>
        <w:rPr>
          <w:rFonts w:ascii="Arial" w:hAnsi="Arial" w:cs="Arial"/>
          <w:color w:val="000000"/>
        </w:rPr>
        <w:t>realizace projektu a nepůsobí jak</w:t>
      </w:r>
      <w:r w:rsidR="00395136">
        <w:rPr>
          <w:rFonts w:ascii="Arial" w:hAnsi="Arial" w:cs="Arial"/>
          <w:color w:val="000000"/>
        </w:rPr>
        <w:t>o prostředník, a to v originále;</w:t>
      </w:r>
    </w:p>
    <w:p w14:paraId="28C51DC4" w14:textId="5BFC35C8" w:rsidR="0011296D" w:rsidRPr="002E6E4B" w:rsidRDefault="0011296D" w:rsidP="006B181F">
      <w:pPr>
        <w:pStyle w:val="Normlnweb"/>
        <w:numPr>
          <w:ilvl w:val="1"/>
          <w:numId w:val="17"/>
        </w:numPr>
        <w:autoSpaceDE/>
        <w:autoSpaceDN/>
        <w:spacing w:before="0" w:after="0"/>
        <w:jc w:val="both"/>
        <w:rPr>
          <w:rFonts w:ascii="Arial" w:hAnsi="Arial" w:cs="Arial"/>
        </w:rPr>
      </w:pPr>
      <w:r w:rsidRPr="002E6E4B">
        <w:rPr>
          <w:rFonts w:ascii="Arial" w:hAnsi="Arial" w:cs="Arial"/>
          <w:color w:val="000000"/>
        </w:rPr>
        <w:t>soupis jednotlivých projektů, které žadatel realizoval v  průběhu předchozích 3 let za přispění kraje s uvedením názvu projektu, čísla smlouvy o poskytnutí dotace a uvedení finanční výše poskytnuté dotace, a to v originále včetně informace o případných dalších žádostech tohoto projektu uplatněných u poskytovatele v daném roce.</w:t>
      </w:r>
      <w:r w:rsidR="006B181F">
        <w:rPr>
          <w:rFonts w:ascii="Arial" w:hAnsi="Arial" w:cs="Arial"/>
          <w:color w:val="000000"/>
        </w:rPr>
        <w:t xml:space="preserve"> </w:t>
      </w:r>
      <w:r w:rsidR="006B181F" w:rsidRPr="006B181F">
        <w:rPr>
          <w:rFonts w:ascii="Arial" w:hAnsi="Arial" w:cs="Arial"/>
          <w:color w:val="000000"/>
        </w:rPr>
        <w:t xml:space="preserve">V případě, že žadatel nerealizoval během posledních 3 let žádné projekty za přispění kraje, uvede tuto skutečnost v čestném prohlášení, kterým nahradí přílohu k) soupis projektů. Vzor čestného prohlášení je přílohou </w:t>
      </w:r>
      <w:proofErr w:type="gramStart"/>
      <w:r w:rsidR="006B181F" w:rsidRPr="006B181F">
        <w:rPr>
          <w:rFonts w:ascii="Arial" w:hAnsi="Arial" w:cs="Arial"/>
          <w:color w:val="000000"/>
        </w:rPr>
        <w:t xml:space="preserve">č. 4 </w:t>
      </w:r>
      <w:r w:rsidR="00147FAB">
        <w:rPr>
          <w:rFonts w:ascii="Arial" w:hAnsi="Arial" w:cs="Arial"/>
          <w:color w:val="000000"/>
        </w:rPr>
        <w:t>Malého</w:t>
      </w:r>
      <w:proofErr w:type="gramEnd"/>
      <w:r w:rsidR="00147FAB">
        <w:rPr>
          <w:rFonts w:ascii="Arial" w:hAnsi="Arial" w:cs="Arial"/>
          <w:color w:val="000000"/>
        </w:rPr>
        <w:t xml:space="preserve"> </w:t>
      </w:r>
      <w:r w:rsidR="006B181F" w:rsidRPr="006B181F">
        <w:rPr>
          <w:rFonts w:ascii="Arial" w:hAnsi="Arial" w:cs="Arial"/>
          <w:color w:val="000000"/>
        </w:rPr>
        <w:t xml:space="preserve">programu.  </w:t>
      </w:r>
    </w:p>
    <w:p w14:paraId="2D13AE1D" w14:textId="77777777" w:rsidR="00F25F85" w:rsidRDefault="00F25F85" w:rsidP="00FF5174">
      <w:pPr>
        <w:spacing w:after="120"/>
        <w:jc w:val="both"/>
        <w:rPr>
          <w:rFonts w:ascii="Arial" w:hAnsi="Arial" w:cs="Arial"/>
          <w:b/>
        </w:rPr>
      </w:pPr>
    </w:p>
    <w:p w14:paraId="2CEE47E1" w14:textId="18904A39" w:rsidR="007A18A8" w:rsidRPr="00071E40" w:rsidRDefault="008E58C0" w:rsidP="007A18A8">
      <w:pPr>
        <w:pStyle w:val="Default"/>
        <w:jc w:val="both"/>
        <w:rPr>
          <w:b/>
          <w:color w:val="auto"/>
        </w:rPr>
      </w:pPr>
      <w:r w:rsidRPr="00071E40">
        <w:rPr>
          <w:b/>
          <w:color w:val="auto"/>
        </w:rPr>
        <w:t xml:space="preserve">V případě že poskytovatel sociálních služeb žádal o finanční podporu v rámci některého dotačního programu </w:t>
      </w:r>
      <w:r w:rsidR="003C73C0">
        <w:rPr>
          <w:b/>
          <w:color w:val="auto"/>
        </w:rPr>
        <w:t xml:space="preserve">ÚK </w:t>
      </w:r>
      <w:r w:rsidRPr="00071E40">
        <w:rPr>
          <w:b/>
          <w:color w:val="auto"/>
        </w:rPr>
        <w:t xml:space="preserve">na podporu sociálních služeb </w:t>
      </w:r>
      <w:r w:rsidR="00121549">
        <w:rPr>
          <w:b/>
          <w:color w:val="auto"/>
        </w:rPr>
        <w:t>od</w:t>
      </w:r>
      <w:r w:rsidR="003C73C0">
        <w:rPr>
          <w:b/>
          <w:color w:val="auto"/>
        </w:rPr>
        <w:t xml:space="preserve"> rok</w:t>
      </w:r>
      <w:r w:rsidR="00121549">
        <w:rPr>
          <w:b/>
          <w:color w:val="auto"/>
        </w:rPr>
        <w:t>u</w:t>
      </w:r>
      <w:r w:rsidR="003C73C0">
        <w:rPr>
          <w:b/>
          <w:color w:val="auto"/>
        </w:rPr>
        <w:t xml:space="preserve"> </w:t>
      </w:r>
      <w:r w:rsidRPr="00071E40">
        <w:rPr>
          <w:b/>
          <w:color w:val="auto"/>
        </w:rPr>
        <w:t>201</w:t>
      </w:r>
      <w:r w:rsidR="005C32DE">
        <w:rPr>
          <w:b/>
          <w:color w:val="auto"/>
        </w:rPr>
        <w:t>7</w:t>
      </w:r>
      <w:r w:rsidR="00121549">
        <w:rPr>
          <w:b/>
          <w:color w:val="auto"/>
        </w:rPr>
        <w:t xml:space="preserve"> a nedošlo u příloh a) až d) k žádné změně,</w:t>
      </w:r>
      <w:r w:rsidRPr="00071E40">
        <w:rPr>
          <w:b/>
          <w:color w:val="auto"/>
        </w:rPr>
        <w:t xml:space="preserve"> dokládá pouze přílohy uvedené pod písm. e) až k). </w:t>
      </w:r>
      <w:r w:rsidR="007A18A8">
        <w:rPr>
          <w:b/>
          <w:color w:val="auto"/>
        </w:rPr>
        <w:t xml:space="preserve">Vzor čestného prohlášení k bodům e) až j) je přílohou </w:t>
      </w:r>
      <w:r w:rsidR="00147FAB">
        <w:rPr>
          <w:b/>
          <w:color w:val="auto"/>
        </w:rPr>
        <w:t xml:space="preserve">Malého </w:t>
      </w:r>
      <w:r w:rsidR="007A18A8">
        <w:rPr>
          <w:b/>
          <w:color w:val="auto"/>
        </w:rPr>
        <w:t>programu č. 3.</w:t>
      </w:r>
    </w:p>
    <w:p w14:paraId="6FA6CFC3" w14:textId="77777777" w:rsidR="009D310A" w:rsidRPr="00F46F8A" w:rsidRDefault="009D310A" w:rsidP="00FF5174">
      <w:pPr>
        <w:spacing w:after="120"/>
        <w:jc w:val="both"/>
        <w:rPr>
          <w:rFonts w:ascii="Arial" w:hAnsi="Arial" w:cs="Arial"/>
        </w:rPr>
      </w:pPr>
    </w:p>
    <w:p w14:paraId="6D7D4F1E" w14:textId="77777777" w:rsidR="0011296D" w:rsidRDefault="0011296D" w:rsidP="00FF5174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Posuzování žádostí a kritéria hodnocení pro stanovení výše dotace</w:t>
      </w:r>
    </w:p>
    <w:p w14:paraId="7B5125A9" w14:textId="77777777" w:rsidR="009958B7" w:rsidRPr="00F46F8A" w:rsidRDefault="009958B7" w:rsidP="00FF5174">
      <w:pPr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Krit</w:t>
      </w:r>
      <w:r w:rsidR="00CB1AA3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ria a postup při </w:t>
      </w:r>
      <w:r w:rsidR="00850248">
        <w:rPr>
          <w:rFonts w:ascii="Arial" w:hAnsi="Arial" w:cs="Arial"/>
        </w:rPr>
        <w:t xml:space="preserve">hodnocení žádosti a </w:t>
      </w:r>
      <w:r>
        <w:rPr>
          <w:rFonts w:ascii="Arial" w:hAnsi="Arial" w:cs="Arial"/>
        </w:rPr>
        <w:t>stanovení výše</w:t>
      </w:r>
      <w:r w:rsidR="00F25F85">
        <w:rPr>
          <w:rFonts w:ascii="Arial" w:hAnsi="Arial" w:cs="Arial"/>
        </w:rPr>
        <w:t xml:space="preserve"> dotace jsou uvedeny </w:t>
      </w:r>
      <w:r w:rsidR="00F25F85" w:rsidRPr="00F46F8A">
        <w:rPr>
          <w:rFonts w:ascii="Arial" w:hAnsi="Arial" w:cs="Arial"/>
          <w:i/>
        </w:rPr>
        <w:t>v Metodice malého programu.</w:t>
      </w:r>
      <w:r w:rsidR="00FA59D2" w:rsidRPr="00F46F8A">
        <w:rPr>
          <w:rFonts w:ascii="Arial" w:hAnsi="Arial" w:cs="Arial"/>
          <w:i/>
        </w:rPr>
        <w:t xml:space="preserve"> </w:t>
      </w:r>
    </w:p>
    <w:p w14:paraId="731EB6A8" w14:textId="77777777" w:rsidR="0011296D" w:rsidRPr="00EC3E5A" w:rsidRDefault="0011296D" w:rsidP="0011296D">
      <w:pPr>
        <w:autoSpaceDE w:val="0"/>
        <w:autoSpaceDN w:val="0"/>
        <w:adjustRightInd w:val="0"/>
        <w:rPr>
          <w:rFonts w:ascii="Arial" w:hAnsi="Arial" w:cs="Arial"/>
        </w:rPr>
      </w:pPr>
      <w:r w:rsidRPr="00EC3E5A">
        <w:rPr>
          <w:rFonts w:ascii="Arial" w:hAnsi="Arial" w:cs="Arial"/>
        </w:rPr>
        <w:t>Žádosti budou mimo jiné posouzeny dle následujících kritérií:</w:t>
      </w:r>
    </w:p>
    <w:p w14:paraId="7C524B61" w14:textId="77777777" w:rsidR="0011296D" w:rsidRPr="00EC3E5A" w:rsidRDefault="0011296D" w:rsidP="00F25F8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3E5A">
        <w:rPr>
          <w:rFonts w:ascii="Arial" w:hAnsi="Arial" w:cs="Arial"/>
        </w:rPr>
        <w:t>potřebnost služby v regionu, tzn. soulad se Střednědobým plánem rozvoje sociálních služeb v </w:t>
      </w:r>
      <w:r w:rsidR="002910AB">
        <w:rPr>
          <w:rFonts w:ascii="Arial" w:hAnsi="Arial" w:cs="Arial"/>
        </w:rPr>
        <w:t>Ústeckém kraji na období 2016–</w:t>
      </w:r>
      <w:r w:rsidRPr="00EC3E5A">
        <w:rPr>
          <w:rFonts w:ascii="Arial" w:hAnsi="Arial" w:cs="Arial"/>
        </w:rPr>
        <w:t xml:space="preserve">2018, resp. </w:t>
      </w:r>
      <w:r w:rsidR="009F44AE">
        <w:rPr>
          <w:rFonts w:ascii="Arial" w:hAnsi="Arial" w:cs="Arial"/>
        </w:rPr>
        <w:t>a</w:t>
      </w:r>
      <w:r w:rsidRPr="00EC3E5A">
        <w:rPr>
          <w:rFonts w:ascii="Arial" w:hAnsi="Arial" w:cs="Arial"/>
        </w:rPr>
        <w:t xml:space="preserve">kčním plánem rozvoje sociálních služeb v Ústeckém kraji </w:t>
      </w:r>
      <w:r>
        <w:rPr>
          <w:rFonts w:ascii="Arial" w:hAnsi="Arial" w:cs="Arial"/>
        </w:rPr>
        <w:t>a jeho prováděcí část</w:t>
      </w:r>
      <w:r w:rsidR="00CB1AA3">
        <w:rPr>
          <w:rFonts w:ascii="Arial" w:hAnsi="Arial" w:cs="Arial"/>
        </w:rPr>
        <w:t>i</w:t>
      </w:r>
      <w:r>
        <w:rPr>
          <w:rFonts w:ascii="Arial" w:hAnsi="Arial" w:cs="Arial"/>
        </w:rPr>
        <w:t>,</w:t>
      </w:r>
      <w:r w:rsidRPr="00EC3E5A">
        <w:rPr>
          <w:rFonts w:ascii="Arial" w:hAnsi="Arial" w:cs="Arial"/>
        </w:rPr>
        <w:t xml:space="preserve"> </w:t>
      </w:r>
    </w:p>
    <w:p w14:paraId="7C22CE48" w14:textId="77777777" w:rsidR="0011296D" w:rsidRPr="00EC3E5A" w:rsidRDefault="0011296D" w:rsidP="00F25F8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3E5A">
        <w:rPr>
          <w:rFonts w:ascii="Arial" w:hAnsi="Arial" w:cs="Arial"/>
        </w:rPr>
        <w:t>efektivita (využívanost kapacity) služby</w:t>
      </w:r>
      <w:r>
        <w:rPr>
          <w:rFonts w:ascii="Arial" w:hAnsi="Arial" w:cs="Arial"/>
        </w:rPr>
        <w:t>,</w:t>
      </w:r>
    </w:p>
    <w:p w14:paraId="5E509EB5" w14:textId="77777777" w:rsidR="0011296D" w:rsidRPr="00EC3E5A" w:rsidRDefault="0011296D" w:rsidP="00F25F8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3E5A">
        <w:rPr>
          <w:rFonts w:ascii="Arial" w:hAnsi="Arial" w:cs="Arial"/>
        </w:rPr>
        <w:t>uznatelné a n</w:t>
      </w:r>
      <w:r w:rsidR="00F25F85">
        <w:rPr>
          <w:rFonts w:ascii="Arial" w:hAnsi="Arial" w:cs="Arial"/>
        </w:rPr>
        <w:t>euznatelné náklady (viz Metodika malého programu</w:t>
      </w:r>
      <w:r w:rsidRPr="00EC3E5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55E57E03" w14:textId="4F720934" w:rsidR="0011296D" w:rsidRDefault="0011296D" w:rsidP="00F25F8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3E5A">
        <w:rPr>
          <w:rFonts w:ascii="Arial" w:hAnsi="Arial" w:cs="Arial"/>
        </w:rPr>
        <w:t>dostatečné předpokládané spolufinancování služby v roce 201</w:t>
      </w:r>
      <w:r w:rsidR="00CA2577">
        <w:rPr>
          <w:rFonts w:ascii="Arial" w:hAnsi="Arial" w:cs="Arial"/>
        </w:rPr>
        <w:t>9</w:t>
      </w:r>
      <w:r w:rsidRPr="00EC3E5A">
        <w:rPr>
          <w:rFonts w:ascii="Arial" w:hAnsi="Arial" w:cs="Arial"/>
        </w:rPr>
        <w:t xml:space="preserve"> z jiných z</w:t>
      </w:r>
      <w:r>
        <w:rPr>
          <w:rFonts w:ascii="Arial" w:hAnsi="Arial" w:cs="Arial"/>
        </w:rPr>
        <w:t>drojů než </w:t>
      </w:r>
      <w:r w:rsidRPr="00EC3E5A">
        <w:rPr>
          <w:rFonts w:ascii="Arial" w:hAnsi="Arial" w:cs="Arial"/>
        </w:rPr>
        <w:t xml:space="preserve">z rozpočtu Ústeckého kraje (např. ostatní veřejné rozpočty).  </w:t>
      </w:r>
    </w:p>
    <w:p w14:paraId="60202762" w14:textId="77777777" w:rsidR="0011296D" w:rsidRDefault="0011296D" w:rsidP="0011296D">
      <w:pPr>
        <w:autoSpaceDE w:val="0"/>
        <w:autoSpaceDN w:val="0"/>
        <w:adjustRightInd w:val="0"/>
        <w:rPr>
          <w:rFonts w:ascii="Arial" w:hAnsi="Arial" w:cs="Arial"/>
        </w:rPr>
      </w:pPr>
    </w:p>
    <w:p w14:paraId="4C93C2D4" w14:textId="77777777" w:rsidR="009D310A" w:rsidRDefault="009D310A" w:rsidP="0011296D">
      <w:pPr>
        <w:autoSpaceDE w:val="0"/>
        <w:autoSpaceDN w:val="0"/>
        <w:adjustRightInd w:val="0"/>
        <w:rPr>
          <w:rFonts w:ascii="Arial" w:hAnsi="Arial" w:cs="Arial"/>
        </w:rPr>
      </w:pPr>
    </w:p>
    <w:p w14:paraId="5BA60BE4" w14:textId="77777777" w:rsidR="0011296D" w:rsidRPr="00F25F85" w:rsidRDefault="002910AB" w:rsidP="00FF5174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Rozhodnutí </w:t>
      </w:r>
      <w:r w:rsidR="002811BB" w:rsidRPr="002811BB">
        <w:rPr>
          <w:rFonts w:ascii="Arial" w:hAnsi="Arial" w:cs="Arial"/>
          <w:b/>
        </w:rPr>
        <w:t xml:space="preserve">o poskytnutí </w:t>
      </w:r>
      <w:r w:rsidR="002811BB" w:rsidRPr="00F25F85">
        <w:rPr>
          <w:rFonts w:ascii="Arial" w:hAnsi="Arial" w:cs="Arial"/>
          <w:b/>
        </w:rPr>
        <w:t>dotace</w:t>
      </w:r>
    </w:p>
    <w:p w14:paraId="0C23119B" w14:textId="75A81810" w:rsidR="0011296D" w:rsidRDefault="0011296D" w:rsidP="00FF5174">
      <w:pPr>
        <w:spacing w:after="120"/>
        <w:jc w:val="both"/>
        <w:rPr>
          <w:rFonts w:ascii="Arial" w:hAnsi="Arial" w:cs="Arial"/>
        </w:rPr>
      </w:pPr>
      <w:r w:rsidRPr="00AD0FC4">
        <w:rPr>
          <w:rFonts w:ascii="Arial" w:hAnsi="Arial" w:cs="Arial"/>
        </w:rPr>
        <w:t xml:space="preserve">O přidělení dotací rozhodne v souladu </w:t>
      </w:r>
      <w:r>
        <w:rPr>
          <w:rFonts w:ascii="Arial" w:hAnsi="Arial" w:cs="Arial"/>
        </w:rPr>
        <w:t>s kom</w:t>
      </w:r>
      <w:r w:rsidR="00F25F85">
        <w:rPr>
          <w:rFonts w:ascii="Arial" w:hAnsi="Arial" w:cs="Arial"/>
        </w:rPr>
        <w:t>petencemi vymezenými zákonem č. </w:t>
      </w:r>
      <w:r>
        <w:rPr>
          <w:rFonts w:ascii="Arial" w:hAnsi="Arial" w:cs="Arial"/>
        </w:rPr>
        <w:t xml:space="preserve">129/2000 Sb., o krajích (krajské zřízení), ve znění pozdějších předpisů, Rada, resp. Zastupitelstvo Ústeckého kraje v předpokládaném termínu do </w:t>
      </w:r>
      <w:r w:rsidR="004A70B0">
        <w:rPr>
          <w:rFonts w:ascii="Arial" w:hAnsi="Arial" w:cs="Arial"/>
        </w:rPr>
        <w:t>konce roku</w:t>
      </w:r>
      <w:r>
        <w:rPr>
          <w:rFonts w:ascii="Arial" w:hAnsi="Arial" w:cs="Arial"/>
        </w:rPr>
        <w:t xml:space="preserve"> 201</w:t>
      </w:r>
      <w:r w:rsidR="00CA2577">
        <w:rPr>
          <w:rFonts w:ascii="Arial" w:hAnsi="Arial" w:cs="Arial"/>
        </w:rPr>
        <w:t>8</w:t>
      </w:r>
      <w:r>
        <w:rPr>
          <w:rFonts w:ascii="Arial" w:hAnsi="Arial" w:cs="Arial"/>
        </w:rPr>
        <w:t>. Po vydání ověřeného usnesení rady/zastupitelstva budou zveřejněny výsledky dotačního řízení.</w:t>
      </w:r>
    </w:p>
    <w:p w14:paraId="386730BD" w14:textId="77777777" w:rsidR="007A18A8" w:rsidRDefault="00956DE0" w:rsidP="007A18A8">
      <w:pPr>
        <w:spacing w:after="120"/>
        <w:jc w:val="both"/>
        <w:rPr>
          <w:rFonts w:ascii="Arial" w:hAnsi="Arial" w:cs="Arial"/>
        </w:rPr>
      </w:pPr>
      <w:r w:rsidRPr="000751BE">
        <w:rPr>
          <w:rFonts w:ascii="Arial" w:hAnsi="Arial" w:cs="Arial"/>
        </w:rPr>
        <w:t>Úspěšní žadatelé o dotaci budou informováni o výši přidělené dotace a budou vyzvání k poskytnutí podkladů potřebných pro zpracování smlouvy. Dále budou informováni o postupu při kompletaci smlouvy a jejím zaslání poskytovateli.</w:t>
      </w:r>
      <w:r w:rsidR="006A16E3" w:rsidRPr="000751BE">
        <w:rPr>
          <w:rFonts w:ascii="Arial" w:hAnsi="Arial" w:cs="Arial"/>
        </w:rPr>
        <w:t xml:space="preserve"> </w:t>
      </w:r>
    </w:p>
    <w:p w14:paraId="69C59CCC" w14:textId="5835F47F" w:rsidR="007A18A8" w:rsidRDefault="007A18A8" w:rsidP="007A18A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Vzory smluv jsou přílohou vyhlá</w:t>
      </w:r>
      <w:r w:rsidR="005C32DE">
        <w:rPr>
          <w:rFonts w:ascii="Arial" w:hAnsi="Arial" w:cs="Arial"/>
        </w:rPr>
        <w:t>šení dotačního programu č. 5</w:t>
      </w:r>
      <w:r>
        <w:rPr>
          <w:rFonts w:ascii="Arial" w:hAnsi="Arial" w:cs="Arial"/>
        </w:rPr>
        <w:t>.</w:t>
      </w:r>
    </w:p>
    <w:p w14:paraId="432094F0" w14:textId="77777777" w:rsidR="00596B15" w:rsidRDefault="00596B15" w:rsidP="00FF5174">
      <w:pPr>
        <w:spacing w:after="120"/>
        <w:jc w:val="both"/>
        <w:rPr>
          <w:rFonts w:ascii="Arial" w:hAnsi="Arial" w:cs="Arial"/>
        </w:rPr>
      </w:pPr>
      <w:r w:rsidRPr="00113BA8">
        <w:rPr>
          <w:rFonts w:ascii="Arial" w:hAnsi="Arial" w:cs="Arial"/>
        </w:rPr>
        <w:t>Na poskytnutí dotace není dle § 10a od</w:t>
      </w:r>
      <w:r w:rsidR="00F25F85">
        <w:rPr>
          <w:rFonts w:ascii="Arial" w:hAnsi="Arial" w:cs="Arial"/>
        </w:rPr>
        <w:t>st. 2 zákona o rozpočtových pravidlech</w:t>
      </w:r>
      <w:r w:rsidR="00261C9F" w:rsidRPr="00261C9F">
        <w:rPr>
          <w:rFonts w:ascii="Arial" w:hAnsi="Arial" w:cs="Arial"/>
        </w:rPr>
        <w:t xml:space="preserve"> </w:t>
      </w:r>
      <w:r w:rsidR="00261C9F" w:rsidRPr="00113BA8">
        <w:rPr>
          <w:rFonts w:ascii="Arial" w:hAnsi="Arial" w:cs="Arial"/>
        </w:rPr>
        <w:t>právní nárok</w:t>
      </w:r>
      <w:r w:rsidR="00F25F85">
        <w:rPr>
          <w:rFonts w:ascii="Arial" w:hAnsi="Arial" w:cs="Arial"/>
        </w:rPr>
        <w:t>.</w:t>
      </w:r>
    </w:p>
    <w:p w14:paraId="53FE8AE9" w14:textId="77777777" w:rsidR="009958B7" w:rsidRPr="00A446F1" w:rsidRDefault="009958B7" w:rsidP="00FF517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Nevyhoví-li poskytovatel žádosti, zajistí příslušný </w:t>
      </w:r>
      <w:r w:rsidR="00F25F85">
        <w:rPr>
          <w:rFonts w:ascii="Arial" w:hAnsi="Arial" w:cs="Arial"/>
        </w:rPr>
        <w:t>odbor bez zbytečného odkladu po </w:t>
      </w:r>
      <w:r>
        <w:rPr>
          <w:rFonts w:ascii="Arial" w:hAnsi="Arial" w:cs="Arial"/>
        </w:rPr>
        <w:t xml:space="preserve">rozhodnutí příslušného orgánu kraje sdělení žadateli, že jeho žádosti nebylo vyhověno a důvod nevyhovění žádosti – viz </w:t>
      </w:r>
      <w:r w:rsidR="0095266B">
        <w:rPr>
          <w:rFonts w:ascii="Arial" w:hAnsi="Arial" w:cs="Arial"/>
        </w:rPr>
        <w:t xml:space="preserve">čl. IX odst. 11. </w:t>
      </w:r>
      <w:r>
        <w:rPr>
          <w:rFonts w:ascii="Arial" w:hAnsi="Arial" w:cs="Arial"/>
        </w:rPr>
        <w:t>Zásad.</w:t>
      </w:r>
    </w:p>
    <w:p w14:paraId="6EB03799" w14:textId="19521FCA" w:rsidR="009D310A" w:rsidRPr="00E16B2C" w:rsidRDefault="009D310A" w:rsidP="00FF5174">
      <w:pPr>
        <w:spacing w:after="120"/>
        <w:jc w:val="both"/>
        <w:rPr>
          <w:rFonts w:ascii="Arial" w:hAnsi="Arial" w:cs="Arial"/>
        </w:rPr>
      </w:pPr>
    </w:p>
    <w:p w14:paraId="7951C81D" w14:textId="77777777" w:rsidR="00064DB7" w:rsidRPr="00D34E13" w:rsidRDefault="00F25F85" w:rsidP="00FF5174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Konzultační</w:t>
      </w:r>
      <w:r w:rsidR="00E16B2C" w:rsidRPr="00D34E13">
        <w:rPr>
          <w:rFonts w:ascii="Arial" w:hAnsi="Arial" w:cs="Arial"/>
          <w:b/>
        </w:rPr>
        <w:t xml:space="preserve"> místo:</w:t>
      </w:r>
      <w:r w:rsidR="00064DB7" w:rsidRPr="00D34E13">
        <w:rPr>
          <w:rFonts w:ascii="Arial" w:hAnsi="Arial" w:cs="Arial"/>
          <w:b/>
        </w:rPr>
        <w:t xml:space="preserve"> </w:t>
      </w:r>
    </w:p>
    <w:p w14:paraId="5176F127" w14:textId="77777777" w:rsidR="00366B70" w:rsidRPr="00366B70" w:rsidRDefault="00366B70" w:rsidP="00FF5174">
      <w:pPr>
        <w:jc w:val="both"/>
        <w:rPr>
          <w:rFonts w:ascii="Arial" w:hAnsi="Arial" w:cs="Arial"/>
          <w:color w:val="000000"/>
        </w:rPr>
      </w:pPr>
      <w:r w:rsidRPr="00366B70">
        <w:rPr>
          <w:rFonts w:ascii="Arial" w:hAnsi="Arial" w:cs="Arial"/>
          <w:color w:val="000000"/>
        </w:rPr>
        <w:t>Krajský úřad Ústeckého kraje</w:t>
      </w:r>
    </w:p>
    <w:p w14:paraId="5B0E3F4E" w14:textId="77777777" w:rsidR="00366B70" w:rsidRPr="00366B70" w:rsidRDefault="00366B70" w:rsidP="00FF5174">
      <w:pPr>
        <w:jc w:val="both"/>
        <w:rPr>
          <w:rFonts w:ascii="Arial" w:hAnsi="Arial" w:cs="Arial"/>
          <w:color w:val="000000"/>
        </w:rPr>
      </w:pPr>
      <w:r w:rsidRPr="00366B70">
        <w:rPr>
          <w:rFonts w:ascii="Arial" w:hAnsi="Arial" w:cs="Arial"/>
          <w:color w:val="000000"/>
        </w:rPr>
        <w:t xml:space="preserve">odbor sociálních věcí </w:t>
      </w:r>
    </w:p>
    <w:p w14:paraId="4C9F80E1" w14:textId="1BCE7907" w:rsidR="00366B70" w:rsidRPr="00366B70" w:rsidRDefault="00FD6B94" w:rsidP="00FF517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Brněnská 6</w:t>
      </w:r>
    </w:p>
    <w:p w14:paraId="1E202702" w14:textId="77777777" w:rsidR="00366B70" w:rsidRDefault="00366B70" w:rsidP="00FF5174">
      <w:pPr>
        <w:spacing w:after="120"/>
        <w:jc w:val="both"/>
        <w:rPr>
          <w:rFonts w:ascii="Arial" w:hAnsi="Arial" w:cs="Arial"/>
          <w:bCs/>
          <w:color w:val="000000"/>
        </w:rPr>
      </w:pPr>
      <w:r w:rsidRPr="00366B70">
        <w:rPr>
          <w:rFonts w:ascii="Arial" w:hAnsi="Arial" w:cs="Arial"/>
          <w:bCs/>
          <w:color w:val="000000"/>
        </w:rPr>
        <w:t>400 02 Ústí nad Labem</w:t>
      </w:r>
    </w:p>
    <w:p w14:paraId="52854773" w14:textId="77777777" w:rsidR="00366B70" w:rsidRPr="00366B70" w:rsidRDefault="00366B70" w:rsidP="00FF5174">
      <w:pPr>
        <w:spacing w:after="60"/>
        <w:rPr>
          <w:rFonts w:ascii="Arial" w:hAnsi="Arial" w:cs="Arial"/>
          <w:color w:val="000000"/>
        </w:rPr>
      </w:pPr>
      <w:r w:rsidRPr="00366B70">
        <w:rPr>
          <w:rFonts w:ascii="Arial" w:hAnsi="Arial" w:cs="Arial"/>
          <w:color w:val="000000"/>
        </w:rPr>
        <w:t>Kontaktní osob</w:t>
      </w:r>
      <w:r w:rsidR="00E272ED">
        <w:rPr>
          <w:rFonts w:ascii="Arial" w:hAnsi="Arial" w:cs="Arial"/>
          <w:color w:val="000000"/>
        </w:rPr>
        <w:t>a</w:t>
      </w:r>
      <w:r w:rsidRPr="00366B70">
        <w:rPr>
          <w:rFonts w:ascii="Arial" w:hAnsi="Arial" w:cs="Arial"/>
          <w:color w:val="000000"/>
        </w:rPr>
        <w:t>:</w:t>
      </w:r>
    </w:p>
    <w:p w14:paraId="5E12EACE" w14:textId="61629245" w:rsidR="00412566" w:rsidRDefault="007A18A8" w:rsidP="00FF5174">
      <w:p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Mgr. Petra Fünfkirchlerová</w:t>
      </w:r>
      <w:r w:rsidR="00366B70" w:rsidRPr="00366B70">
        <w:rPr>
          <w:rFonts w:ascii="Arial" w:hAnsi="Arial" w:cs="Arial"/>
          <w:color w:val="000000"/>
        </w:rPr>
        <w:t>, tel.: 475 657 </w:t>
      </w:r>
      <w:r>
        <w:rPr>
          <w:rFonts w:ascii="Arial" w:hAnsi="Arial" w:cs="Arial"/>
          <w:color w:val="000000"/>
        </w:rPr>
        <w:t>590</w:t>
      </w:r>
      <w:r w:rsidR="00366B70" w:rsidRPr="00366B70">
        <w:rPr>
          <w:rFonts w:ascii="Arial" w:hAnsi="Arial" w:cs="Arial"/>
          <w:color w:val="000000"/>
        </w:rPr>
        <w:t xml:space="preserve">, e-mail: </w:t>
      </w:r>
      <w:hyperlink r:id="rId10" w:history="1">
        <w:r w:rsidRPr="007A18A8">
          <w:rPr>
            <w:rStyle w:val="Hypertextovodkaz"/>
            <w:rFonts w:ascii="Arial" w:hAnsi="Arial" w:cs="Arial"/>
          </w:rPr>
          <w:t>funfkirchlerova.p@kr-ustecky.cz</w:t>
        </w:r>
      </w:hyperlink>
    </w:p>
    <w:p w14:paraId="16C6CD7C" w14:textId="77777777" w:rsidR="000D3C22" w:rsidRDefault="000D3C22" w:rsidP="00FF5174">
      <w:pPr>
        <w:spacing w:after="120"/>
        <w:jc w:val="both"/>
        <w:rPr>
          <w:rFonts w:ascii="Arial" w:hAnsi="Arial" w:cs="Arial"/>
          <w:color w:val="000000"/>
        </w:rPr>
      </w:pPr>
    </w:p>
    <w:p w14:paraId="63C5D00F" w14:textId="77777777" w:rsidR="007A18A8" w:rsidRPr="007A411E" w:rsidRDefault="007A18A8" w:rsidP="007A18A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Přílohy č. 1 –</w:t>
      </w:r>
      <w:r w:rsidRPr="007A411E">
        <w:rPr>
          <w:rFonts w:ascii="Arial" w:hAnsi="Arial" w:cs="Arial"/>
          <w:color w:val="000000"/>
        </w:rPr>
        <w:t xml:space="preserve"> Metodika </w:t>
      </w:r>
      <w:r>
        <w:rPr>
          <w:rFonts w:ascii="Arial" w:hAnsi="Arial" w:cs="Arial"/>
          <w:color w:val="000000"/>
        </w:rPr>
        <w:t>malého programu</w:t>
      </w:r>
      <w:r w:rsidRPr="007A411E">
        <w:rPr>
          <w:rFonts w:ascii="Arial" w:hAnsi="Arial" w:cs="Arial"/>
          <w:color w:val="000000"/>
        </w:rPr>
        <w:t xml:space="preserve"> </w:t>
      </w:r>
    </w:p>
    <w:p w14:paraId="36CBAA43" w14:textId="77777777" w:rsidR="007A18A8" w:rsidRPr="007A411E" w:rsidRDefault="007A18A8" w:rsidP="007A18A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Příloha č. 2 </w:t>
      </w:r>
      <w:r w:rsidRPr="007A411E">
        <w:rPr>
          <w:rFonts w:ascii="Arial" w:hAnsi="Arial" w:cs="Arial"/>
          <w:color w:val="000000"/>
        </w:rPr>
        <w:t>– Žádost o dotaci – VZOR</w:t>
      </w:r>
      <w:r w:rsidRPr="007A411E" w:rsidDel="00C230E8">
        <w:rPr>
          <w:rFonts w:ascii="Arial" w:hAnsi="Arial" w:cs="Arial"/>
          <w:color w:val="000000"/>
        </w:rPr>
        <w:t xml:space="preserve"> </w:t>
      </w:r>
    </w:p>
    <w:p w14:paraId="3E4FABE0" w14:textId="77777777" w:rsidR="007A18A8" w:rsidRDefault="007A18A8" w:rsidP="007A18A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000000"/>
        </w:rPr>
      </w:pPr>
      <w:r w:rsidRPr="007A411E">
        <w:rPr>
          <w:rFonts w:ascii="Arial" w:hAnsi="Arial" w:cs="Arial"/>
          <w:color w:val="000000"/>
        </w:rPr>
        <w:t xml:space="preserve">Příloha č. </w:t>
      </w:r>
      <w:r>
        <w:rPr>
          <w:rFonts w:ascii="Arial" w:hAnsi="Arial" w:cs="Arial"/>
          <w:color w:val="000000"/>
        </w:rPr>
        <w:t>3</w:t>
      </w:r>
      <w:r w:rsidRPr="007A411E">
        <w:rPr>
          <w:rFonts w:ascii="Arial" w:hAnsi="Arial" w:cs="Arial"/>
          <w:color w:val="000000"/>
        </w:rPr>
        <w:t xml:space="preserve"> – </w:t>
      </w:r>
      <w:r>
        <w:rPr>
          <w:rFonts w:ascii="Arial" w:hAnsi="Arial" w:cs="Arial"/>
          <w:color w:val="000000"/>
        </w:rPr>
        <w:t>Čestné prohlášení k žádosti (přílohy e) až j)) - VZOR</w:t>
      </w:r>
    </w:p>
    <w:p w14:paraId="11817A8F" w14:textId="44F292E8" w:rsidR="007A18A8" w:rsidRDefault="007A18A8" w:rsidP="007A18A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000000"/>
        </w:rPr>
      </w:pPr>
      <w:r w:rsidRPr="007A411E">
        <w:rPr>
          <w:rFonts w:ascii="Arial" w:hAnsi="Arial" w:cs="Arial"/>
          <w:color w:val="000000"/>
        </w:rPr>
        <w:t xml:space="preserve">Příloha č. </w:t>
      </w:r>
      <w:r w:rsidRPr="00C230E8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– Če</w:t>
      </w:r>
      <w:r w:rsidR="006B181F">
        <w:rPr>
          <w:rFonts w:ascii="Arial" w:hAnsi="Arial" w:cs="Arial"/>
          <w:color w:val="000000"/>
        </w:rPr>
        <w:t>stné prohlášení k žádosti (příloha</w:t>
      </w:r>
      <w:r>
        <w:rPr>
          <w:rFonts w:ascii="Arial" w:hAnsi="Arial" w:cs="Arial"/>
          <w:color w:val="000000"/>
        </w:rPr>
        <w:t xml:space="preserve"> k) - VZOR</w:t>
      </w:r>
    </w:p>
    <w:p w14:paraId="2F476CAF" w14:textId="77777777" w:rsidR="007A18A8" w:rsidRDefault="007A18A8" w:rsidP="007A18A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Příloha č. 5 – </w:t>
      </w:r>
      <w:r w:rsidRPr="00C230E8">
        <w:rPr>
          <w:rFonts w:ascii="Arial" w:hAnsi="Arial" w:cs="Arial"/>
          <w:color w:val="000000"/>
        </w:rPr>
        <w:t>Smlouva</w:t>
      </w:r>
      <w:r w:rsidRPr="007A411E">
        <w:rPr>
          <w:rFonts w:ascii="Arial" w:hAnsi="Arial" w:cs="Arial"/>
          <w:color w:val="000000"/>
        </w:rPr>
        <w:t xml:space="preserve"> </w:t>
      </w:r>
      <w:r w:rsidRPr="001467F7">
        <w:rPr>
          <w:rFonts w:ascii="Arial" w:hAnsi="Arial" w:cs="Arial"/>
          <w:color w:val="000000"/>
        </w:rPr>
        <w:t>o poskytnutí neinvestiční dotace</w:t>
      </w:r>
      <w:r w:rsidRPr="008F1703">
        <w:rPr>
          <w:rFonts w:ascii="Arial" w:hAnsi="Arial" w:cs="Arial"/>
          <w:color w:val="000000"/>
        </w:rPr>
        <w:t xml:space="preserve"> </w:t>
      </w:r>
      <w:r w:rsidRPr="007A411E">
        <w:rPr>
          <w:rFonts w:ascii="Arial" w:hAnsi="Arial" w:cs="Arial"/>
          <w:color w:val="000000"/>
        </w:rPr>
        <w:t>– VZOR</w:t>
      </w:r>
    </w:p>
    <w:p w14:paraId="622139E8" w14:textId="77777777" w:rsidR="007A18A8" w:rsidRDefault="00B2530A" w:rsidP="007A18A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 č. 6</w:t>
      </w:r>
      <w:r w:rsidR="007A18A8">
        <w:rPr>
          <w:rFonts w:ascii="Arial" w:hAnsi="Arial" w:cs="Arial"/>
          <w:color w:val="000000"/>
        </w:rPr>
        <w:t xml:space="preserve"> – Rozpočet plánovaných nákladů (k podpisu smlouvy)</w:t>
      </w:r>
    </w:p>
    <w:p w14:paraId="2FB76C4C" w14:textId="77777777" w:rsidR="007A18A8" w:rsidRDefault="00B2530A" w:rsidP="007A18A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 č. 7</w:t>
      </w:r>
      <w:r w:rsidR="007A18A8">
        <w:rPr>
          <w:rFonts w:ascii="Arial" w:hAnsi="Arial" w:cs="Arial"/>
          <w:color w:val="000000"/>
        </w:rPr>
        <w:t xml:space="preserve"> – Čestné prohlášení ke smlouvě (bezdlužnost a přílohy žádosti a) až d) beze změny)</w:t>
      </w:r>
    </w:p>
    <w:p w14:paraId="2AC2727B" w14:textId="77777777" w:rsidR="007A18A8" w:rsidRDefault="00B2530A" w:rsidP="007A18A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 č. 8</w:t>
      </w:r>
      <w:r w:rsidR="007A18A8">
        <w:rPr>
          <w:rFonts w:ascii="Arial" w:hAnsi="Arial" w:cs="Arial"/>
          <w:color w:val="000000"/>
        </w:rPr>
        <w:t xml:space="preserve"> – Závěrečná zpráva a vyúčtování dotace</w:t>
      </w:r>
    </w:p>
    <w:p w14:paraId="00AEAE7B" w14:textId="77777777" w:rsidR="007A18A8" w:rsidRDefault="007A18A8" w:rsidP="007A18A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48685756" w14:textId="77777777" w:rsidR="007A18A8" w:rsidRPr="001467F7" w:rsidRDefault="007A18A8" w:rsidP="007A18A8">
      <w:pPr>
        <w:spacing w:before="120" w:after="240" w:line="360" w:lineRule="auto"/>
        <w:jc w:val="both"/>
        <w:rPr>
          <w:rFonts w:ascii="Arial" w:hAnsi="Arial" w:cs="Arial"/>
          <w:color w:val="000000"/>
        </w:rPr>
      </w:pPr>
    </w:p>
    <w:p w14:paraId="37C8BE04" w14:textId="77777777" w:rsidR="00A415AB" w:rsidRPr="007A411E" w:rsidRDefault="00A415AB" w:rsidP="00A415AB">
      <w:pPr>
        <w:spacing w:after="120"/>
        <w:jc w:val="both"/>
        <w:rPr>
          <w:rFonts w:ascii="Arial" w:hAnsi="Arial" w:cs="Arial"/>
          <w:color w:val="000000"/>
        </w:rPr>
      </w:pPr>
    </w:p>
    <w:sectPr w:rsidR="00A415AB" w:rsidRPr="007A411E" w:rsidSect="00B13392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EE4F4" w14:textId="77777777" w:rsidR="00827CA3" w:rsidRDefault="00827CA3">
      <w:r>
        <w:separator/>
      </w:r>
    </w:p>
  </w:endnote>
  <w:endnote w:type="continuationSeparator" w:id="0">
    <w:p w14:paraId="2910DC15" w14:textId="77777777" w:rsidR="00827CA3" w:rsidRDefault="0082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2B619" w14:textId="77777777" w:rsidR="00D62E41" w:rsidRDefault="000271D2" w:rsidP="008A2A8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62E4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E809AAC" w14:textId="77777777" w:rsidR="00D62E41" w:rsidRDefault="00D62E4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28E65" w14:textId="77777777" w:rsidR="00D62E41" w:rsidRPr="00A676A4" w:rsidRDefault="000271D2" w:rsidP="008A2A8B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2"/>
        <w:szCs w:val="22"/>
      </w:rPr>
    </w:pPr>
    <w:r w:rsidRPr="00A676A4">
      <w:rPr>
        <w:rStyle w:val="slostrnky"/>
        <w:rFonts w:ascii="Arial" w:hAnsi="Arial" w:cs="Arial"/>
        <w:sz w:val="22"/>
        <w:szCs w:val="22"/>
      </w:rPr>
      <w:fldChar w:fldCharType="begin"/>
    </w:r>
    <w:r w:rsidR="00D62E41" w:rsidRPr="00A676A4">
      <w:rPr>
        <w:rStyle w:val="slostrnky"/>
        <w:rFonts w:ascii="Arial" w:hAnsi="Arial" w:cs="Arial"/>
        <w:sz w:val="22"/>
        <w:szCs w:val="22"/>
      </w:rPr>
      <w:instrText xml:space="preserve">PAGE  </w:instrText>
    </w:r>
    <w:r w:rsidRPr="00A676A4">
      <w:rPr>
        <w:rStyle w:val="slostrnky"/>
        <w:rFonts w:ascii="Arial" w:hAnsi="Arial" w:cs="Arial"/>
        <w:sz w:val="22"/>
        <w:szCs w:val="22"/>
      </w:rPr>
      <w:fldChar w:fldCharType="separate"/>
    </w:r>
    <w:r w:rsidR="007C33BF">
      <w:rPr>
        <w:rStyle w:val="slostrnky"/>
        <w:rFonts w:ascii="Arial" w:hAnsi="Arial" w:cs="Arial"/>
        <w:noProof/>
        <w:sz w:val="22"/>
        <w:szCs w:val="22"/>
      </w:rPr>
      <w:t>1</w:t>
    </w:r>
    <w:r w:rsidRPr="00A676A4">
      <w:rPr>
        <w:rStyle w:val="slostrnky"/>
        <w:rFonts w:ascii="Arial" w:hAnsi="Arial" w:cs="Arial"/>
        <w:sz w:val="22"/>
        <w:szCs w:val="22"/>
      </w:rPr>
      <w:fldChar w:fldCharType="end"/>
    </w:r>
  </w:p>
  <w:p w14:paraId="0A2D8A11" w14:textId="77777777" w:rsidR="00D62E41" w:rsidRDefault="00D62E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CEFA3" w14:textId="77777777" w:rsidR="00827CA3" w:rsidRDefault="00827CA3">
      <w:r>
        <w:separator/>
      </w:r>
    </w:p>
  </w:footnote>
  <w:footnote w:type="continuationSeparator" w:id="0">
    <w:p w14:paraId="68DFE272" w14:textId="77777777" w:rsidR="00827CA3" w:rsidRDefault="00827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3AE79" w14:textId="04DE0590" w:rsidR="000169A8" w:rsidRDefault="000169A8" w:rsidP="000169A8">
    <w:pPr>
      <w:pStyle w:val="Zhlav"/>
      <w:jc w:val="right"/>
    </w:pPr>
    <w: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25862"/>
    <w:multiLevelType w:val="hybridMultilevel"/>
    <w:tmpl w:val="E1BED29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F1757A"/>
    <w:multiLevelType w:val="hybridMultilevel"/>
    <w:tmpl w:val="1426335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3D7E57"/>
    <w:multiLevelType w:val="multilevel"/>
    <w:tmpl w:val="022805D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12721"/>
    <w:multiLevelType w:val="hybridMultilevel"/>
    <w:tmpl w:val="C6EAA9AC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C51032F"/>
    <w:multiLevelType w:val="hybridMultilevel"/>
    <w:tmpl w:val="8786AD86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261DC4"/>
    <w:multiLevelType w:val="hybridMultilevel"/>
    <w:tmpl w:val="2DA8FBD0"/>
    <w:lvl w:ilvl="0" w:tplc="2E06FD6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312927"/>
    <w:multiLevelType w:val="hybridMultilevel"/>
    <w:tmpl w:val="005C1A62"/>
    <w:lvl w:ilvl="0" w:tplc="2E06FD6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922F42"/>
    <w:multiLevelType w:val="hybridMultilevel"/>
    <w:tmpl w:val="596AC958"/>
    <w:lvl w:ilvl="0" w:tplc="040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2F5216F0"/>
    <w:multiLevelType w:val="hybridMultilevel"/>
    <w:tmpl w:val="F3C0BC10"/>
    <w:lvl w:ilvl="0" w:tplc="7F6E191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AC7587"/>
    <w:multiLevelType w:val="hybridMultilevel"/>
    <w:tmpl w:val="F04E70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BE051F"/>
    <w:multiLevelType w:val="hybridMultilevel"/>
    <w:tmpl w:val="59101200"/>
    <w:lvl w:ilvl="0" w:tplc="2E06FD6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DF2BD9"/>
    <w:multiLevelType w:val="hybridMultilevel"/>
    <w:tmpl w:val="82347EF6"/>
    <w:lvl w:ilvl="0" w:tplc="04050017">
      <w:start w:val="1"/>
      <w:numFmt w:val="lowerLetter"/>
      <w:lvlText w:val="%1)"/>
      <w:lvlJc w:val="left"/>
      <w:pPr>
        <w:tabs>
          <w:tab w:val="num" w:pos="721"/>
        </w:tabs>
        <w:ind w:left="721" w:hanging="360"/>
      </w:p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2" w15:restartNumberingAfterBreak="0">
    <w:nsid w:val="44A94F3B"/>
    <w:multiLevelType w:val="hybridMultilevel"/>
    <w:tmpl w:val="AA5ABC34"/>
    <w:lvl w:ilvl="0" w:tplc="04050017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3" w15:restartNumberingAfterBreak="0">
    <w:nsid w:val="45AA4E8E"/>
    <w:multiLevelType w:val="singleLevel"/>
    <w:tmpl w:val="45B6C368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</w:abstractNum>
  <w:abstractNum w:abstractNumId="14" w15:restartNumberingAfterBreak="0">
    <w:nsid w:val="480821EB"/>
    <w:multiLevelType w:val="hybridMultilevel"/>
    <w:tmpl w:val="BFF80794"/>
    <w:lvl w:ilvl="0" w:tplc="D1CAADA2">
      <w:start w:val="5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215" w:hanging="180"/>
      </w:pPr>
    </w:lvl>
    <w:lvl w:ilvl="3" w:tplc="0405000F" w:tentative="1">
      <w:start w:val="1"/>
      <w:numFmt w:val="decimal"/>
      <w:lvlText w:val="%4."/>
      <w:lvlJc w:val="left"/>
      <w:pPr>
        <w:ind w:left="2935" w:hanging="360"/>
      </w:pPr>
    </w:lvl>
    <w:lvl w:ilvl="4" w:tplc="04050019" w:tentative="1">
      <w:start w:val="1"/>
      <w:numFmt w:val="lowerLetter"/>
      <w:lvlText w:val="%5."/>
      <w:lvlJc w:val="left"/>
      <w:pPr>
        <w:ind w:left="3655" w:hanging="360"/>
      </w:pPr>
    </w:lvl>
    <w:lvl w:ilvl="5" w:tplc="0405001B" w:tentative="1">
      <w:start w:val="1"/>
      <w:numFmt w:val="lowerRoman"/>
      <w:lvlText w:val="%6."/>
      <w:lvlJc w:val="right"/>
      <w:pPr>
        <w:ind w:left="4375" w:hanging="180"/>
      </w:pPr>
    </w:lvl>
    <w:lvl w:ilvl="6" w:tplc="0405000F" w:tentative="1">
      <w:start w:val="1"/>
      <w:numFmt w:val="decimal"/>
      <w:lvlText w:val="%7."/>
      <w:lvlJc w:val="left"/>
      <w:pPr>
        <w:ind w:left="5095" w:hanging="360"/>
      </w:pPr>
    </w:lvl>
    <w:lvl w:ilvl="7" w:tplc="04050019" w:tentative="1">
      <w:start w:val="1"/>
      <w:numFmt w:val="lowerLetter"/>
      <w:lvlText w:val="%8."/>
      <w:lvlJc w:val="left"/>
      <w:pPr>
        <w:ind w:left="5815" w:hanging="360"/>
      </w:pPr>
    </w:lvl>
    <w:lvl w:ilvl="8" w:tplc="040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5" w15:restartNumberingAfterBreak="0">
    <w:nsid w:val="49224FE5"/>
    <w:multiLevelType w:val="hybridMultilevel"/>
    <w:tmpl w:val="922A0092"/>
    <w:lvl w:ilvl="0" w:tplc="986E3D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B52CD3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027A0F"/>
    <w:multiLevelType w:val="hybridMultilevel"/>
    <w:tmpl w:val="BD7851A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A8D4FA2"/>
    <w:multiLevelType w:val="hybridMultilevel"/>
    <w:tmpl w:val="3BC69F2E"/>
    <w:lvl w:ilvl="0" w:tplc="050E49E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F7EC9D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433210"/>
    <w:multiLevelType w:val="hybridMultilevel"/>
    <w:tmpl w:val="55CCCC9E"/>
    <w:lvl w:ilvl="0" w:tplc="F4D8A83E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531A8B"/>
    <w:multiLevelType w:val="hybridMultilevel"/>
    <w:tmpl w:val="3BC69F2E"/>
    <w:lvl w:ilvl="0" w:tplc="050E49E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F7EC9D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8B3521"/>
    <w:multiLevelType w:val="hybridMultilevel"/>
    <w:tmpl w:val="95A8D080"/>
    <w:lvl w:ilvl="0" w:tplc="2E4A46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6D83798"/>
    <w:multiLevelType w:val="hybridMultilevel"/>
    <w:tmpl w:val="022805D6"/>
    <w:lvl w:ilvl="0" w:tplc="0F7EC9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F536A"/>
    <w:multiLevelType w:val="hybridMultilevel"/>
    <w:tmpl w:val="3476DA86"/>
    <w:lvl w:ilvl="0" w:tplc="0076EBCE">
      <w:start w:val="1"/>
      <w:numFmt w:val="lowerLetter"/>
      <w:lvlText w:val="%1)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057A7220">
      <w:start w:val="5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FF1323E"/>
    <w:multiLevelType w:val="multilevel"/>
    <w:tmpl w:val="922A009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2B48B8"/>
    <w:multiLevelType w:val="multilevel"/>
    <w:tmpl w:val="3C481F04"/>
    <w:lvl w:ilvl="0">
      <w:start w:val="1"/>
      <w:numFmt w:val="decimal"/>
      <w:pStyle w:val="nadpisx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19"/>
  </w:num>
  <w:num w:numId="4">
    <w:abstractNumId w:val="9"/>
  </w:num>
  <w:num w:numId="5">
    <w:abstractNumId w:val="3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5"/>
  </w:num>
  <w:num w:numId="9">
    <w:abstractNumId w:val="23"/>
  </w:num>
  <w:num w:numId="10">
    <w:abstractNumId w:val="21"/>
  </w:num>
  <w:num w:numId="11">
    <w:abstractNumId w:val="2"/>
  </w:num>
  <w:num w:numId="12">
    <w:abstractNumId w:val="4"/>
  </w:num>
  <w:num w:numId="13">
    <w:abstractNumId w:val="10"/>
  </w:num>
  <w:num w:numId="14">
    <w:abstractNumId w:val="6"/>
  </w:num>
  <w:num w:numId="15">
    <w:abstractNumId w:val="0"/>
  </w:num>
  <w:num w:numId="16">
    <w:abstractNumId w:val="1"/>
  </w:num>
  <w:num w:numId="17">
    <w:abstractNumId w:val="18"/>
  </w:num>
  <w:num w:numId="18">
    <w:abstractNumId w:val="14"/>
  </w:num>
  <w:num w:numId="19">
    <w:abstractNumId w:val="5"/>
  </w:num>
  <w:num w:numId="20">
    <w:abstractNumId w:val="13"/>
  </w:num>
  <w:num w:numId="21">
    <w:abstractNumId w:val="22"/>
  </w:num>
  <w:num w:numId="22">
    <w:abstractNumId w:val="20"/>
  </w:num>
  <w:num w:numId="23">
    <w:abstractNumId w:val="17"/>
  </w:num>
  <w:num w:numId="24">
    <w:abstractNumId w:val="24"/>
  </w:num>
  <w:num w:numId="25">
    <w:abstractNumId w:val="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37"/>
    <w:rsid w:val="00011FBA"/>
    <w:rsid w:val="000129AB"/>
    <w:rsid w:val="000154DF"/>
    <w:rsid w:val="0001587E"/>
    <w:rsid w:val="000169A8"/>
    <w:rsid w:val="000271D2"/>
    <w:rsid w:val="000374FE"/>
    <w:rsid w:val="00040460"/>
    <w:rsid w:val="00044510"/>
    <w:rsid w:val="00050865"/>
    <w:rsid w:val="0005181B"/>
    <w:rsid w:val="000551AB"/>
    <w:rsid w:val="000578C9"/>
    <w:rsid w:val="00061375"/>
    <w:rsid w:val="00061A45"/>
    <w:rsid w:val="00064DB7"/>
    <w:rsid w:val="00065437"/>
    <w:rsid w:val="00065ACD"/>
    <w:rsid w:val="0007059B"/>
    <w:rsid w:val="00071E40"/>
    <w:rsid w:val="000740A3"/>
    <w:rsid w:val="000751BE"/>
    <w:rsid w:val="000779BC"/>
    <w:rsid w:val="00086133"/>
    <w:rsid w:val="00090A2D"/>
    <w:rsid w:val="00092BD2"/>
    <w:rsid w:val="00094B49"/>
    <w:rsid w:val="000A0B79"/>
    <w:rsid w:val="000A0CDD"/>
    <w:rsid w:val="000A2D92"/>
    <w:rsid w:val="000A3580"/>
    <w:rsid w:val="000A3A66"/>
    <w:rsid w:val="000A4AF4"/>
    <w:rsid w:val="000B2368"/>
    <w:rsid w:val="000B51E7"/>
    <w:rsid w:val="000B575C"/>
    <w:rsid w:val="000C4FFD"/>
    <w:rsid w:val="000C5756"/>
    <w:rsid w:val="000C61E9"/>
    <w:rsid w:val="000D10A7"/>
    <w:rsid w:val="000D146A"/>
    <w:rsid w:val="000D26DE"/>
    <w:rsid w:val="000D3B46"/>
    <w:rsid w:val="000D3C22"/>
    <w:rsid w:val="000D432E"/>
    <w:rsid w:val="000D518C"/>
    <w:rsid w:val="000D548A"/>
    <w:rsid w:val="000D637A"/>
    <w:rsid w:val="000E48B0"/>
    <w:rsid w:val="000E6186"/>
    <w:rsid w:val="000F0C5A"/>
    <w:rsid w:val="000F1015"/>
    <w:rsid w:val="000F56C9"/>
    <w:rsid w:val="000F6B40"/>
    <w:rsid w:val="001013BF"/>
    <w:rsid w:val="0010540A"/>
    <w:rsid w:val="001057BB"/>
    <w:rsid w:val="00105B93"/>
    <w:rsid w:val="00105B94"/>
    <w:rsid w:val="0010773B"/>
    <w:rsid w:val="0011296D"/>
    <w:rsid w:val="00114262"/>
    <w:rsid w:val="00115595"/>
    <w:rsid w:val="00121549"/>
    <w:rsid w:val="001227C4"/>
    <w:rsid w:val="00127185"/>
    <w:rsid w:val="00127A1B"/>
    <w:rsid w:val="001357D1"/>
    <w:rsid w:val="00140FC7"/>
    <w:rsid w:val="00141B67"/>
    <w:rsid w:val="00143420"/>
    <w:rsid w:val="00143581"/>
    <w:rsid w:val="00143D6B"/>
    <w:rsid w:val="00147FAB"/>
    <w:rsid w:val="00156EA1"/>
    <w:rsid w:val="00157900"/>
    <w:rsid w:val="001604C5"/>
    <w:rsid w:val="001737CF"/>
    <w:rsid w:val="00184A5C"/>
    <w:rsid w:val="001A6E29"/>
    <w:rsid w:val="001B09C0"/>
    <w:rsid w:val="001B1237"/>
    <w:rsid w:val="001B1374"/>
    <w:rsid w:val="001B2EF2"/>
    <w:rsid w:val="001B310D"/>
    <w:rsid w:val="001C0114"/>
    <w:rsid w:val="001C2670"/>
    <w:rsid w:val="001C288F"/>
    <w:rsid w:val="001C2BF6"/>
    <w:rsid w:val="001C4FF7"/>
    <w:rsid w:val="001C59AA"/>
    <w:rsid w:val="001C6D68"/>
    <w:rsid w:val="001D0028"/>
    <w:rsid w:val="001D43FB"/>
    <w:rsid w:val="001E38AC"/>
    <w:rsid w:val="001F7E0E"/>
    <w:rsid w:val="001F7E40"/>
    <w:rsid w:val="0020577B"/>
    <w:rsid w:val="00206E94"/>
    <w:rsid w:val="00210189"/>
    <w:rsid w:val="00212632"/>
    <w:rsid w:val="00220FB5"/>
    <w:rsid w:val="002218FD"/>
    <w:rsid w:val="002250EA"/>
    <w:rsid w:val="00234A49"/>
    <w:rsid w:val="00240BF3"/>
    <w:rsid w:val="00241057"/>
    <w:rsid w:val="00242400"/>
    <w:rsid w:val="002429D2"/>
    <w:rsid w:val="00245C85"/>
    <w:rsid w:val="00246115"/>
    <w:rsid w:val="002508A3"/>
    <w:rsid w:val="00256128"/>
    <w:rsid w:val="00261C93"/>
    <w:rsid w:val="00261C9F"/>
    <w:rsid w:val="002638BA"/>
    <w:rsid w:val="00263A13"/>
    <w:rsid w:val="00264560"/>
    <w:rsid w:val="00264CDA"/>
    <w:rsid w:val="00265C79"/>
    <w:rsid w:val="0027150D"/>
    <w:rsid w:val="00273B1E"/>
    <w:rsid w:val="00276567"/>
    <w:rsid w:val="002811BB"/>
    <w:rsid w:val="00287933"/>
    <w:rsid w:val="002910AB"/>
    <w:rsid w:val="002B0171"/>
    <w:rsid w:val="002B1950"/>
    <w:rsid w:val="002D19D8"/>
    <w:rsid w:val="002D6D93"/>
    <w:rsid w:val="002D7B34"/>
    <w:rsid w:val="002E6E4B"/>
    <w:rsid w:val="002F28BC"/>
    <w:rsid w:val="002F3FE9"/>
    <w:rsid w:val="002F4F5F"/>
    <w:rsid w:val="002F50EB"/>
    <w:rsid w:val="003074E1"/>
    <w:rsid w:val="00307D7D"/>
    <w:rsid w:val="00313680"/>
    <w:rsid w:val="003140CD"/>
    <w:rsid w:val="0032038C"/>
    <w:rsid w:val="00320A10"/>
    <w:rsid w:val="00321E20"/>
    <w:rsid w:val="003245BB"/>
    <w:rsid w:val="00325D49"/>
    <w:rsid w:val="003267D0"/>
    <w:rsid w:val="00326D72"/>
    <w:rsid w:val="00327DD7"/>
    <w:rsid w:val="00331BE9"/>
    <w:rsid w:val="00334FE7"/>
    <w:rsid w:val="00335E20"/>
    <w:rsid w:val="0034137A"/>
    <w:rsid w:val="00344390"/>
    <w:rsid w:val="00346A82"/>
    <w:rsid w:val="0035102B"/>
    <w:rsid w:val="00351851"/>
    <w:rsid w:val="00353CCB"/>
    <w:rsid w:val="003567D7"/>
    <w:rsid w:val="00356F05"/>
    <w:rsid w:val="0035745E"/>
    <w:rsid w:val="00366B70"/>
    <w:rsid w:val="00371C09"/>
    <w:rsid w:val="00375A03"/>
    <w:rsid w:val="00386C94"/>
    <w:rsid w:val="00395136"/>
    <w:rsid w:val="00397561"/>
    <w:rsid w:val="003B38AE"/>
    <w:rsid w:val="003B4747"/>
    <w:rsid w:val="003B5002"/>
    <w:rsid w:val="003B6280"/>
    <w:rsid w:val="003B78CF"/>
    <w:rsid w:val="003C217F"/>
    <w:rsid w:val="003C73C0"/>
    <w:rsid w:val="003D0F8F"/>
    <w:rsid w:val="003D7550"/>
    <w:rsid w:val="003E23FD"/>
    <w:rsid w:val="003E438A"/>
    <w:rsid w:val="003E68B3"/>
    <w:rsid w:val="003E72C2"/>
    <w:rsid w:val="003E7C71"/>
    <w:rsid w:val="0040298F"/>
    <w:rsid w:val="0040385C"/>
    <w:rsid w:val="00404B28"/>
    <w:rsid w:val="00407089"/>
    <w:rsid w:val="00412566"/>
    <w:rsid w:val="004158A2"/>
    <w:rsid w:val="00416E94"/>
    <w:rsid w:val="00417F09"/>
    <w:rsid w:val="004217B2"/>
    <w:rsid w:val="00422C9B"/>
    <w:rsid w:val="004268A0"/>
    <w:rsid w:val="00432BE4"/>
    <w:rsid w:val="00432E4C"/>
    <w:rsid w:val="004366E2"/>
    <w:rsid w:val="0045010A"/>
    <w:rsid w:val="00455974"/>
    <w:rsid w:val="00460797"/>
    <w:rsid w:val="00463425"/>
    <w:rsid w:val="00470145"/>
    <w:rsid w:val="00470A91"/>
    <w:rsid w:val="0047233C"/>
    <w:rsid w:val="00472D08"/>
    <w:rsid w:val="0047516E"/>
    <w:rsid w:val="00480D5C"/>
    <w:rsid w:val="00484329"/>
    <w:rsid w:val="004852B0"/>
    <w:rsid w:val="00485821"/>
    <w:rsid w:val="004901E3"/>
    <w:rsid w:val="00494922"/>
    <w:rsid w:val="00495D57"/>
    <w:rsid w:val="004A70B0"/>
    <w:rsid w:val="004C060B"/>
    <w:rsid w:val="004C2F17"/>
    <w:rsid w:val="004C4BDC"/>
    <w:rsid w:val="004C66B7"/>
    <w:rsid w:val="004D72F4"/>
    <w:rsid w:val="004D7E74"/>
    <w:rsid w:val="004E0C8C"/>
    <w:rsid w:val="004E5DBF"/>
    <w:rsid w:val="004F2119"/>
    <w:rsid w:val="004F2EC0"/>
    <w:rsid w:val="004F2F7C"/>
    <w:rsid w:val="004F479C"/>
    <w:rsid w:val="004F512F"/>
    <w:rsid w:val="00503A7F"/>
    <w:rsid w:val="005045E3"/>
    <w:rsid w:val="00510352"/>
    <w:rsid w:val="00510CF6"/>
    <w:rsid w:val="005328B6"/>
    <w:rsid w:val="00540DA7"/>
    <w:rsid w:val="00550300"/>
    <w:rsid w:val="00551581"/>
    <w:rsid w:val="0055559D"/>
    <w:rsid w:val="005704EF"/>
    <w:rsid w:val="00576186"/>
    <w:rsid w:val="00580302"/>
    <w:rsid w:val="00582C2E"/>
    <w:rsid w:val="00583A91"/>
    <w:rsid w:val="0059061E"/>
    <w:rsid w:val="005907C2"/>
    <w:rsid w:val="00592836"/>
    <w:rsid w:val="00596B15"/>
    <w:rsid w:val="005A613B"/>
    <w:rsid w:val="005A6651"/>
    <w:rsid w:val="005A7F9E"/>
    <w:rsid w:val="005B2B51"/>
    <w:rsid w:val="005B6B05"/>
    <w:rsid w:val="005C32DE"/>
    <w:rsid w:val="005D3540"/>
    <w:rsid w:val="005D3AAD"/>
    <w:rsid w:val="005D4C89"/>
    <w:rsid w:val="005E15CC"/>
    <w:rsid w:val="005E5413"/>
    <w:rsid w:val="005F2FD4"/>
    <w:rsid w:val="005F6BFF"/>
    <w:rsid w:val="005F7EFF"/>
    <w:rsid w:val="006036F3"/>
    <w:rsid w:val="00605977"/>
    <w:rsid w:val="00610B4F"/>
    <w:rsid w:val="0062380E"/>
    <w:rsid w:val="006246AC"/>
    <w:rsid w:val="006257A5"/>
    <w:rsid w:val="00627B1A"/>
    <w:rsid w:val="006344AE"/>
    <w:rsid w:val="00635B46"/>
    <w:rsid w:val="0064036E"/>
    <w:rsid w:val="006416F3"/>
    <w:rsid w:val="0064211E"/>
    <w:rsid w:val="006432ED"/>
    <w:rsid w:val="0065578C"/>
    <w:rsid w:val="00657A77"/>
    <w:rsid w:val="00662357"/>
    <w:rsid w:val="0066549F"/>
    <w:rsid w:val="00667E97"/>
    <w:rsid w:val="00670F25"/>
    <w:rsid w:val="00673882"/>
    <w:rsid w:val="006816A5"/>
    <w:rsid w:val="00684F61"/>
    <w:rsid w:val="00685738"/>
    <w:rsid w:val="00697DD2"/>
    <w:rsid w:val="006A16E3"/>
    <w:rsid w:val="006A3FB5"/>
    <w:rsid w:val="006A472C"/>
    <w:rsid w:val="006A67B5"/>
    <w:rsid w:val="006B181F"/>
    <w:rsid w:val="006C21B9"/>
    <w:rsid w:val="006C2429"/>
    <w:rsid w:val="006C2746"/>
    <w:rsid w:val="006C7968"/>
    <w:rsid w:val="006D1C86"/>
    <w:rsid w:val="006E26A0"/>
    <w:rsid w:val="006F08D8"/>
    <w:rsid w:val="006F2C8D"/>
    <w:rsid w:val="0070073B"/>
    <w:rsid w:val="00707749"/>
    <w:rsid w:val="0071071D"/>
    <w:rsid w:val="00712464"/>
    <w:rsid w:val="00715096"/>
    <w:rsid w:val="00726B6B"/>
    <w:rsid w:val="007306F3"/>
    <w:rsid w:val="00750F8A"/>
    <w:rsid w:val="007654C7"/>
    <w:rsid w:val="00775041"/>
    <w:rsid w:val="007823A3"/>
    <w:rsid w:val="00786722"/>
    <w:rsid w:val="00787B6E"/>
    <w:rsid w:val="0079358E"/>
    <w:rsid w:val="007938F1"/>
    <w:rsid w:val="007979F7"/>
    <w:rsid w:val="007A1360"/>
    <w:rsid w:val="007A18A8"/>
    <w:rsid w:val="007A411E"/>
    <w:rsid w:val="007A60C6"/>
    <w:rsid w:val="007B0B45"/>
    <w:rsid w:val="007B1BD0"/>
    <w:rsid w:val="007B271F"/>
    <w:rsid w:val="007B48B5"/>
    <w:rsid w:val="007C134F"/>
    <w:rsid w:val="007C33BF"/>
    <w:rsid w:val="007C4374"/>
    <w:rsid w:val="007D2C65"/>
    <w:rsid w:val="007D4AC4"/>
    <w:rsid w:val="007D5515"/>
    <w:rsid w:val="007D560E"/>
    <w:rsid w:val="007D5B44"/>
    <w:rsid w:val="007E131C"/>
    <w:rsid w:val="007E32A1"/>
    <w:rsid w:val="007E5384"/>
    <w:rsid w:val="007F1FEA"/>
    <w:rsid w:val="007F3FC3"/>
    <w:rsid w:val="007F6CAD"/>
    <w:rsid w:val="0080313F"/>
    <w:rsid w:val="00804325"/>
    <w:rsid w:val="00813C7A"/>
    <w:rsid w:val="00821C9E"/>
    <w:rsid w:val="00822CEA"/>
    <w:rsid w:val="00823D81"/>
    <w:rsid w:val="008255CE"/>
    <w:rsid w:val="00826A56"/>
    <w:rsid w:val="00827A50"/>
    <w:rsid w:val="00827CA3"/>
    <w:rsid w:val="00832EEB"/>
    <w:rsid w:val="008355A1"/>
    <w:rsid w:val="00835637"/>
    <w:rsid w:val="00837DA0"/>
    <w:rsid w:val="008477C4"/>
    <w:rsid w:val="00847C8F"/>
    <w:rsid w:val="00850248"/>
    <w:rsid w:val="0085794A"/>
    <w:rsid w:val="00880549"/>
    <w:rsid w:val="00881147"/>
    <w:rsid w:val="008823ED"/>
    <w:rsid w:val="00886589"/>
    <w:rsid w:val="00893F45"/>
    <w:rsid w:val="008A2A8B"/>
    <w:rsid w:val="008A2C90"/>
    <w:rsid w:val="008A2FE0"/>
    <w:rsid w:val="008B512F"/>
    <w:rsid w:val="008C32F2"/>
    <w:rsid w:val="008C708C"/>
    <w:rsid w:val="008C728E"/>
    <w:rsid w:val="008D246A"/>
    <w:rsid w:val="008D74C1"/>
    <w:rsid w:val="008D7FFD"/>
    <w:rsid w:val="008E58C0"/>
    <w:rsid w:val="008E5A5F"/>
    <w:rsid w:val="008E7B0F"/>
    <w:rsid w:val="008F1523"/>
    <w:rsid w:val="008F3D4C"/>
    <w:rsid w:val="008F461E"/>
    <w:rsid w:val="0090084B"/>
    <w:rsid w:val="00914A20"/>
    <w:rsid w:val="00915B9C"/>
    <w:rsid w:val="0091691F"/>
    <w:rsid w:val="00924894"/>
    <w:rsid w:val="009407DE"/>
    <w:rsid w:val="00941408"/>
    <w:rsid w:val="00944DDD"/>
    <w:rsid w:val="0094703F"/>
    <w:rsid w:val="00951597"/>
    <w:rsid w:val="0095266B"/>
    <w:rsid w:val="00956DE0"/>
    <w:rsid w:val="00960F24"/>
    <w:rsid w:val="00962106"/>
    <w:rsid w:val="00963169"/>
    <w:rsid w:val="00965E28"/>
    <w:rsid w:val="00970807"/>
    <w:rsid w:val="00974589"/>
    <w:rsid w:val="00974E54"/>
    <w:rsid w:val="00975DB3"/>
    <w:rsid w:val="00981D39"/>
    <w:rsid w:val="00983513"/>
    <w:rsid w:val="009836DB"/>
    <w:rsid w:val="00985A54"/>
    <w:rsid w:val="009958B7"/>
    <w:rsid w:val="009A3378"/>
    <w:rsid w:val="009A5E50"/>
    <w:rsid w:val="009A6B8F"/>
    <w:rsid w:val="009C0B19"/>
    <w:rsid w:val="009C3CC4"/>
    <w:rsid w:val="009C4536"/>
    <w:rsid w:val="009D310A"/>
    <w:rsid w:val="009E03B4"/>
    <w:rsid w:val="009E2B8E"/>
    <w:rsid w:val="009E48C3"/>
    <w:rsid w:val="009F302A"/>
    <w:rsid w:val="009F44AE"/>
    <w:rsid w:val="00A03844"/>
    <w:rsid w:val="00A05492"/>
    <w:rsid w:val="00A15346"/>
    <w:rsid w:val="00A1536E"/>
    <w:rsid w:val="00A156E0"/>
    <w:rsid w:val="00A15E20"/>
    <w:rsid w:val="00A209E0"/>
    <w:rsid w:val="00A35B66"/>
    <w:rsid w:val="00A415AB"/>
    <w:rsid w:val="00A4498B"/>
    <w:rsid w:val="00A45547"/>
    <w:rsid w:val="00A53934"/>
    <w:rsid w:val="00A55CAB"/>
    <w:rsid w:val="00A601F5"/>
    <w:rsid w:val="00A63FF9"/>
    <w:rsid w:val="00A676A4"/>
    <w:rsid w:val="00A742F8"/>
    <w:rsid w:val="00A77AF4"/>
    <w:rsid w:val="00A77D81"/>
    <w:rsid w:val="00A91D6F"/>
    <w:rsid w:val="00A928B2"/>
    <w:rsid w:val="00A94D6A"/>
    <w:rsid w:val="00A96BEA"/>
    <w:rsid w:val="00AA047D"/>
    <w:rsid w:val="00AA202D"/>
    <w:rsid w:val="00AA2EC9"/>
    <w:rsid w:val="00AA643B"/>
    <w:rsid w:val="00AA7E74"/>
    <w:rsid w:val="00AD0FC4"/>
    <w:rsid w:val="00AD5F8E"/>
    <w:rsid w:val="00AE047B"/>
    <w:rsid w:val="00AE71DF"/>
    <w:rsid w:val="00AF0D3E"/>
    <w:rsid w:val="00AF40B5"/>
    <w:rsid w:val="00AF4B22"/>
    <w:rsid w:val="00AF7B19"/>
    <w:rsid w:val="00B037A6"/>
    <w:rsid w:val="00B065C2"/>
    <w:rsid w:val="00B13392"/>
    <w:rsid w:val="00B134DD"/>
    <w:rsid w:val="00B13D04"/>
    <w:rsid w:val="00B15404"/>
    <w:rsid w:val="00B2530A"/>
    <w:rsid w:val="00B27D51"/>
    <w:rsid w:val="00B335D4"/>
    <w:rsid w:val="00B410DC"/>
    <w:rsid w:val="00B50E24"/>
    <w:rsid w:val="00B560FA"/>
    <w:rsid w:val="00B643EA"/>
    <w:rsid w:val="00B67879"/>
    <w:rsid w:val="00B7625D"/>
    <w:rsid w:val="00B823DD"/>
    <w:rsid w:val="00B83C42"/>
    <w:rsid w:val="00B84A99"/>
    <w:rsid w:val="00B90D1E"/>
    <w:rsid w:val="00B9567C"/>
    <w:rsid w:val="00BA098A"/>
    <w:rsid w:val="00BA209D"/>
    <w:rsid w:val="00BA4BF7"/>
    <w:rsid w:val="00BA5847"/>
    <w:rsid w:val="00BA5B06"/>
    <w:rsid w:val="00BA643A"/>
    <w:rsid w:val="00BB12A1"/>
    <w:rsid w:val="00BC233B"/>
    <w:rsid w:val="00BC4764"/>
    <w:rsid w:val="00BC5B14"/>
    <w:rsid w:val="00BC74AC"/>
    <w:rsid w:val="00BD17CF"/>
    <w:rsid w:val="00BD32D3"/>
    <w:rsid w:val="00BD5263"/>
    <w:rsid w:val="00BD6158"/>
    <w:rsid w:val="00BE0685"/>
    <w:rsid w:val="00BE079F"/>
    <w:rsid w:val="00BE0865"/>
    <w:rsid w:val="00BE21F8"/>
    <w:rsid w:val="00BF112D"/>
    <w:rsid w:val="00BF12F9"/>
    <w:rsid w:val="00BF2237"/>
    <w:rsid w:val="00BF3FEE"/>
    <w:rsid w:val="00BF5914"/>
    <w:rsid w:val="00C02EE9"/>
    <w:rsid w:val="00C040EC"/>
    <w:rsid w:val="00C0593B"/>
    <w:rsid w:val="00C0708D"/>
    <w:rsid w:val="00C11834"/>
    <w:rsid w:val="00C149CF"/>
    <w:rsid w:val="00C20CA6"/>
    <w:rsid w:val="00C23D64"/>
    <w:rsid w:val="00C23E76"/>
    <w:rsid w:val="00C248C0"/>
    <w:rsid w:val="00C265C5"/>
    <w:rsid w:val="00C3046D"/>
    <w:rsid w:val="00C32A79"/>
    <w:rsid w:val="00C43679"/>
    <w:rsid w:val="00C4473D"/>
    <w:rsid w:val="00C45DE8"/>
    <w:rsid w:val="00C5300E"/>
    <w:rsid w:val="00C5546E"/>
    <w:rsid w:val="00C64A86"/>
    <w:rsid w:val="00C71587"/>
    <w:rsid w:val="00C71711"/>
    <w:rsid w:val="00C75A76"/>
    <w:rsid w:val="00C83879"/>
    <w:rsid w:val="00C871BA"/>
    <w:rsid w:val="00C90EB1"/>
    <w:rsid w:val="00C9283D"/>
    <w:rsid w:val="00C95D11"/>
    <w:rsid w:val="00C97C8E"/>
    <w:rsid w:val="00C97D58"/>
    <w:rsid w:val="00CA2577"/>
    <w:rsid w:val="00CA6F40"/>
    <w:rsid w:val="00CB1625"/>
    <w:rsid w:val="00CB1AA3"/>
    <w:rsid w:val="00CB4F36"/>
    <w:rsid w:val="00CC4DFB"/>
    <w:rsid w:val="00CC67BC"/>
    <w:rsid w:val="00CD27F2"/>
    <w:rsid w:val="00CD2C4A"/>
    <w:rsid w:val="00CD5D5D"/>
    <w:rsid w:val="00CD6CB5"/>
    <w:rsid w:val="00CD7CCF"/>
    <w:rsid w:val="00CD7E99"/>
    <w:rsid w:val="00CE14C7"/>
    <w:rsid w:val="00CE4389"/>
    <w:rsid w:val="00CE63B1"/>
    <w:rsid w:val="00CE7542"/>
    <w:rsid w:val="00CF41D9"/>
    <w:rsid w:val="00CF5627"/>
    <w:rsid w:val="00D01B0D"/>
    <w:rsid w:val="00D04BCB"/>
    <w:rsid w:val="00D060CC"/>
    <w:rsid w:val="00D11452"/>
    <w:rsid w:val="00D17672"/>
    <w:rsid w:val="00D211FB"/>
    <w:rsid w:val="00D21F4F"/>
    <w:rsid w:val="00D34E13"/>
    <w:rsid w:val="00D366A9"/>
    <w:rsid w:val="00D371C8"/>
    <w:rsid w:val="00D42921"/>
    <w:rsid w:val="00D4349B"/>
    <w:rsid w:val="00D50E27"/>
    <w:rsid w:val="00D530AA"/>
    <w:rsid w:val="00D54601"/>
    <w:rsid w:val="00D60170"/>
    <w:rsid w:val="00D62E41"/>
    <w:rsid w:val="00D752CC"/>
    <w:rsid w:val="00D771ED"/>
    <w:rsid w:val="00D80030"/>
    <w:rsid w:val="00D81463"/>
    <w:rsid w:val="00D826F9"/>
    <w:rsid w:val="00D844EF"/>
    <w:rsid w:val="00D85F89"/>
    <w:rsid w:val="00D9309D"/>
    <w:rsid w:val="00D965F5"/>
    <w:rsid w:val="00DA43C1"/>
    <w:rsid w:val="00DB0751"/>
    <w:rsid w:val="00DB197A"/>
    <w:rsid w:val="00DB543F"/>
    <w:rsid w:val="00DC096E"/>
    <w:rsid w:val="00DC3F9B"/>
    <w:rsid w:val="00DD00B1"/>
    <w:rsid w:val="00DD22E5"/>
    <w:rsid w:val="00DD5FFA"/>
    <w:rsid w:val="00DD737B"/>
    <w:rsid w:val="00DD7C3A"/>
    <w:rsid w:val="00DE5DEB"/>
    <w:rsid w:val="00DE7E84"/>
    <w:rsid w:val="00DF0273"/>
    <w:rsid w:val="00DF0B44"/>
    <w:rsid w:val="00DF60B3"/>
    <w:rsid w:val="00E01676"/>
    <w:rsid w:val="00E071A2"/>
    <w:rsid w:val="00E077E1"/>
    <w:rsid w:val="00E1083F"/>
    <w:rsid w:val="00E12581"/>
    <w:rsid w:val="00E12596"/>
    <w:rsid w:val="00E145ED"/>
    <w:rsid w:val="00E1506F"/>
    <w:rsid w:val="00E1625E"/>
    <w:rsid w:val="00E16B2C"/>
    <w:rsid w:val="00E264BF"/>
    <w:rsid w:val="00E272ED"/>
    <w:rsid w:val="00E35E7A"/>
    <w:rsid w:val="00E363AC"/>
    <w:rsid w:val="00E439E7"/>
    <w:rsid w:val="00E4462E"/>
    <w:rsid w:val="00E44A44"/>
    <w:rsid w:val="00E45269"/>
    <w:rsid w:val="00E513FB"/>
    <w:rsid w:val="00E55044"/>
    <w:rsid w:val="00E71031"/>
    <w:rsid w:val="00E76D93"/>
    <w:rsid w:val="00E808FD"/>
    <w:rsid w:val="00E914EA"/>
    <w:rsid w:val="00E93867"/>
    <w:rsid w:val="00E96E1A"/>
    <w:rsid w:val="00EA063F"/>
    <w:rsid w:val="00EB154E"/>
    <w:rsid w:val="00EB310E"/>
    <w:rsid w:val="00EB67E9"/>
    <w:rsid w:val="00EC1BC9"/>
    <w:rsid w:val="00EE29E8"/>
    <w:rsid w:val="00EE2C55"/>
    <w:rsid w:val="00EE547F"/>
    <w:rsid w:val="00EF214B"/>
    <w:rsid w:val="00EF7005"/>
    <w:rsid w:val="00F02CC1"/>
    <w:rsid w:val="00F061C8"/>
    <w:rsid w:val="00F11133"/>
    <w:rsid w:val="00F13629"/>
    <w:rsid w:val="00F2116F"/>
    <w:rsid w:val="00F248B6"/>
    <w:rsid w:val="00F24C14"/>
    <w:rsid w:val="00F25F85"/>
    <w:rsid w:val="00F264E5"/>
    <w:rsid w:val="00F31B69"/>
    <w:rsid w:val="00F3469F"/>
    <w:rsid w:val="00F444CF"/>
    <w:rsid w:val="00F46F8A"/>
    <w:rsid w:val="00F517CF"/>
    <w:rsid w:val="00F541CD"/>
    <w:rsid w:val="00F75B12"/>
    <w:rsid w:val="00F76580"/>
    <w:rsid w:val="00F76B93"/>
    <w:rsid w:val="00F77EFA"/>
    <w:rsid w:val="00F840CF"/>
    <w:rsid w:val="00F85BB5"/>
    <w:rsid w:val="00FA4153"/>
    <w:rsid w:val="00FA59D2"/>
    <w:rsid w:val="00FA6D79"/>
    <w:rsid w:val="00FB2054"/>
    <w:rsid w:val="00FB309E"/>
    <w:rsid w:val="00FC0605"/>
    <w:rsid w:val="00FC09C1"/>
    <w:rsid w:val="00FC6D50"/>
    <w:rsid w:val="00FD6B94"/>
    <w:rsid w:val="00FD7335"/>
    <w:rsid w:val="00FE0B00"/>
    <w:rsid w:val="00FE3DE5"/>
    <w:rsid w:val="00FE45E9"/>
    <w:rsid w:val="00FE50E1"/>
    <w:rsid w:val="00FF5174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E9709"/>
  <w15:docId w15:val="{61237599-C67F-4C32-BBC5-DB7E22DB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6B7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64DB7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064DB7"/>
    <w:pPr>
      <w:tabs>
        <w:tab w:val="left" w:pos="360"/>
      </w:tabs>
      <w:jc w:val="both"/>
    </w:pPr>
  </w:style>
  <w:style w:type="paragraph" w:styleId="Textpoznpodarou">
    <w:name w:val="footnote text"/>
    <w:basedOn w:val="Normln"/>
    <w:semiHidden/>
    <w:rsid w:val="005045E3"/>
    <w:rPr>
      <w:sz w:val="20"/>
      <w:szCs w:val="20"/>
    </w:rPr>
  </w:style>
  <w:style w:type="character" w:styleId="Znakapoznpodarou">
    <w:name w:val="footnote reference"/>
    <w:semiHidden/>
    <w:rsid w:val="005045E3"/>
    <w:rPr>
      <w:vertAlign w:val="superscript"/>
    </w:rPr>
  </w:style>
  <w:style w:type="character" w:styleId="Hypertextovodkaz">
    <w:name w:val="Hyperlink"/>
    <w:rsid w:val="00D34E13"/>
    <w:rPr>
      <w:color w:val="0000FF"/>
      <w:u w:val="single"/>
    </w:rPr>
  </w:style>
  <w:style w:type="paragraph" w:styleId="Zpat">
    <w:name w:val="footer"/>
    <w:basedOn w:val="Normln"/>
    <w:rsid w:val="003E438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E438A"/>
  </w:style>
  <w:style w:type="character" w:styleId="Odkaznakoment">
    <w:name w:val="annotation reference"/>
    <w:rsid w:val="008C70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C708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C708C"/>
    <w:rPr>
      <w:b/>
      <w:bCs/>
    </w:rPr>
  </w:style>
  <w:style w:type="paragraph" w:styleId="Zhlav">
    <w:name w:val="header"/>
    <w:basedOn w:val="Normln"/>
    <w:link w:val="ZhlavChar"/>
    <w:uiPriority w:val="99"/>
    <w:rsid w:val="0090084B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91691F"/>
    <w:pPr>
      <w:autoSpaceDE w:val="0"/>
      <w:autoSpaceDN w:val="0"/>
      <w:spacing w:before="100" w:after="100"/>
    </w:pPr>
  </w:style>
  <w:style w:type="character" w:customStyle="1" w:styleId="ZhlavChar">
    <w:name w:val="Záhlaví Char"/>
    <w:link w:val="Zhlav"/>
    <w:uiPriority w:val="99"/>
    <w:rsid w:val="00206E94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5A76"/>
  </w:style>
  <w:style w:type="paragraph" w:styleId="Revize">
    <w:name w:val="Revision"/>
    <w:hidden/>
    <w:uiPriority w:val="99"/>
    <w:semiHidden/>
    <w:rsid w:val="00E0167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F112D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semiHidden/>
    <w:unhideWhenUsed/>
    <w:rsid w:val="00A415A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415AB"/>
    <w:rPr>
      <w:sz w:val="24"/>
      <w:szCs w:val="24"/>
    </w:rPr>
  </w:style>
  <w:style w:type="paragraph" w:customStyle="1" w:styleId="nadpisx">
    <w:name w:val="nadpis x"/>
    <w:rsid w:val="00A415AB"/>
    <w:pPr>
      <w:numPr>
        <w:numId w:val="24"/>
      </w:numPr>
      <w:jc w:val="both"/>
    </w:pPr>
    <w:rPr>
      <w:rFonts w:ascii="Arial" w:hAnsi="Arial"/>
      <w:b/>
      <w:sz w:val="24"/>
    </w:rPr>
  </w:style>
  <w:style w:type="paragraph" w:customStyle="1" w:styleId="Default">
    <w:name w:val="Default"/>
    <w:rsid w:val="00F46F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6B18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ialnisluzby.kr-ustecky.cz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unfkirchlerova.p@kr-ustec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ustecky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1EDDC-3176-4862-BF67-B73831C2C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1989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Dotační program</vt:lpstr>
    </vt:vector>
  </TitlesOfParts>
  <Company>Krajský úřad Ústeckého kraje</Company>
  <LinksUpToDate>false</LinksUpToDate>
  <CharactersWithSpaces>13698</CharactersWithSpaces>
  <SharedDoc>false</SharedDoc>
  <HLinks>
    <vt:vector size="18" baseType="variant">
      <vt:variant>
        <vt:i4>6684758</vt:i4>
      </vt:variant>
      <vt:variant>
        <vt:i4>6</vt:i4>
      </vt:variant>
      <vt:variant>
        <vt:i4>0</vt:i4>
      </vt:variant>
      <vt:variant>
        <vt:i4>5</vt:i4>
      </vt:variant>
      <vt:variant>
        <vt:lpwstr>mailto:medkova.l@kr-ustecky.cz</vt:lpwstr>
      </vt:variant>
      <vt:variant>
        <vt:lpwstr/>
      </vt:variant>
      <vt:variant>
        <vt:i4>4718642</vt:i4>
      </vt:variant>
      <vt:variant>
        <vt:i4>3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5963786</vt:i4>
      </vt:variant>
      <vt:variant>
        <vt:i4>0</vt:i4>
      </vt:variant>
      <vt:variant>
        <vt:i4>0</vt:i4>
      </vt:variant>
      <vt:variant>
        <vt:i4>5</vt:i4>
      </vt:variant>
      <vt:variant>
        <vt:lpwstr>http://socialnisluzby.kr-ustecky.cz/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Dotační program</dc:title>
  <dc:creator>Giampaoli.k</dc:creator>
  <cp:lastModifiedBy>Fünfkirchlerová Petra</cp:lastModifiedBy>
  <cp:revision>3</cp:revision>
  <cp:lastPrinted>2018-05-15T08:06:00Z</cp:lastPrinted>
  <dcterms:created xsi:type="dcterms:W3CDTF">2018-05-14T12:54:00Z</dcterms:created>
  <dcterms:modified xsi:type="dcterms:W3CDTF">2018-05-15T08:06:00Z</dcterms:modified>
</cp:coreProperties>
</file>