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076" w:rsidRDefault="00751128" w:rsidP="00204076">
      <w:pPr>
        <w:spacing w:after="0"/>
        <w:jc w:val="center"/>
        <w:rPr>
          <w:b/>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658DD">
        <w:rPr>
          <w:b/>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Zprostředkování </w:t>
      </w:r>
    </w:p>
    <w:p w:rsidR="00CC429E" w:rsidRDefault="00C51804" w:rsidP="00204076">
      <w:pPr>
        <w:spacing w:after="0"/>
        <w:jc w:val="center"/>
        <w:rPr>
          <w:b/>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pěstounské péče na přechodnou dobu </w:t>
      </w:r>
    </w:p>
    <w:p w:rsidR="00204076" w:rsidRPr="00F658DD" w:rsidRDefault="00204076" w:rsidP="00204076">
      <w:pPr>
        <w:spacing w:after="0"/>
        <w:jc w:val="center"/>
        <w:rPr>
          <w:b/>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751128" w:rsidRDefault="00751128" w:rsidP="00AB50BE">
      <w:pPr>
        <w:spacing w:after="0"/>
        <w:jc w:val="both"/>
      </w:pPr>
      <w:r>
        <w:t xml:space="preserve">Proces zprostředkování se </w:t>
      </w:r>
      <w:r w:rsidR="00C65B99">
        <w:t xml:space="preserve">řídí zákonem č. 359/1999 Sb., o sociálně-právní ochraně dětí, ve znění pozdějších předpisů </w:t>
      </w:r>
      <w:r w:rsidR="003B2423">
        <w:t>(dále jen zákon)</w:t>
      </w:r>
      <w:r w:rsidR="009E2A86">
        <w:t>,</w:t>
      </w:r>
      <w:r w:rsidR="003B2423">
        <w:t xml:space="preserve"> </w:t>
      </w:r>
      <w:r w:rsidR="00C65B99">
        <w:t xml:space="preserve">a </w:t>
      </w:r>
      <w:r>
        <w:t xml:space="preserve">skládá </w:t>
      </w:r>
      <w:r w:rsidR="002E623B">
        <w:t xml:space="preserve">se </w:t>
      </w:r>
      <w:r>
        <w:t>z několi</w:t>
      </w:r>
      <w:bookmarkStart w:id="0" w:name="_GoBack"/>
      <w:bookmarkEnd w:id="0"/>
      <w:r>
        <w:t xml:space="preserve">ka navazujících fází: </w:t>
      </w:r>
    </w:p>
    <w:p w:rsidR="00AB50BE" w:rsidRDefault="00AB50BE" w:rsidP="00AB50BE">
      <w:pPr>
        <w:spacing w:after="0"/>
        <w:jc w:val="both"/>
      </w:pPr>
    </w:p>
    <w:p w:rsidR="00751128" w:rsidRDefault="00751128" w:rsidP="001B605E">
      <w:pPr>
        <w:pStyle w:val="Odstavecseseznamem"/>
        <w:numPr>
          <w:ilvl w:val="0"/>
          <w:numId w:val="6"/>
        </w:numPr>
        <w:spacing w:after="0"/>
        <w:jc w:val="both"/>
      </w:pPr>
      <w:r>
        <w:t xml:space="preserve">podání žádosti </w:t>
      </w:r>
      <w:r w:rsidR="00E90DE1">
        <w:t xml:space="preserve">o </w:t>
      </w:r>
      <w:r w:rsidR="001B605E">
        <w:t xml:space="preserve">zařazení do evidence žadatelů </w:t>
      </w:r>
      <w:r w:rsidR="00C51804">
        <w:t>vhodných stát se pěstouny na přechodnou dobu</w:t>
      </w:r>
      <w:r w:rsidR="001B605E">
        <w:t xml:space="preserve">, </w:t>
      </w:r>
    </w:p>
    <w:p w:rsidR="00E90DE1" w:rsidRDefault="00E90DE1" w:rsidP="001B605E">
      <w:pPr>
        <w:pStyle w:val="Odstavecseseznamem"/>
        <w:numPr>
          <w:ilvl w:val="0"/>
          <w:numId w:val="6"/>
        </w:numPr>
        <w:spacing w:after="0"/>
        <w:jc w:val="both"/>
      </w:pPr>
      <w:r>
        <w:t>odborné pos</w:t>
      </w:r>
      <w:r w:rsidR="00AB50BE">
        <w:t xml:space="preserve">ouzení </w:t>
      </w:r>
      <w:r>
        <w:t xml:space="preserve">žadatelů krajským úřadem </w:t>
      </w:r>
      <w:r w:rsidR="0050242D">
        <w:t xml:space="preserve">a </w:t>
      </w:r>
      <w:r>
        <w:t>zařazení do evidence žadatelů</w:t>
      </w:r>
      <w:r w:rsidR="00AB50BE">
        <w:t>,</w:t>
      </w:r>
    </w:p>
    <w:p w:rsidR="00E90DE1" w:rsidRDefault="00E90DE1" w:rsidP="001B605E">
      <w:pPr>
        <w:pStyle w:val="Odstavecseseznamem"/>
        <w:numPr>
          <w:ilvl w:val="0"/>
          <w:numId w:val="6"/>
        </w:numPr>
        <w:spacing w:after="0"/>
        <w:jc w:val="both"/>
      </w:pPr>
      <w:r>
        <w:t xml:space="preserve">výběr vhodných </w:t>
      </w:r>
      <w:r w:rsidR="00C51804">
        <w:t>pěstounů na přechodnou dobu pro potřebné dítě</w:t>
      </w:r>
      <w:r w:rsidR="00AB50BE">
        <w:t>,</w:t>
      </w:r>
      <w:r>
        <w:t xml:space="preserve"> </w:t>
      </w:r>
    </w:p>
    <w:p w:rsidR="00AB0EA4" w:rsidRDefault="00AB50BE" w:rsidP="00AB0EA4">
      <w:pPr>
        <w:pStyle w:val="Odstavecseseznamem"/>
        <w:numPr>
          <w:ilvl w:val="0"/>
          <w:numId w:val="6"/>
        </w:numPr>
        <w:spacing w:after="0"/>
        <w:jc w:val="both"/>
      </w:pPr>
      <w:r>
        <w:t>převzetí dítěte do osobní péče.</w:t>
      </w:r>
    </w:p>
    <w:p w:rsidR="00E90DE1" w:rsidRDefault="00E90DE1" w:rsidP="00751128">
      <w:pPr>
        <w:jc w:val="both"/>
      </w:pPr>
    </w:p>
    <w:p w:rsidR="00E90DE1" w:rsidRPr="00AB50BE" w:rsidRDefault="00E90DE1" w:rsidP="00751128">
      <w:pPr>
        <w:jc w:val="both"/>
        <w:rPr>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B50BE">
        <w:rPr>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Podání žádosti </w:t>
      </w:r>
    </w:p>
    <w:p w:rsidR="00984DC1" w:rsidRDefault="00C65B99" w:rsidP="00984DC1">
      <w:pPr>
        <w:jc w:val="both"/>
      </w:pPr>
      <w:r>
        <w:t>Ž</w:t>
      </w:r>
      <w:r w:rsidR="00E90DE1">
        <w:t xml:space="preserve">ádost </w:t>
      </w:r>
      <w:r w:rsidR="006D4086">
        <w:t xml:space="preserve">přijímá orgán sociálně-právní ochrany dětí při odboru sociálních věcí </w:t>
      </w:r>
      <w:r w:rsidR="00E90DE1">
        <w:t xml:space="preserve">na obecním úřadu obce s rozšířenou působností </w:t>
      </w:r>
      <w:r w:rsidR="006D4086">
        <w:t>podle místa trvalého bydliště žadatelů (dále jen OSPOD)</w:t>
      </w:r>
      <w:r>
        <w:t xml:space="preserve">. </w:t>
      </w:r>
      <w:r w:rsidR="00984DC1">
        <w:t xml:space="preserve">V Ústeckém kraji se jedná o tyto obce: Bílina, Chomutov, Rumburk, Varnsdorf, </w:t>
      </w:r>
      <w:r w:rsidR="00984DC1" w:rsidRPr="00BF7B9D">
        <w:t>Ústí</w:t>
      </w:r>
      <w:r w:rsidR="00780F15" w:rsidRPr="00BF7B9D">
        <w:t xml:space="preserve"> nad Labem</w:t>
      </w:r>
      <w:r w:rsidR="00984DC1" w:rsidRPr="00BF7B9D">
        <w:t>, Teplice, Most, Kadaň, Louny, Podbořany, Žatec, Roudnice</w:t>
      </w:r>
      <w:r w:rsidR="00780F15" w:rsidRPr="00BF7B9D">
        <w:t xml:space="preserve"> nad Labem</w:t>
      </w:r>
      <w:r w:rsidR="00984DC1" w:rsidRPr="00BF7B9D">
        <w:t xml:space="preserve">, Litoměřice, Lovosice, </w:t>
      </w:r>
      <w:r w:rsidR="00984DC1">
        <w:t xml:space="preserve">Litvínov, Děčín. </w:t>
      </w:r>
    </w:p>
    <w:p w:rsidR="006D4086" w:rsidRDefault="00C65B99" w:rsidP="00AB50BE">
      <w:pPr>
        <w:jc w:val="both"/>
      </w:pPr>
      <w:r>
        <w:t xml:space="preserve">K </w:t>
      </w:r>
      <w:r w:rsidR="006D4086">
        <w:t xml:space="preserve">žádosti je třeba připojit následující doklady: </w:t>
      </w:r>
    </w:p>
    <w:p w:rsidR="006D4086" w:rsidRDefault="003B2423" w:rsidP="00AB50BE">
      <w:pPr>
        <w:pStyle w:val="Odstavecseseznamem"/>
        <w:numPr>
          <w:ilvl w:val="0"/>
          <w:numId w:val="2"/>
        </w:numPr>
        <w:jc w:val="both"/>
      </w:pPr>
      <w:r>
        <w:t>d</w:t>
      </w:r>
      <w:r w:rsidR="006D4086">
        <w:t>oklad o státním občanství ČR, cizinci doklad o povolení k trvalému/přechodnému  pobytu na území ČR nebo o hlášení k pobytu na území ČR</w:t>
      </w:r>
      <w:r>
        <w:t>,</w:t>
      </w:r>
    </w:p>
    <w:p w:rsidR="006D4086" w:rsidRDefault="003B2423" w:rsidP="00AB50BE">
      <w:pPr>
        <w:pStyle w:val="Odstavecseseznamem"/>
        <w:numPr>
          <w:ilvl w:val="0"/>
          <w:numId w:val="2"/>
        </w:numPr>
        <w:jc w:val="both"/>
      </w:pPr>
      <w:r>
        <w:t>o</w:t>
      </w:r>
      <w:r w:rsidR="006D4086">
        <w:t>pis z evidence Rejstříku trestů ČR a doklad obdobný opisu z evidence Rejstříku trestů, pobývala-li osoba starší 15 let nepřetržitě déle než 3 měsíce v době od dovršení patnáctého roku věku v</w:t>
      </w:r>
      <w:r w:rsidR="00AB50BE">
        <w:t> </w:t>
      </w:r>
      <w:r w:rsidR="006D4086">
        <w:t>cizině</w:t>
      </w:r>
      <w:r w:rsidR="00AB50BE">
        <w:t>; i</w:t>
      </w:r>
      <w:r>
        <w:t>nformace od přestupkové komise,</w:t>
      </w:r>
    </w:p>
    <w:p w:rsidR="006D4086" w:rsidRDefault="003B2423" w:rsidP="00AB50BE">
      <w:pPr>
        <w:pStyle w:val="Odstavecseseznamem"/>
        <w:numPr>
          <w:ilvl w:val="0"/>
          <w:numId w:val="2"/>
        </w:numPr>
        <w:jc w:val="both"/>
      </w:pPr>
      <w:r>
        <w:t>z</w:t>
      </w:r>
      <w:r w:rsidR="004A7597">
        <w:t>práv</w:t>
      </w:r>
      <w:r>
        <w:t>u</w:t>
      </w:r>
      <w:r w:rsidR="004A7597">
        <w:t xml:space="preserve"> o zdravotním stavu</w:t>
      </w:r>
      <w:r>
        <w:t>,</w:t>
      </w:r>
      <w:r w:rsidR="004A7597">
        <w:t xml:space="preserve"> </w:t>
      </w:r>
    </w:p>
    <w:p w:rsidR="004A7597" w:rsidRDefault="003B2423" w:rsidP="00AB50BE">
      <w:pPr>
        <w:pStyle w:val="Odstavecseseznamem"/>
        <w:numPr>
          <w:ilvl w:val="0"/>
          <w:numId w:val="2"/>
        </w:numPr>
        <w:jc w:val="both"/>
      </w:pPr>
      <w:r>
        <w:t>ú</w:t>
      </w:r>
      <w:r w:rsidR="004A7597">
        <w:t>daje o ekonomických poměrech (potvrzení o výši všech příjmů, informace o výši povinných finančních závazků žadatel</w:t>
      </w:r>
      <w:r w:rsidR="00AB50BE">
        <w:t>ů</w:t>
      </w:r>
      <w:r w:rsidR="004A7597">
        <w:t>)</w:t>
      </w:r>
      <w:r>
        <w:t>,</w:t>
      </w:r>
    </w:p>
    <w:p w:rsidR="004A7597" w:rsidRDefault="003B2423" w:rsidP="00AB50BE">
      <w:pPr>
        <w:pStyle w:val="Odstavecseseznamem"/>
        <w:numPr>
          <w:ilvl w:val="0"/>
          <w:numId w:val="2"/>
        </w:numPr>
        <w:jc w:val="both"/>
      </w:pPr>
      <w:r>
        <w:t>ú</w:t>
      </w:r>
      <w:r w:rsidR="004A7597">
        <w:t xml:space="preserve">daje o sociálních poměrech (kopie oddacího listu, údaje o dětech, o něž žadatel pečuje, rozsudky o rozvodu manželství, popř. o úpravě poměrů nezletilých </w:t>
      </w:r>
      <w:r>
        <w:t>dětí),</w:t>
      </w:r>
    </w:p>
    <w:p w:rsidR="00C65B99" w:rsidRDefault="003B2423" w:rsidP="00AB50BE">
      <w:pPr>
        <w:pStyle w:val="Odstavecseseznamem"/>
        <w:numPr>
          <w:ilvl w:val="0"/>
          <w:numId w:val="2"/>
        </w:numPr>
        <w:jc w:val="both"/>
      </w:pPr>
      <w:r>
        <w:t>f</w:t>
      </w:r>
      <w:r w:rsidR="00C65B99">
        <w:t xml:space="preserve">otografie </w:t>
      </w:r>
      <w:r>
        <w:t>rodiny a rodinného prostředí</w:t>
      </w:r>
      <w:r w:rsidR="00C65B99">
        <w:t>.</w:t>
      </w:r>
    </w:p>
    <w:p w:rsidR="004A7597" w:rsidRDefault="004A7597" w:rsidP="00AB50BE">
      <w:pPr>
        <w:ind w:left="360"/>
        <w:jc w:val="both"/>
      </w:pPr>
      <w:r>
        <w:t xml:space="preserve">Podrobnosti k jednotlivým dokladům </w:t>
      </w:r>
      <w:r w:rsidR="003B2423">
        <w:t xml:space="preserve">Vám sdělí </w:t>
      </w:r>
      <w:r>
        <w:t>sociální pracovnice</w:t>
      </w:r>
      <w:r w:rsidR="00C65B99">
        <w:t xml:space="preserve"> pro náhradní rodinnou péči</w:t>
      </w:r>
      <w:r>
        <w:t>. Pro některé z</w:t>
      </w:r>
      <w:r w:rsidR="00C65B99">
        <w:t xml:space="preserve"> podkladů </w:t>
      </w:r>
      <w:r>
        <w:t>jsou určeny jednotné formuláře Ministerstva práce a sociálních věcí ČR</w:t>
      </w:r>
      <w:r w:rsidR="002E623B">
        <w:t xml:space="preserve"> (www.mpsv.cz)</w:t>
      </w:r>
      <w:r>
        <w:t>.</w:t>
      </w:r>
      <w:r w:rsidR="00AB50BE">
        <w:t xml:space="preserve"> Některé z dokladů předkládáte Vy a některé zajistí sociální pracovnice.  </w:t>
      </w:r>
    </w:p>
    <w:p w:rsidR="004A7597" w:rsidRDefault="00C65B99" w:rsidP="00AB50BE">
      <w:pPr>
        <w:jc w:val="both"/>
      </w:pPr>
      <w:r>
        <w:lastRenderedPageBreak/>
        <w:t>S</w:t>
      </w:r>
      <w:r w:rsidR="004A7597">
        <w:t xml:space="preserve">ociální pracovnice po předložení potřebných dokladů </w:t>
      </w:r>
      <w:r w:rsidR="008C1E8F">
        <w:t xml:space="preserve">u Vás </w:t>
      </w:r>
      <w:r w:rsidR="004A7597">
        <w:t>provede sociální šetření a realizuje s</w:t>
      </w:r>
      <w:r w:rsidR="008C1E8F">
        <w:t xml:space="preserve"> Vámi </w:t>
      </w:r>
      <w:r w:rsidR="004A7597">
        <w:t xml:space="preserve">rozhovor. </w:t>
      </w:r>
      <w:r w:rsidR="002E623B">
        <w:t xml:space="preserve">Poté </w:t>
      </w:r>
      <w:r w:rsidR="004A7597">
        <w:t>zaujme OSPOD stanovisko k</w:t>
      </w:r>
      <w:r w:rsidR="008C1E8F">
        <w:t xml:space="preserve"> Vaší </w:t>
      </w:r>
      <w:r w:rsidR="004A7597">
        <w:t xml:space="preserve">žádosti a </w:t>
      </w:r>
      <w:r w:rsidR="00D323D0">
        <w:t xml:space="preserve">postoupí </w:t>
      </w:r>
      <w:r w:rsidR="002E623B">
        <w:t>kopii spisové</w:t>
      </w:r>
      <w:r w:rsidR="00D323D0">
        <w:t xml:space="preserve"> dokumentac</w:t>
      </w:r>
      <w:r w:rsidR="002E623B">
        <w:t>e</w:t>
      </w:r>
      <w:r w:rsidR="00D323D0">
        <w:t xml:space="preserve"> na </w:t>
      </w:r>
      <w:r w:rsidR="002E623B">
        <w:t>k</w:t>
      </w:r>
      <w:r w:rsidR="00D323D0">
        <w:t xml:space="preserve">rajský úřad. </w:t>
      </w:r>
    </w:p>
    <w:p w:rsidR="002E623B" w:rsidRDefault="00D323D0" w:rsidP="002E623B">
      <w:pPr>
        <w:spacing w:after="0"/>
        <w:jc w:val="both"/>
        <w:rPr>
          <w:rFonts w:cs="ArialMT"/>
        </w:rPr>
      </w:pPr>
      <w:r w:rsidRPr="00C65B99">
        <w:t xml:space="preserve">Při podání žádosti všichni žadatelé vyjadřují souhlas s tím, že </w:t>
      </w:r>
      <w:r w:rsidRPr="00C65B99">
        <w:rPr>
          <w:rFonts w:cs="ArialMT"/>
        </w:rPr>
        <w:t>orgány sociálně právní ochrany dětí, podílející se na zařazení do evidence žadatelů a na zprostředkování náhradní</w:t>
      </w:r>
      <w:r w:rsidR="00C65B99" w:rsidRPr="00C65B99">
        <w:rPr>
          <w:rFonts w:cs="ArialMT"/>
        </w:rPr>
        <w:t xml:space="preserve"> ro</w:t>
      </w:r>
      <w:r w:rsidRPr="00C65B99">
        <w:rPr>
          <w:rFonts w:cs="ArialMT"/>
        </w:rPr>
        <w:t>dinné péče, jsou oprávněny zjišťovat další potřebné údaje</w:t>
      </w:r>
      <w:r w:rsidR="002E623B">
        <w:rPr>
          <w:rFonts w:cs="ArialMT"/>
        </w:rPr>
        <w:t>,</w:t>
      </w:r>
      <w:r w:rsidRPr="00C65B99">
        <w:rPr>
          <w:rFonts w:cs="ArialMT"/>
        </w:rPr>
        <w:t xml:space="preserve"> zejména o tom, zda způsobem svého života bud</w:t>
      </w:r>
      <w:r w:rsidR="00C65B99" w:rsidRPr="00C65B99">
        <w:rPr>
          <w:rFonts w:cs="ArialMT"/>
        </w:rPr>
        <w:t>ou</w:t>
      </w:r>
      <w:r w:rsidR="00AB50BE">
        <w:rPr>
          <w:rFonts w:cs="ArialMT"/>
        </w:rPr>
        <w:t xml:space="preserve"> žadatelé</w:t>
      </w:r>
      <w:r w:rsidRPr="00C65B99">
        <w:rPr>
          <w:rFonts w:cs="ArialMT"/>
        </w:rPr>
        <w:t xml:space="preserve"> zajišťovat pro dítě</w:t>
      </w:r>
      <w:r w:rsidR="00C65B99" w:rsidRPr="00C65B99">
        <w:rPr>
          <w:rFonts w:cs="ArialMT"/>
        </w:rPr>
        <w:t xml:space="preserve"> </w:t>
      </w:r>
      <w:r w:rsidRPr="00C65B99">
        <w:rPr>
          <w:rFonts w:cs="ArialMT"/>
        </w:rPr>
        <w:t xml:space="preserve">vhodné rodinné prostředí, a dále jsou oprávněny kdykoliv zjišťovat, zda </w:t>
      </w:r>
      <w:r w:rsidR="00AB50BE">
        <w:rPr>
          <w:rFonts w:cs="ArialMT"/>
        </w:rPr>
        <w:t xml:space="preserve">u žadatelů </w:t>
      </w:r>
      <w:r w:rsidRPr="00C65B99">
        <w:rPr>
          <w:rFonts w:cs="ArialMT"/>
        </w:rPr>
        <w:t>nedošlo ke změně rozhodných skutečností uvedených ve spisové</w:t>
      </w:r>
      <w:r w:rsidR="00C65B99" w:rsidRPr="00C65B99">
        <w:rPr>
          <w:rFonts w:cs="ArialMT"/>
        </w:rPr>
        <w:t xml:space="preserve"> </w:t>
      </w:r>
      <w:r w:rsidRPr="00C65B99">
        <w:rPr>
          <w:rFonts w:cs="ArialMT"/>
        </w:rPr>
        <w:t>dokumentaci.</w:t>
      </w:r>
      <w:r w:rsidR="00C65B99" w:rsidRPr="00C65B99">
        <w:rPr>
          <w:rFonts w:cs="ArialMT"/>
        </w:rPr>
        <w:t xml:space="preserve"> </w:t>
      </w:r>
    </w:p>
    <w:p w:rsidR="002E623B" w:rsidRDefault="00AB50BE" w:rsidP="002E623B">
      <w:pPr>
        <w:spacing w:after="0"/>
        <w:jc w:val="both"/>
        <w:rPr>
          <w:rFonts w:cs="Arial-BoldMT"/>
          <w:bCs/>
        </w:rPr>
      </w:pPr>
      <w:r>
        <w:rPr>
          <w:rFonts w:cs="ArialMT"/>
        </w:rPr>
        <w:t>Žadatelé d</w:t>
      </w:r>
      <w:r w:rsidR="00C65B99" w:rsidRPr="00C65B99">
        <w:rPr>
          <w:rFonts w:cs="ArialMT"/>
        </w:rPr>
        <w:t xml:space="preserve">ávají </w:t>
      </w:r>
      <w:r w:rsidR="00D323D0" w:rsidRPr="00C65B99">
        <w:rPr>
          <w:rFonts w:cs="Arial-BoldMT"/>
          <w:bCs/>
        </w:rPr>
        <w:t xml:space="preserve">souhlas s uchováním a zpracováním osobních údajů </w:t>
      </w:r>
      <w:r w:rsidR="00D323D0" w:rsidRPr="00C65B99">
        <w:rPr>
          <w:rFonts w:cs="ArialMT"/>
        </w:rPr>
        <w:t>a fotokopií osobních dokladů všemi orgány sociálně-právní ochrany,</w:t>
      </w:r>
      <w:r w:rsidR="00C65B99" w:rsidRPr="00C65B99">
        <w:rPr>
          <w:rFonts w:cs="ArialMT"/>
        </w:rPr>
        <w:t xml:space="preserve"> </w:t>
      </w:r>
      <w:r w:rsidR="00D323D0" w:rsidRPr="00C65B99">
        <w:rPr>
          <w:rFonts w:cs="ArialMT"/>
        </w:rPr>
        <w:t>které se budou podílet na zařazení do evidence žadatelů a na zprostředkování náhradní rodinné péče (v souladu se zákonem č. 101/2000 Sb.</w:t>
      </w:r>
      <w:r w:rsidR="009E2A86">
        <w:rPr>
          <w:rFonts w:cs="ArialMT"/>
        </w:rPr>
        <w:t>,</w:t>
      </w:r>
      <w:r w:rsidR="00D323D0" w:rsidRPr="00C65B99">
        <w:rPr>
          <w:rFonts w:cs="ArialMT"/>
        </w:rPr>
        <w:t xml:space="preserve"> o ochraně osobních údajů, v platném znění</w:t>
      </w:r>
      <w:r w:rsidR="00BF7B9D">
        <w:rPr>
          <w:rFonts w:cs="ArialMT"/>
        </w:rPr>
        <w:t>)</w:t>
      </w:r>
      <w:r w:rsidR="00D323D0" w:rsidRPr="00C65B99">
        <w:rPr>
          <w:rFonts w:cs="ArialMT"/>
        </w:rPr>
        <w:t>.</w:t>
      </w:r>
      <w:r w:rsidR="00C65B99" w:rsidRPr="00C65B99">
        <w:rPr>
          <w:rFonts w:cs="Arial-BoldMT"/>
          <w:bCs/>
        </w:rPr>
        <w:t xml:space="preserve"> </w:t>
      </w:r>
    </w:p>
    <w:p w:rsidR="00D323D0" w:rsidRDefault="00AB50BE" w:rsidP="002E623B">
      <w:pPr>
        <w:spacing w:after="0"/>
        <w:jc w:val="both"/>
        <w:rPr>
          <w:rFonts w:cs="Arial-BoldMT"/>
          <w:bCs/>
        </w:rPr>
      </w:pPr>
      <w:r>
        <w:rPr>
          <w:rFonts w:cs="Arial-BoldMT"/>
          <w:bCs/>
        </w:rPr>
        <w:t>Žadatelé s</w:t>
      </w:r>
      <w:r w:rsidR="00C65B99" w:rsidRPr="00C65B99">
        <w:rPr>
          <w:rFonts w:cs="Arial-BoldMT"/>
          <w:bCs/>
        </w:rPr>
        <w:t xml:space="preserve">ouhlasí s účastí na přípravě k přijetí dítěte do rodiny, která je podle zákona povinná. </w:t>
      </w:r>
    </w:p>
    <w:p w:rsidR="002E623B" w:rsidRDefault="002E623B" w:rsidP="002E623B">
      <w:pPr>
        <w:spacing w:after="0"/>
        <w:jc w:val="both"/>
        <w:rPr>
          <w:rFonts w:cs="Arial-BoldMT"/>
          <w:bCs/>
        </w:rPr>
      </w:pPr>
    </w:p>
    <w:p w:rsidR="00C65B99" w:rsidRPr="00C65B99" w:rsidRDefault="00C65B99" w:rsidP="00204076">
      <w:pPr>
        <w:spacing w:after="0"/>
        <w:jc w:val="both"/>
      </w:pPr>
      <w:r>
        <w:rPr>
          <w:rFonts w:cs="Arial-BoldMT"/>
          <w:bCs/>
        </w:rPr>
        <w:t>Podáním žádosti o zařazení do evidence žadatelů je zahájeno správní řízení, jehož průběh se řídí zákonem č. 500/2004 Sb., správní řád, ve znění pozdějších předpisů</w:t>
      </w:r>
      <w:r w:rsidR="003B2423">
        <w:rPr>
          <w:rFonts w:cs="Arial-BoldMT"/>
          <w:bCs/>
        </w:rPr>
        <w:t xml:space="preserve"> (dále jen správní řád)</w:t>
      </w:r>
      <w:r>
        <w:rPr>
          <w:rFonts w:cs="Arial-BoldMT"/>
          <w:bCs/>
        </w:rPr>
        <w:t>.</w:t>
      </w:r>
      <w:r w:rsidR="00AB50BE">
        <w:rPr>
          <w:rFonts w:cs="Arial-BoldMT"/>
          <w:bCs/>
        </w:rPr>
        <w:t xml:space="preserve"> </w:t>
      </w:r>
      <w:r w:rsidR="003B2423">
        <w:rPr>
          <w:rFonts w:cs="Arial-BoldMT"/>
          <w:bCs/>
        </w:rPr>
        <w:t xml:space="preserve">Zákonem je stanovena výjimka, že se na </w:t>
      </w:r>
      <w:r w:rsidR="00AB50BE">
        <w:rPr>
          <w:rFonts w:cs="Arial-BoldMT"/>
          <w:bCs/>
        </w:rPr>
        <w:t xml:space="preserve">průběh </w:t>
      </w:r>
      <w:r w:rsidR="003B2423">
        <w:rPr>
          <w:rFonts w:cs="Arial-BoldMT"/>
          <w:bCs/>
        </w:rPr>
        <w:t>správní</w:t>
      </w:r>
      <w:r w:rsidR="00AB50BE">
        <w:rPr>
          <w:rFonts w:cs="Arial-BoldMT"/>
          <w:bCs/>
        </w:rPr>
        <w:t>ho</w:t>
      </w:r>
      <w:r w:rsidR="003B2423">
        <w:rPr>
          <w:rFonts w:cs="Arial-BoldMT"/>
          <w:bCs/>
        </w:rPr>
        <w:t xml:space="preserve"> řízení nevztahují lhůty, do kterých má být správní řízení ukončeno (tj. 30, popř. 60 dnů).  V souladu s § 38 správního řádu m</w:t>
      </w:r>
      <w:r w:rsidR="00AB50BE">
        <w:rPr>
          <w:rFonts w:cs="Arial-BoldMT"/>
          <w:bCs/>
        </w:rPr>
        <w:t xml:space="preserve">ají </w:t>
      </w:r>
      <w:r w:rsidR="003B2423">
        <w:rPr>
          <w:rFonts w:cs="Arial-BoldMT"/>
          <w:bCs/>
        </w:rPr>
        <w:t>žadatel</w:t>
      </w:r>
      <w:r w:rsidR="00AB50BE">
        <w:rPr>
          <w:rFonts w:cs="Arial-BoldMT"/>
          <w:bCs/>
        </w:rPr>
        <w:t>é</w:t>
      </w:r>
      <w:r w:rsidR="003B2423">
        <w:rPr>
          <w:rFonts w:cs="Arial-BoldMT"/>
          <w:bCs/>
        </w:rPr>
        <w:t xml:space="preserve"> v průběhu celého řízení právo nahlížet do spisové dokumentace a pořizovat si z ní výpisy a právo na to, aby</w:t>
      </w:r>
      <w:r w:rsidR="002E623B">
        <w:rPr>
          <w:rFonts w:cs="Arial-BoldMT"/>
          <w:bCs/>
        </w:rPr>
        <w:t xml:space="preserve"> jim </w:t>
      </w:r>
      <w:r w:rsidR="003B2423">
        <w:rPr>
          <w:rFonts w:cs="Arial-BoldMT"/>
          <w:bCs/>
        </w:rPr>
        <w:t xml:space="preserve">správní orgán pořídil kopii spisu nebo jeho částí. </w:t>
      </w:r>
    </w:p>
    <w:p w:rsidR="00AB50BE" w:rsidRDefault="00AB50BE" w:rsidP="00204076">
      <w:pPr>
        <w:spacing w:after="0"/>
        <w:jc w:val="both"/>
        <w:rPr>
          <w:rFonts w:cs="Arial"/>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8C1E8F" w:rsidRPr="00AB50BE" w:rsidRDefault="008C1E8F" w:rsidP="00204076">
      <w:pPr>
        <w:spacing w:after="0"/>
        <w:jc w:val="both"/>
        <w:rPr>
          <w:rFonts w:cs="Arial"/>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B50BE">
        <w:rPr>
          <w:rFonts w:cs="Arial"/>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Odborné pos</w:t>
      </w:r>
      <w:r w:rsidR="001B605E">
        <w:rPr>
          <w:rFonts w:cs="Arial"/>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ouzení </w:t>
      </w:r>
      <w:r w:rsidRPr="00AB50BE">
        <w:rPr>
          <w:rFonts w:cs="Arial"/>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krajským úřadem </w:t>
      </w:r>
    </w:p>
    <w:p w:rsidR="008C1E8F" w:rsidRDefault="008C1E8F" w:rsidP="00AB50BE">
      <w:pPr>
        <w:jc w:val="both"/>
        <w:rPr>
          <w:rFonts w:cs="Arial"/>
        </w:rPr>
      </w:pPr>
      <w:r>
        <w:rPr>
          <w:rFonts w:cs="Arial"/>
        </w:rPr>
        <w:t xml:space="preserve">Po doručení </w:t>
      </w:r>
      <w:r w:rsidR="002E623B">
        <w:rPr>
          <w:rFonts w:cs="Arial"/>
        </w:rPr>
        <w:t xml:space="preserve">kopie </w:t>
      </w:r>
      <w:r>
        <w:rPr>
          <w:rFonts w:cs="Arial"/>
        </w:rPr>
        <w:t>spisové dokumentace Vás krajský úřad cca do 1 měsíce písemně vyrozumí o přijetí žádosti a o zahájení odborného pos</w:t>
      </w:r>
      <w:r w:rsidR="00B04766">
        <w:rPr>
          <w:rFonts w:cs="Arial"/>
        </w:rPr>
        <w:t>ouzení</w:t>
      </w:r>
      <w:r>
        <w:rPr>
          <w:rFonts w:cs="Arial"/>
        </w:rPr>
        <w:t xml:space="preserve">. </w:t>
      </w:r>
    </w:p>
    <w:p w:rsidR="008C1E8F" w:rsidRDefault="008C1E8F" w:rsidP="00AB50BE">
      <w:pPr>
        <w:jc w:val="both"/>
        <w:rPr>
          <w:rFonts w:cs="Arial"/>
        </w:rPr>
      </w:pPr>
      <w:r>
        <w:rPr>
          <w:rFonts w:cs="Arial"/>
        </w:rPr>
        <w:t xml:space="preserve">V rámci jeho realizace krajský úřad u žadatelů posuzuje: </w:t>
      </w:r>
    </w:p>
    <w:p w:rsidR="008C1E8F" w:rsidRDefault="008C1E8F" w:rsidP="00AB50BE">
      <w:pPr>
        <w:pStyle w:val="Odstavecseseznamem"/>
        <w:numPr>
          <w:ilvl w:val="0"/>
          <w:numId w:val="3"/>
        </w:numPr>
        <w:jc w:val="both"/>
        <w:rPr>
          <w:rFonts w:cs="Arial"/>
        </w:rPr>
      </w:pPr>
      <w:r>
        <w:rPr>
          <w:rFonts w:cs="Arial"/>
        </w:rPr>
        <w:t>bezúhonnost,</w:t>
      </w:r>
    </w:p>
    <w:p w:rsidR="008C1E8F" w:rsidRDefault="008C1E8F" w:rsidP="00AB50BE">
      <w:pPr>
        <w:pStyle w:val="Odstavecseseznamem"/>
        <w:numPr>
          <w:ilvl w:val="0"/>
          <w:numId w:val="3"/>
        </w:numPr>
        <w:jc w:val="both"/>
        <w:rPr>
          <w:rFonts w:cs="Arial"/>
        </w:rPr>
      </w:pPr>
      <w:r>
        <w:rPr>
          <w:rFonts w:cs="Arial"/>
        </w:rPr>
        <w:t xml:space="preserve">sociální prostředí (tj. </w:t>
      </w:r>
      <w:r w:rsidR="00B04766">
        <w:rPr>
          <w:rFonts w:cs="Arial"/>
        </w:rPr>
        <w:t xml:space="preserve">zejména </w:t>
      </w:r>
      <w:r>
        <w:rPr>
          <w:rFonts w:cs="Arial"/>
        </w:rPr>
        <w:t>bydlení, domácnost, etnické, náboženské a kulturní prostředí),</w:t>
      </w:r>
    </w:p>
    <w:p w:rsidR="008C1E8F" w:rsidRDefault="008C1E8F" w:rsidP="00AB50BE">
      <w:pPr>
        <w:pStyle w:val="Odstavecseseznamem"/>
        <w:numPr>
          <w:ilvl w:val="0"/>
          <w:numId w:val="3"/>
        </w:numPr>
        <w:jc w:val="both"/>
        <w:rPr>
          <w:rFonts w:cs="Arial"/>
        </w:rPr>
      </w:pPr>
      <w:r>
        <w:rPr>
          <w:rFonts w:cs="Arial"/>
        </w:rPr>
        <w:t>ekonomické poměry,</w:t>
      </w:r>
    </w:p>
    <w:p w:rsidR="008C1E8F" w:rsidRDefault="008C1E8F" w:rsidP="00AB50BE">
      <w:pPr>
        <w:pStyle w:val="Odstavecseseznamem"/>
        <w:numPr>
          <w:ilvl w:val="0"/>
          <w:numId w:val="3"/>
        </w:numPr>
        <w:jc w:val="both"/>
        <w:rPr>
          <w:rFonts w:cs="Arial"/>
        </w:rPr>
      </w:pPr>
      <w:r>
        <w:rPr>
          <w:rFonts w:cs="Arial"/>
        </w:rPr>
        <w:t>zdravotní stav,</w:t>
      </w:r>
    </w:p>
    <w:p w:rsidR="00B04766" w:rsidRDefault="0050242D" w:rsidP="00AB50BE">
      <w:pPr>
        <w:jc w:val="both"/>
        <w:rPr>
          <w:rFonts w:cs="Arial"/>
        </w:rPr>
      </w:pPr>
      <w:r>
        <w:rPr>
          <w:rFonts w:cs="Arial"/>
        </w:rPr>
        <w:t xml:space="preserve">a provádí psychologické posouzení žadatelů. </w:t>
      </w:r>
      <w:r w:rsidRPr="008C1E8F">
        <w:rPr>
          <w:rFonts w:cs="Arial"/>
        </w:rPr>
        <w:t xml:space="preserve">Psychologické </w:t>
      </w:r>
      <w:r w:rsidR="002E623B">
        <w:rPr>
          <w:rFonts w:cs="Arial"/>
        </w:rPr>
        <w:t>vy</w:t>
      </w:r>
      <w:r w:rsidR="00B04766">
        <w:rPr>
          <w:rFonts w:cs="Arial"/>
        </w:rPr>
        <w:t xml:space="preserve">šetření </w:t>
      </w:r>
      <w:r w:rsidRPr="008C1E8F">
        <w:rPr>
          <w:rFonts w:cs="Arial"/>
        </w:rPr>
        <w:t>zahrnuje posouzení</w:t>
      </w:r>
      <w:r w:rsidR="00B04766">
        <w:rPr>
          <w:rFonts w:cs="Arial"/>
        </w:rPr>
        <w:t>:</w:t>
      </w:r>
    </w:p>
    <w:p w:rsidR="00B04766" w:rsidRDefault="0050242D" w:rsidP="00B04766">
      <w:pPr>
        <w:pStyle w:val="Odstavecseseznamem"/>
        <w:numPr>
          <w:ilvl w:val="0"/>
          <w:numId w:val="5"/>
        </w:numPr>
        <w:jc w:val="both"/>
        <w:rPr>
          <w:rFonts w:cs="Arial"/>
        </w:rPr>
      </w:pPr>
      <w:r w:rsidRPr="00B04766">
        <w:rPr>
          <w:rFonts w:cs="Arial"/>
        </w:rPr>
        <w:t xml:space="preserve">charakteristiky osobnosti, </w:t>
      </w:r>
    </w:p>
    <w:p w:rsidR="00B04766" w:rsidRDefault="0050242D" w:rsidP="00B04766">
      <w:pPr>
        <w:pStyle w:val="Odstavecseseznamem"/>
        <w:numPr>
          <w:ilvl w:val="0"/>
          <w:numId w:val="5"/>
        </w:numPr>
        <w:jc w:val="both"/>
        <w:rPr>
          <w:rFonts w:cs="Arial"/>
        </w:rPr>
      </w:pPr>
      <w:r w:rsidRPr="00B04766">
        <w:rPr>
          <w:rFonts w:cs="Arial"/>
        </w:rPr>
        <w:t xml:space="preserve">psychického stavu, </w:t>
      </w:r>
    </w:p>
    <w:p w:rsidR="00B04766" w:rsidRDefault="0050242D" w:rsidP="00B04766">
      <w:pPr>
        <w:pStyle w:val="Odstavecseseznamem"/>
        <w:numPr>
          <w:ilvl w:val="0"/>
          <w:numId w:val="5"/>
        </w:numPr>
        <w:jc w:val="both"/>
        <w:rPr>
          <w:rFonts w:cs="Arial"/>
        </w:rPr>
      </w:pPr>
      <w:r w:rsidRPr="00B04766">
        <w:rPr>
          <w:rFonts w:cs="Arial"/>
        </w:rPr>
        <w:t xml:space="preserve">předpokladů vychovávat dítě, </w:t>
      </w:r>
    </w:p>
    <w:p w:rsidR="00B04766" w:rsidRDefault="0050242D" w:rsidP="00B04766">
      <w:pPr>
        <w:pStyle w:val="Odstavecseseznamem"/>
        <w:numPr>
          <w:ilvl w:val="0"/>
          <w:numId w:val="5"/>
        </w:numPr>
        <w:jc w:val="both"/>
        <w:rPr>
          <w:rFonts w:cs="Arial"/>
        </w:rPr>
      </w:pPr>
      <w:r w:rsidRPr="00B04766">
        <w:rPr>
          <w:rFonts w:cs="Arial"/>
        </w:rPr>
        <w:t xml:space="preserve">motivace, </w:t>
      </w:r>
    </w:p>
    <w:p w:rsidR="00B04766" w:rsidRDefault="0050242D" w:rsidP="00B04766">
      <w:pPr>
        <w:pStyle w:val="Odstavecseseznamem"/>
        <w:numPr>
          <w:ilvl w:val="0"/>
          <w:numId w:val="5"/>
        </w:numPr>
        <w:jc w:val="both"/>
        <w:rPr>
          <w:rFonts w:cs="Arial"/>
        </w:rPr>
      </w:pPr>
      <w:r w:rsidRPr="00B04766">
        <w:rPr>
          <w:rFonts w:cs="Arial"/>
        </w:rPr>
        <w:t xml:space="preserve">stability manželského vztahu a prostředí v rodině, </w:t>
      </w:r>
    </w:p>
    <w:p w:rsidR="00B04766" w:rsidRDefault="0050242D" w:rsidP="00B04766">
      <w:pPr>
        <w:pStyle w:val="Odstavecseseznamem"/>
        <w:numPr>
          <w:ilvl w:val="0"/>
          <w:numId w:val="5"/>
        </w:numPr>
        <w:jc w:val="both"/>
        <w:rPr>
          <w:rFonts w:cs="Arial"/>
        </w:rPr>
      </w:pPr>
      <w:r w:rsidRPr="00B04766">
        <w:rPr>
          <w:rFonts w:cs="Arial"/>
        </w:rPr>
        <w:t>schopnosti dětí žijících v domácnosti žadatel</w:t>
      </w:r>
      <w:r w:rsidR="007819A3">
        <w:rPr>
          <w:rFonts w:cs="Arial"/>
        </w:rPr>
        <w:t>e přijmout další dítě do rodiny,</w:t>
      </w:r>
      <w:r w:rsidRPr="00B04766">
        <w:rPr>
          <w:rFonts w:cs="Arial"/>
        </w:rPr>
        <w:t xml:space="preserve"> </w:t>
      </w:r>
    </w:p>
    <w:p w:rsidR="007819A3" w:rsidRDefault="00C51804" w:rsidP="00B04766">
      <w:pPr>
        <w:pStyle w:val="Odstavecseseznamem"/>
        <w:numPr>
          <w:ilvl w:val="0"/>
          <w:numId w:val="5"/>
        </w:numPr>
        <w:jc w:val="both"/>
        <w:rPr>
          <w:rFonts w:cs="Arial"/>
        </w:rPr>
      </w:pPr>
      <w:r w:rsidRPr="00C51804">
        <w:rPr>
          <w:rFonts w:cs="Arial"/>
        </w:rPr>
        <w:t xml:space="preserve">schopnosti pečovat o děti vyžadující speciální péči </w:t>
      </w:r>
    </w:p>
    <w:p w:rsidR="00C51804" w:rsidRPr="00C51804" w:rsidRDefault="00C51804" w:rsidP="00B04766">
      <w:pPr>
        <w:pStyle w:val="Odstavecseseznamem"/>
        <w:numPr>
          <w:ilvl w:val="0"/>
          <w:numId w:val="5"/>
        </w:numPr>
        <w:jc w:val="both"/>
        <w:rPr>
          <w:rFonts w:cs="Arial"/>
        </w:rPr>
      </w:pPr>
      <w:r w:rsidRPr="00C51804">
        <w:rPr>
          <w:rFonts w:cs="Arial"/>
        </w:rPr>
        <w:t>schopnosti spolupráce s rodiči těchto dětí.</w:t>
      </w:r>
    </w:p>
    <w:p w:rsidR="0050242D" w:rsidRDefault="0050242D" w:rsidP="00AB50BE">
      <w:pPr>
        <w:jc w:val="both"/>
        <w:rPr>
          <w:rFonts w:cs="Arial"/>
        </w:rPr>
      </w:pPr>
      <w:r w:rsidRPr="007819A3">
        <w:rPr>
          <w:rFonts w:cs="Arial"/>
        </w:rPr>
        <w:lastRenderedPageBreak/>
        <w:t>Jeho součástí je i povinné absolvování přípravy k přijetí dítěte do rodiny.</w:t>
      </w:r>
      <w:r w:rsidR="007819A3">
        <w:rPr>
          <w:rFonts w:cs="Arial"/>
        </w:rPr>
        <w:t xml:space="preserve"> </w:t>
      </w:r>
      <w:r>
        <w:rPr>
          <w:rFonts w:cs="Arial"/>
        </w:rPr>
        <w:t>Příprava k přijetí dítěte do rodiny probíhá formou kurzu, ve kterém jste seznamováni s problematikou náhradního rodičovství</w:t>
      </w:r>
      <w:r w:rsidR="00390E35">
        <w:rPr>
          <w:rFonts w:cs="Arial"/>
        </w:rPr>
        <w:t xml:space="preserve"> a</w:t>
      </w:r>
      <w:r w:rsidR="009E2A86">
        <w:rPr>
          <w:rFonts w:cs="Arial"/>
        </w:rPr>
        <w:t> </w:t>
      </w:r>
      <w:r w:rsidR="00390E35">
        <w:rPr>
          <w:rFonts w:cs="Arial"/>
        </w:rPr>
        <w:t>výkonu pěstounské péče na přechodnou dobu</w:t>
      </w:r>
      <w:r>
        <w:rPr>
          <w:rFonts w:cs="Arial"/>
        </w:rPr>
        <w:t>. Je</w:t>
      </w:r>
      <w:r w:rsidR="00B04766">
        <w:rPr>
          <w:rFonts w:cs="Arial"/>
        </w:rPr>
        <w:t xml:space="preserve">jím </w:t>
      </w:r>
      <w:r>
        <w:rPr>
          <w:rFonts w:cs="Arial"/>
        </w:rPr>
        <w:t>posláním je poskytnout Vám</w:t>
      </w:r>
      <w:r w:rsidR="00B04766">
        <w:rPr>
          <w:rFonts w:cs="Arial"/>
        </w:rPr>
        <w:t xml:space="preserve"> </w:t>
      </w:r>
      <w:r>
        <w:rPr>
          <w:rFonts w:cs="Arial"/>
        </w:rPr>
        <w:t xml:space="preserve">potřebné vědomosti o specifických otázkách </w:t>
      </w:r>
      <w:r w:rsidR="00390E35">
        <w:rPr>
          <w:rFonts w:cs="Arial"/>
        </w:rPr>
        <w:t>výkonu pěstounské péče na přechodnou dobu</w:t>
      </w:r>
      <w:r w:rsidR="009E2A86">
        <w:rPr>
          <w:rFonts w:cs="Arial"/>
        </w:rPr>
        <w:t xml:space="preserve"> </w:t>
      </w:r>
      <w:r w:rsidR="00390E35">
        <w:rPr>
          <w:rFonts w:cs="Arial"/>
        </w:rPr>
        <w:t xml:space="preserve">a </w:t>
      </w:r>
      <w:r>
        <w:rPr>
          <w:rFonts w:cs="Arial"/>
        </w:rPr>
        <w:t>zprostředkovat Vám reálné informace o situaci a potřebách dětí</w:t>
      </w:r>
      <w:r w:rsidR="00390E35">
        <w:rPr>
          <w:rFonts w:cs="Arial"/>
        </w:rPr>
        <w:t xml:space="preserve">, které se ocitly mimo vlastní rodinu. </w:t>
      </w:r>
      <w:r w:rsidR="00F85AA8">
        <w:rPr>
          <w:rFonts w:cs="Arial"/>
        </w:rPr>
        <w:t xml:space="preserve">Časový rozsah přípravy je dle zákona nejméně </w:t>
      </w:r>
      <w:r w:rsidR="00390E35">
        <w:rPr>
          <w:rFonts w:cs="Arial"/>
        </w:rPr>
        <w:t>72</w:t>
      </w:r>
      <w:r w:rsidR="00F85AA8">
        <w:rPr>
          <w:rFonts w:cs="Arial"/>
        </w:rPr>
        <w:t xml:space="preserve"> hodin</w:t>
      </w:r>
      <w:r w:rsidR="002E623B">
        <w:rPr>
          <w:rFonts w:cs="Arial"/>
        </w:rPr>
        <w:t>, tj. 9 dní</w:t>
      </w:r>
      <w:r w:rsidR="00F85AA8">
        <w:rPr>
          <w:rFonts w:cs="Arial"/>
        </w:rPr>
        <w:t xml:space="preserve">. </w:t>
      </w:r>
    </w:p>
    <w:p w:rsidR="00390E35" w:rsidRPr="0050242D" w:rsidRDefault="00390E35" w:rsidP="00AB50BE">
      <w:pPr>
        <w:jc w:val="both"/>
        <w:rPr>
          <w:rFonts w:cs="Arial"/>
        </w:rPr>
      </w:pPr>
      <w:r>
        <w:rPr>
          <w:rFonts w:cs="Arial"/>
        </w:rPr>
        <w:t xml:space="preserve">Na základě odborného posouzení </w:t>
      </w:r>
      <w:r w:rsidR="00F06061">
        <w:rPr>
          <w:rFonts w:cs="Arial"/>
        </w:rPr>
        <w:t xml:space="preserve">je stanovena charakteristika a počet dětí, kterým budete jako pěstouni na přechodnou dobu schopni poskytovat pěstounskou péči na přechodnou dobu. </w:t>
      </w:r>
    </w:p>
    <w:p w:rsidR="00204076" w:rsidRDefault="0050242D" w:rsidP="00204076">
      <w:pPr>
        <w:spacing w:after="0"/>
        <w:jc w:val="both"/>
        <w:rPr>
          <w:rFonts w:cs="Arial"/>
        </w:rPr>
      </w:pPr>
      <w:r>
        <w:rPr>
          <w:rFonts w:cs="Arial"/>
        </w:rPr>
        <w:t>Neprodleně po odborném posouzení k</w:t>
      </w:r>
      <w:r w:rsidR="008C1E8F" w:rsidRPr="008C1E8F">
        <w:rPr>
          <w:rFonts w:cs="Arial"/>
        </w:rPr>
        <w:t>rajský úřad  rozhoduje o zařazení/nezařazení do evidence žadatelů</w:t>
      </w:r>
      <w:r>
        <w:rPr>
          <w:rFonts w:cs="Arial"/>
        </w:rPr>
        <w:t xml:space="preserve">. V případě nezařazení do evidence žadatelů máte možnost podat odvolání k Ministerstvu </w:t>
      </w:r>
      <w:r w:rsidR="00B04766">
        <w:rPr>
          <w:rFonts w:cs="Arial"/>
        </w:rPr>
        <w:t xml:space="preserve">práce a sociálních věcí ČR. </w:t>
      </w:r>
      <w:r w:rsidR="00BD7001" w:rsidRPr="00B04766">
        <w:rPr>
          <w:rFonts w:cs="Arial"/>
        </w:rPr>
        <w:t>Doba</w:t>
      </w:r>
      <w:r w:rsidR="00B04766" w:rsidRPr="00B04766">
        <w:rPr>
          <w:rFonts w:cs="Arial"/>
        </w:rPr>
        <w:t xml:space="preserve"> od přijetí žádosti na krajský úřad do vydání rozhodnutí </w:t>
      </w:r>
      <w:r w:rsidR="00BD7001" w:rsidRPr="00B04766">
        <w:rPr>
          <w:rFonts w:cs="Arial"/>
        </w:rPr>
        <w:t>je v</w:t>
      </w:r>
      <w:r w:rsidR="00B04766" w:rsidRPr="00B04766">
        <w:rPr>
          <w:rFonts w:cs="Arial"/>
        </w:rPr>
        <w:t> </w:t>
      </w:r>
      <w:r w:rsidR="00BD7001" w:rsidRPr="00B04766">
        <w:rPr>
          <w:rFonts w:cs="Arial"/>
        </w:rPr>
        <w:t>Ústecké</w:t>
      </w:r>
      <w:r w:rsidR="00B04766" w:rsidRPr="00B04766">
        <w:rPr>
          <w:rFonts w:cs="Arial"/>
        </w:rPr>
        <w:t xml:space="preserve">m kraji </w:t>
      </w:r>
      <w:r w:rsidR="00BD7001" w:rsidRPr="00B04766">
        <w:rPr>
          <w:rFonts w:cs="Arial"/>
        </w:rPr>
        <w:t xml:space="preserve">cca 1 rok. </w:t>
      </w:r>
    </w:p>
    <w:p w:rsidR="00D14169" w:rsidRDefault="00D14169" w:rsidP="00204076">
      <w:pPr>
        <w:spacing w:after="0"/>
        <w:jc w:val="both"/>
        <w:rPr>
          <w:rFonts w:cs="Arial"/>
        </w:rPr>
      </w:pPr>
    </w:p>
    <w:p w:rsidR="00D14169" w:rsidRPr="00B04766" w:rsidRDefault="00D14169" w:rsidP="00204076">
      <w:pPr>
        <w:spacing w:after="0"/>
        <w:jc w:val="both"/>
        <w:rPr>
          <w:rFonts w:cs="Arial"/>
        </w:rPr>
      </w:pPr>
      <w:r>
        <w:rPr>
          <w:rFonts w:cs="Arial"/>
        </w:rPr>
        <w:t xml:space="preserve">Po zařazení do evidence uzavírají pěstouni na přechodnou dobu (osoby v evidenci) </w:t>
      </w:r>
      <w:r w:rsidR="002E623B">
        <w:rPr>
          <w:rFonts w:cs="Arial"/>
        </w:rPr>
        <w:t xml:space="preserve">do 30 dnů </w:t>
      </w:r>
      <w:r>
        <w:rPr>
          <w:rFonts w:cs="Arial"/>
        </w:rPr>
        <w:t>dohodu o výkonu pěstounské péče.</w:t>
      </w:r>
      <w:r w:rsidR="002E623B">
        <w:rPr>
          <w:rFonts w:cs="Arial"/>
        </w:rPr>
        <w:t xml:space="preserve"> </w:t>
      </w:r>
    </w:p>
    <w:p w:rsidR="0050242D" w:rsidRDefault="0050242D" w:rsidP="00204076">
      <w:pPr>
        <w:spacing w:after="0"/>
        <w:jc w:val="both"/>
        <w:rPr>
          <w:rFonts w:cs="Arial"/>
        </w:rPr>
      </w:pPr>
    </w:p>
    <w:p w:rsidR="0050242D" w:rsidRDefault="0050242D" w:rsidP="00204076">
      <w:pPr>
        <w:spacing w:after="0"/>
        <w:jc w:val="both"/>
        <w:rPr>
          <w:rFonts w:cs="Arial"/>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04766">
        <w:rPr>
          <w:rFonts w:cs="Arial"/>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Výběr vhodných </w:t>
      </w:r>
      <w:r w:rsidR="00390E35">
        <w:rPr>
          <w:rFonts w:cs="Arial"/>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pěstounů na přechodnou dobu pro potřebné dítě</w:t>
      </w:r>
    </w:p>
    <w:p w:rsidR="00F06061" w:rsidRDefault="00F06061" w:rsidP="00B04766">
      <w:pPr>
        <w:jc w:val="both"/>
        <w:rPr>
          <w:rFonts w:cs="Arial"/>
        </w:rPr>
      </w:pPr>
      <w:r>
        <w:rPr>
          <w:rFonts w:cs="Arial"/>
        </w:rPr>
        <w:t xml:space="preserve">Pokud OSPOD řeší situaci dítěte, které nadále nemůže setrvávat ve stávajícím výchovném prostředí, obrátí se na krajský úřad s žádostí o vytipování vhodných pěstounů na přechodnou dobu pro toto dítě. </w:t>
      </w:r>
      <w:r w:rsidR="000C4C21">
        <w:rPr>
          <w:rFonts w:cs="Arial"/>
        </w:rPr>
        <w:t xml:space="preserve">V žádosti uvede základní informace o situaci dítěte. </w:t>
      </w:r>
    </w:p>
    <w:p w:rsidR="00F06061" w:rsidRDefault="00F06061" w:rsidP="00B04766">
      <w:pPr>
        <w:jc w:val="both"/>
        <w:rPr>
          <w:rFonts w:cs="Arial"/>
        </w:rPr>
      </w:pPr>
      <w:r>
        <w:rPr>
          <w:rFonts w:cs="Arial"/>
        </w:rPr>
        <w:t xml:space="preserve">Krajský úřad vede evidenci pěstounů na přechodnou dobu. Na základě žádosti OSPOD vytipuje krajský úřad ze své evidence pro uvedené dítě vhodné pěstouny na přechodnou dobu. Poté informuje vytipované pěstouny na přechodnou dobu i OSPOD o tom, že byli vybráni pro uvedené dítě a předá jim vzájemné kontakty. </w:t>
      </w:r>
    </w:p>
    <w:p w:rsidR="00DA225E" w:rsidRDefault="000F4488" w:rsidP="00B04766">
      <w:pPr>
        <w:jc w:val="both"/>
        <w:rPr>
          <w:rFonts w:cs="Arial"/>
        </w:rPr>
      </w:pPr>
      <w:r>
        <w:rPr>
          <w:rFonts w:cs="Arial"/>
        </w:rPr>
        <w:t xml:space="preserve">Při výběru vhodných </w:t>
      </w:r>
      <w:r w:rsidR="00DA225E">
        <w:rPr>
          <w:rFonts w:cs="Arial"/>
        </w:rPr>
        <w:t>pěstounů na přechodnou dobu k</w:t>
      </w:r>
      <w:r w:rsidR="00BD7001">
        <w:rPr>
          <w:rFonts w:cs="Arial"/>
        </w:rPr>
        <w:t xml:space="preserve">rajský úřad </w:t>
      </w:r>
      <w:r w:rsidR="00DA225E">
        <w:rPr>
          <w:rFonts w:cs="Arial"/>
        </w:rPr>
        <w:t xml:space="preserve">zohledňuje charakteristiku a počet dětí, o které jsou pěstouni na přechodnou dobu schopni pečovat, vzdálenost bydliště pěstounů na přechodnou dobu od stávajícího bydliště dítěte (zachování kontaktů s původními pečovateli, zachování školy, kroužků, kamarádů pro dítě, budování vztahu dítěte s biologickou rodinou) a pokud je to možné preference pěstounů na přechodnou dobu z hlediska věku přijímaného dítěte. </w:t>
      </w:r>
      <w:r w:rsidR="000C4C21">
        <w:rPr>
          <w:rFonts w:cs="Arial"/>
        </w:rPr>
        <w:t xml:space="preserve">Pěstouni na přechodnou dobu nemohou odmítnout přijmout dítě do péče bez závažného důvodu. </w:t>
      </w:r>
    </w:p>
    <w:p w:rsidR="00BD7001" w:rsidRDefault="0039224B" w:rsidP="00B04766">
      <w:pPr>
        <w:jc w:val="both"/>
        <w:rPr>
          <w:rFonts w:cs="Arial"/>
        </w:rPr>
      </w:pPr>
      <w:r>
        <w:rPr>
          <w:rFonts w:cs="Arial"/>
        </w:rPr>
        <w:t xml:space="preserve">Téměř u všech dětí, které </w:t>
      </w:r>
      <w:r w:rsidR="00DA225E">
        <w:rPr>
          <w:rFonts w:cs="Arial"/>
        </w:rPr>
        <w:t>jsou svěřovány do pěstounské péče na přechodnou dobu</w:t>
      </w:r>
      <w:r>
        <w:rPr>
          <w:rFonts w:cs="Arial"/>
        </w:rPr>
        <w:t xml:space="preserve">, se vyskytuje nějaká forma zátěže v rodinné či osobní anamnéze, nejčastěji se jedná o drogy, alkohol, domácí násilí, psychiatrické onemocnění, zanedbávání péče. </w:t>
      </w:r>
    </w:p>
    <w:p w:rsidR="00204076" w:rsidRDefault="00204076" w:rsidP="00204076">
      <w:pPr>
        <w:spacing w:after="0"/>
        <w:jc w:val="both"/>
        <w:rPr>
          <w:rFonts w:cs="Arial"/>
        </w:rPr>
      </w:pPr>
    </w:p>
    <w:p w:rsidR="00B04766" w:rsidRPr="00B04766" w:rsidRDefault="00DA225E" w:rsidP="00204076">
      <w:pPr>
        <w:spacing w:after="0"/>
        <w:jc w:val="both"/>
        <w:rPr>
          <w:rFonts w:cs="Arial"/>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cs="Arial"/>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Převzetí dítěte do osobní péče </w:t>
      </w:r>
      <w:r w:rsidR="00F020D4" w:rsidRPr="00B04766">
        <w:rPr>
          <w:rFonts w:cs="Arial"/>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0C4C21" w:rsidRDefault="000C4C21" w:rsidP="00B04766">
      <w:pPr>
        <w:jc w:val="both"/>
        <w:rPr>
          <w:rFonts w:cs="Arial"/>
        </w:rPr>
      </w:pPr>
      <w:r>
        <w:rPr>
          <w:rFonts w:cs="Arial"/>
        </w:rPr>
        <w:t xml:space="preserve">Poté, co budete vybráni, </w:t>
      </w:r>
      <w:r w:rsidRPr="00BF7B9D">
        <w:rPr>
          <w:rFonts w:cs="Arial"/>
        </w:rPr>
        <w:t xml:space="preserve">Vám </w:t>
      </w:r>
      <w:r w:rsidR="00780F15" w:rsidRPr="00BF7B9D">
        <w:rPr>
          <w:rFonts w:cs="Arial"/>
        </w:rPr>
        <w:t xml:space="preserve">OSPOD </w:t>
      </w:r>
      <w:r w:rsidRPr="00BF7B9D">
        <w:rPr>
          <w:rFonts w:cs="Arial"/>
        </w:rPr>
        <w:t xml:space="preserve">sdělí základní </w:t>
      </w:r>
      <w:r>
        <w:rPr>
          <w:rFonts w:cs="Arial"/>
        </w:rPr>
        <w:t xml:space="preserve">informace o situaci dítěte. OSPOD podá k okresnímu soudu návrh na svěření dítěte do Vaší péče. U pěstounské péče na přechodnou dobu je </w:t>
      </w:r>
      <w:r>
        <w:rPr>
          <w:rFonts w:cs="Arial"/>
        </w:rPr>
        <w:lastRenderedPageBreak/>
        <w:t xml:space="preserve">nejčastěji rozhodováno formou tzv. rychlého předběžného opatření, kdy soud rozhoduje na návrh OSPOD nejdéle do 24 hodin a rozhodnutí je vykonatelné vydáním. Pro Vás to znamená, že Vám dítě bude předáno do péče ve velmi krátkém časovém úseku. </w:t>
      </w:r>
    </w:p>
    <w:p w:rsidR="004E4FD5" w:rsidRDefault="000C4C21" w:rsidP="00B04766">
      <w:pPr>
        <w:jc w:val="both"/>
        <w:rPr>
          <w:rFonts w:cs="Arial"/>
        </w:rPr>
      </w:pPr>
      <w:r>
        <w:rPr>
          <w:rFonts w:cs="Arial"/>
        </w:rPr>
        <w:t xml:space="preserve">Do pěstounské péče jsou nejčastěji předávány děti ze zdravotnického zařízení nebo přímo z původního rodinného prostředí. Ve druhém případě, mohou být děti špinavé, nevhodně oblečené, mohou mít parazity.  V době přijetí dítěte do péče budete mít nejčastěji o dítěti k dispozici pouze základní informace, podrobnosti </w:t>
      </w:r>
      <w:r w:rsidR="00B27CD6">
        <w:rPr>
          <w:rFonts w:cs="Arial"/>
        </w:rPr>
        <w:t>V</w:t>
      </w:r>
      <w:r>
        <w:rPr>
          <w:rFonts w:cs="Arial"/>
        </w:rPr>
        <w:t xml:space="preserve">ám bude postupně podle potřeby sdělovat sociální pracovnice dítěte. Ta s Vámi bude v kontaktu po celou dobu péče o dítě. Pěstounská péče na přechodnou dobu je zákonem stanovena na dobu jednoho roku. </w:t>
      </w:r>
      <w:r w:rsidR="00F020D4">
        <w:rPr>
          <w:rFonts w:cs="Arial"/>
        </w:rPr>
        <w:t xml:space="preserve"> </w:t>
      </w:r>
    </w:p>
    <w:p w:rsidR="002E623B" w:rsidRDefault="002E623B" w:rsidP="00BA1BB2">
      <w:pPr>
        <w:pStyle w:val="Podtitul"/>
        <w:spacing w:after="0"/>
        <w:rPr>
          <w:rFonts w:asciiTheme="minorHAnsi" w:hAnsiTheme="minorHAnsi"/>
          <w:b/>
          <w:i w:val="0"/>
          <w:spacing w:val="0"/>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E623B" w:rsidRDefault="002E623B" w:rsidP="00BA1BB2">
      <w:pPr>
        <w:pStyle w:val="Podtitul"/>
        <w:spacing w:after="0"/>
        <w:rPr>
          <w:rFonts w:asciiTheme="minorHAnsi" w:hAnsiTheme="minorHAnsi"/>
          <w:b/>
          <w:i w:val="0"/>
          <w:spacing w:val="0"/>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BA1BB2" w:rsidRPr="00BA1BB2" w:rsidRDefault="00BA1BB2" w:rsidP="00BA1BB2">
      <w:pPr>
        <w:pStyle w:val="Podtitul"/>
        <w:spacing w:after="0"/>
        <w:rPr>
          <w:rFonts w:asciiTheme="minorHAnsi" w:hAnsiTheme="minorHAnsi"/>
          <w:b/>
          <w:i w:val="0"/>
          <w:spacing w:val="0"/>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A1BB2">
        <w:rPr>
          <w:rFonts w:asciiTheme="minorHAnsi" w:hAnsiTheme="minorHAnsi"/>
          <w:b/>
          <w:i w:val="0"/>
          <w:spacing w:val="0"/>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Kontakty na pracovníky Krajského úřadu Ústeckého kraje </w:t>
      </w:r>
    </w:p>
    <w:p w:rsidR="00DF29BE" w:rsidRDefault="00DF29BE" w:rsidP="00BA1BB2">
      <w:pPr>
        <w:pStyle w:val="Podtitul"/>
        <w:spacing w:after="0"/>
        <w:rPr>
          <w:rFonts w:asciiTheme="minorHAnsi" w:hAnsiTheme="minorHAnsi"/>
          <w:sz w:val="22"/>
          <w:szCs w:val="22"/>
        </w:rPr>
      </w:pPr>
    </w:p>
    <w:p w:rsidR="00BA1BB2" w:rsidRPr="00BA1BB2" w:rsidRDefault="00BA1BB2" w:rsidP="00BA1BB2">
      <w:pPr>
        <w:pStyle w:val="Podtitul"/>
        <w:spacing w:after="0"/>
        <w:rPr>
          <w:rFonts w:asciiTheme="minorHAnsi" w:hAnsiTheme="minorHAnsi"/>
          <w:sz w:val="22"/>
          <w:szCs w:val="22"/>
        </w:rPr>
      </w:pPr>
      <w:r w:rsidRPr="00BA1BB2">
        <w:rPr>
          <w:rFonts w:asciiTheme="minorHAnsi" w:hAnsiTheme="minorHAnsi"/>
          <w:sz w:val="22"/>
          <w:szCs w:val="22"/>
        </w:rPr>
        <w:t>Psycholo</w:t>
      </w:r>
      <w:r w:rsidR="00DF29BE">
        <w:rPr>
          <w:rFonts w:asciiTheme="minorHAnsi" w:hAnsiTheme="minorHAnsi"/>
          <w:sz w:val="22"/>
          <w:szCs w:val="22"/>
        </w:rPr>
        <w:t>žka</w:t>
      </w:r>
      <w:r w:rsidRPr="00BA1BB2">
        <w:rPr>
          <w:rFonts w:asciiTheme="minorHAnsi" w:hAnsiTheme="minorHAnsi"/>
          <w:sz w:val="22"/>
          <w:szCs w:val="22"/>
        </w:rPr>
        <w:t xml:space="preserve">: </w:t>
      </w:r>
    </w:p>
    <w:p w:rsidR="00BA1BB2" w:rsidRPr="00BA1BB2" w:rsidRDefault="00BA1BB2" w:rsidP="00BA1BB2">
      <w:pPr>
        <w:pStyle w:val="Zpat"/>
      </w:pPr>
      <w:r w:rsidRPr="00BA1BB2">
        <w:t xml:space="preserve">PhDr. Marcela Karásková, tel.: 475 657 425, email: </w:t>
      </w:r>
      <w:hyperlink r:id="rId7" w:history="1">
        <w:r w:rsidRPr="00BA1BB2">
          <w:rPr>
            <w:rStyle w:val="Hypertextovodkaz"/>
          </w:rPr>
          <w:t>karaskova.m@kr-ustecky.cz</w:t>
        </w:r>
      </w:hyperlink>
    </w:p>
    <w:p w:rsidR="00BA1BB2" w:rsidRDefault="00BA1BB2" w:rsidP="00BA1BB2">
      <w:pPr>
        <w:pStyle w:val="Podtitul"/>
        <w:spacing w:after="0"/>
        <w:rPr>
          <w:rFonts w:asciiTheme="minorHAnsi" w:hAnsiTheme="minorHAnsi"/>
          <w:sz w:val="22"/>
          <w:szCs w:val="22"/>
        </w:rPr>
      </w:pPr>
    </w:p>
    <w:p w:rsidR="00DF29BE" w:rsidRPr="00DF29BE" w:rsidRDefault="00DF29BE" w:rsidP="00DF29BE"/>
    <w:p w:rsidR="00BA1BB2" w:rsidRPr="00BA1BB2" w:rsidRDefault="00BA1BB2" w:rsidP="00BA1BB2">
      <w:pPr>
        <w:pStyle w:val="Podtitul"/>
        <w:spacing w:after="0"/>
        <w:rPr>
          <w:rFonts w:asciiTheme="minorHAnsi" w:hAnsiTheme="minorHAnsi"/>
          <w:sz w:val="22"/>
          <w:szCs w:val="22"/>
        </w:rPr>
      </w:pPr>
      <w:r w:rsidRPr="00BA1BB2">
        <w:rPr>
          <w:rFonts w:asciiTheme="minorHAnsi" w:hAnsiTheme="minorHAnsi"/>
          <w:sz w:val="22"/>
          <w:szCs w:val="22"/>
        </w:rPr>
        <w:t xml:space="preserve">Sociální pracovnice: </w:t>
      </w:r>
    </w:p>
    <w:p w:rsidR="00984DC1" w:rsidRDefault="00984DC1" w:rsidP="00984DC1">
      <w:pPr>
        <w:pStyle w:val="Zpat"/>
      </w:pPr>
      <w:r>
        <w:t xml:space="preserve">Mgr. Monika Vejdělková, tel. 475 657 395, email: </w:t>
      </w:r>
      <w:hyperlink r:id="rId8" w:history="1">
        <w:r w:rsidRPr="0020034A">
          <w:rPr>
            <w:rStyle w:val="Hypertextovodkaz"/>
          </w:rPr>
          <w:t>vejdelkova.m@kr-ustecky.cz</w:t>
        </w:r>
      </w:hyperlink>
    </w:p>
    <w:p w:rsidR="00984DC1" w:rsidRDefault="00984DC1" w:rsidP="00984DC1">
      <w:pPr>
        <w:pStyle w:val="Zpat"/>
        <w:numPr>
          <w:ilvl w:val="0"/>
          <w:numId w:val="7"/>
        </w:numPr>
      </w:pPr>
      <w:r>
        <w:t xml:space="preserve">pěstounská péče na přechodnou dobu </w:t>
      </w:r>
    </w:p>
    <w:p w:rsidR="00984DC1" w:rsidRDefault="00984DC1" w:rsidP="00984DC1">
      <w:pPr>
        <w:pStyle w:val="Zpat"/>
      </w:pPr>
    </w:p>
    <w:p w:rsidR="00BA1BB2" w:rsidRPr="00BA1BB2" w:rsidRDefault="00BA1BB2" w:rsidP="00BA1BB2">
      <w:pPr>
        <w:pStyle w:val="Zpat"/>
      </w:pPr>
    </w:p>
    <w:p w:rsidR="00BA1BB2" w:rsidRPr="00BA1BB2" w:rsidRDefault="00BA1BB2" w:rsidP="00B04766">
      <w:pPr>
        <w:jc w:val="both"/>
        <w:rPr>
          <w:rFonts w:cs="Arial"/>
        </w:rPr>
      </w:pPr>
    </w:p>
    <w:sectPr w:rsidR="00BA1BB2" w:rsidRPr="00BA1BB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761" w:rsidRDefault="00F17761" w:rsidP="00065443">
      <w:pPr>
        <w:spacing w:after="0" w:line="240" w:lineRule="auto"/>
      </w:pPr>
      <w:r>
        <w:separator/>
      </w:r>
    </w:p>
  </w:endnote>
  <w:endnote w:type="continuationSeparator" w:id="0">
    <w:p w:rsidR="00F17761" w:rsidRDefault="00F17761" w:rsidP="00065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MT">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BB2" w:rsidRPr="00BA1BB2" w:rsidRDefault="00BA1BB2" w:rsidP="00BA1BB2">
    <w:pPr>
      <w:pStyle w:val="Zpat"/>
    </w:pPr>
    <w:r w:rsidRPr="00BA1BB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761" w:rsidRDefault="00F17761" w:rsidP="00065443">
      <w:pPr>
        <w:spacing w:after="0" w:line="240" w:lineRule="auto"/>
      </w:pPr>
      <w:r>
        <w:separator/>
      </w:r>
    </w:p>
  </w:footnote>
  <w:footnote w:type="continuationSeparator" w:id="0">
    <w:p w:rsidR="00F17761" w:rsidRDefault="00F17761" w:rsidP="00065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443" w:rsidRPr="00065443" w:rsidRDefault="00065443" w:rsidP="00065443">
    <w:pPr>
      <w:pStyle w:val="Podtitul"/>
    </w:pPr>
    <w:r>
      <w:rPr>
        <w:noProof/>
        <w:lang w:eastAsia="cs-CZ"/>
      </w:rPr>
      <w:drawing>
        <wp:inline distT="0" distB="0" distL="0" distR="0" wp14:anchorId="121E7822" wp14:editId="35F36C85">
          <wp:extent cx="1061357" cy="649461"/>
          <wp:effectExtent l="0" t="0" r="571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ěti kreslené.jpg"/>
                  <pic:cNvPicPr/>
                </pic:nvPicPr>
                <pic:blipFill>
                  <a:blip r:embed="rId1">
                    <a:extLst>
                      <a:ext uri="{28A0092B-C50C-407E-A947-70E740481C1C}">
                        <a14:useLocalDpi xmlns:a14="http://schemas.microsoft.com/office/drawing/2010/main" val="0"/>
                      </a:ext>
                    </a:extLst>
                  </a:blip>
                  <a:stretch>
                    <a:fillRect/>
                  </a:stretch>
                </pic:blipFill>
                <pic:spPr>
                  <a:xfrm>
                    <a:off x="0" y="0"/>
                    <a:ext cx="1061358" cy="649461"/>
                  </a:xfrm>
                  <a:prstGeom prst="rect">
                    <a:avLst/>
                  </a:prstGeom>
                </pic:spPr>
              </pic:pic>
            </a:graphicData>
          </a:graphic>
        </wp:inline>
      </w:drawing>
    </w:r>
    <w:r>
      <w:tab/>
      <w:t xml:space="preserve">       </w:t>
    </w:r>
    <w:r>
      <w:tab/>
    </w:r>
    <w:r>
      <w:tab/>
    </w:r>
    <w:r>
      <w:tab/>
    </w:r>
    <w:r>
      <w:tab/>
    </w:r>
    <w:r>
      <w:tab/>
    </w:r>
    <w:r w:rsidR="006F2BD5">
      <w:rPr>
        <w:rFonts w:ascii="Arial" w:hAnsi="Arial" w:cs="Arial"/>
        <w:b/>
        <w:bCs/>
        <w:noProof/>
        <w:sz w:val="20"/>
        <w:szCs w:val="20"/>
        <w:lang w:eastAsia="cs-CZ"/>
      </w:rPr>
      <w:drawing>
        <wp:inline distT="0" distB="0" distL="0" distR="0" wp14:anchorId="370D5454" wp14:editId="1568FA94">
          <wp:extent cx="2076450" cy="581025"/>
          <wp:effectExtent l="0" t="0" r="0" b="9525"/>
          <wp:docPr id="1" name="Obrázek 1" descr="UK15let_logo_vodorovne_MODRE_RG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K15let_logo_vodorovne_MODRE_RGB_new"/>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076450" cy="581025"/>
                  </a:xfrm>
                  <a:prstGeom prst="rect">
                    <a:avLst/>
                  </a:prstGeom>
                  <a:noFill/>
                  <a:ln>
                    <a:noFill/>
                  </a:ln>
                </pic:spPr>
              </pic:pic>
            </a:graphicData>
          </a:graphic>
        </wp:inline>
      </w:drawing>
    </w:r>
    <w:r w:rsidRPr="0006544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366DBE"/>
    <w:multiLevelType w:val="hybridMultilevel"/>
    <w:tmpl w:val="D67600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17777BE"/>
    <w:multiLevelType w:val="hybridMultilevel"/>
    <w:tmpl w:val="14DA3C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4AD31B2"/>
    <w:multiLevelType w:val="hybridMultilevel"/>
    <w:tmpl w:val="F14CA040"/>
    <w:lvl w:ilvl="0" w:tplc="3BEC5938">
      <w:start w:val="1"/>
      <w:numFmt w:val="decimal"/>
      <w:lvlText w:val="%1."/>
      <w:lvlJc w:val="left"/>
      <w:pPr>
        <w:tabs>
          <w:tab w:val="num" w:pos="720"/>
        </w:tabs>
        <w:ind w:left="720" w:hanging="360"/>
      </w:pPr>
      <w:rPr>
        <w:rFonts w:hint="default"/>
        <w:b w:val="0"/>
        <w:color w:val="auto"/>
      </w:rPr>
    </w:lvl>
    <w:lvl w:ilvl="1" w:tplc="7430E77C">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6A673C0D"/>
    <w:multiLevelType w:val="hybridMultilevel"/>
    <w:tmpl w:val="1CD2E5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ECF44CB"/>
    <w:multiLevelType w:val="hybridMultilevel"/>
    <w:tmpl w:val="B606A7F2"/>
    <w:lvl w:ilvl="0" w:tplc="0405000F">
      <w:start w:val="1"/>
      <w:numFmt w:val="decimal"/>
      <w:lvlText w:val="%1."/>
      <w:lvlJc w:val="left"/>
      <w:pPr>
        <w:ind w:left="771" w:hanging="360"/>
      </w:pPr>
    </w:lvl>
    <w:lvl w:ilvl="1" w:tplc="04050019" w:tentative="1">
      <w:start w:val="1"/>
      <w:numFmt w:val="lowerLetter"/>
      <w:lvlText w:val="%2."/>
      <w:lvlJc w:val="left"/>
      <w:pPr>
        <w:ind w:left="1491" w:hanging="360"/>
      </w:pPr>
    </w:lvl>
    <w:lvl w:ilvl="2" w:tplc="0405001B" w:tentative="1">
      <w:start w:val="1"/>
      <w:numFmt w:val="lowerRoman"/>
      <w:lvlText w:val="%3."/>
      <w:lvlJc w:val="right"/>
      <w:pPr>
        <w:ind w:left="2211" w:hanging="180"/>
      </w:pPr>
    </w:lvl>
    <w:lvl w:ilvl="3" w:tplc="0405000F" w:tentative="1">
      <w:start w:val="1"/>
      <w:numFmt w:val="decimal"/>
      <w:lvlText w:val="%4."/>
      <w:lvlJc w:val="left"/>
      <w:pPr>
        <w:ind w:left="2931" w:hanging="360"/>
      </w:pPr>
    </w:lvl>
    <w:lvl w:ilvl="4" w:tplc="04050019" w:tentative="1">
      <w:start w:val="1"/>
      <w:numFmt w:val="lowerLetter"/>
      <w:lvlText w:val="%5."/>
      <w:lvlJc w:val="left"/>
      <w:pPr>
        <w:ind w:left="3651" w:hanging="360"/>
      </w:pPr>
    </w:lvl>
    <w:lvl w:ilvl="5" w:tplc="0405001B" w:tentative="1">
      <w:start w:val="1"/>
      <w:numFmt w:val="lowerRoman"/>
      <w:lvlText w:val="%6."/>
      <w:lvlJc w:val="right"/>
      <w:pPr>
        <w:ind w:left="4371" w:hanging="180"/>
      </w:pPr>
    </w:lvl>
    <w:lvl w:ilvl="6" w:tplc="0405000F" w:tentative="1">
      <w:start w:val="1"/>
      <w:numFmt w:val="decimal"/>
      <w:lvlText w:val="%7."/>
      <w:lvlJc w:val="left"/>
      <w:pPr>
        <w:ind w:left="5091" w:hanging="360"/>
      </w:pPr>
    </w:lvl>
    <w:lvl w:ilvl="7" w:tplc="04050019" w:tentative="1">
      <w:start w:val="1"/>
      <w:numFmt w:val="lowerLetter"/>
      <w:lvlText w:val="%8."/>
      <w:lvlJc w:val="left"/>
      <w:pPr>
        <w:ind w:left="5811" w:hanging="360"/>
      </w:pPr>
    </w:lvl>
    <w:lvl w:ilvl="8" w:tplc="0405001B" w:tentative="1">
      <w:start w:val="1"/>
      <w:numFmt w:val="lowerRoman"/>
      <w:lvlText w:val="%9."/>
      <w:lvlJc w:val="right"/>
      <w:pPr>
        <w:ind w:left="6531" w:hanging="180"/>
      </w:pPr>
    </w:lvl>
  </w:abstractNum>
  <w:abstractNum w:abstractNumId="5" w15:restartNumberingAfterBreak="0">
    <w:nsid w:val="75C732B3"/>
    <w:multiLevelType w:val="hybridMultilevel"/>
    <w:tmpl w:val="90626F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68806DA"/>
    <w:multiLevelType w:val="hybridMultilevel"/>
    <w:tmpl w:val="E24882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0D"/>
    <w:rsid w:val="00000155"/>
    <w:rsid w:val="00001B03"/>
    <w:rsid w:val="00002A55"/>
    <w:rsid w:val="0000351F"/>
    <w:rsid w:val="00004456"/>
    <w:rsid w:val="00004789"/>
    <w:rsid w:val="00004FDC"/>
    <w:rsid w:val="000053D4"/>
    <w:rsid w:val="000062F7"/>
    <w:rsid w:val="00010936"/>
    <w:rsid w:val="0001114A"/>
    <w:rsid w:val="00011315"/>
    <w:rsid w:val="000137D8"/>
    <w:rsid w:val="00014507"/>
    <w:rsid w:val="000162D7"/>
    <w:rsid w:val="0001679C"/>
    <w:rsid w:val="00016D13"/>
    <w:rsid w:val="00020DBE"/>
    <w:rsid w:val="00021E20"/>
    <w:rsid w:val="000226C5"/>
    <w:rsid w:val="00023696"/>
    <w:rsid w:val="00023970"/>
    <w:rsid w:val="00023AE2"/>
    <w:rsid w:val="00023B21"/>
    <w:rsid w:val="00023BED"/>
    <w:rsid w:val="0002533C"/>
    <w:rsid w:val="000261A6"/>
    <w:rsid w:val="000263B0"/>
    <w:rsid w:val="00027B18"/>
    <w:rsid w:val="000319BD"/>
    <w:rsid w:val="000319E2"/>
    <w:rsid w:val="00032152"/>
    <w:rsid w:val="00032861"/>
    <w:rsid w:val="00033681"/>
    <w:rsid w:val="0003530C"/>
    <w:rsid w:val="00035B3D"/>
    <w:rsid w:val="00035F43"/>
    <w:rsid w:val="00036860"/>
    <w:rsid w:val="00040EC4"/>
    <w:rsid w:val="00041B4C"/>
    <w:rsid w:val="0004640F"/>
    <w:rsid w:val="0005002C"/>
    <w:rsid w:val="0005102F"/>
    <w:rsid w:val="000532FA"/>
    <w:rsid w:val="00055E64"/>
    <w:rsid w:val="0005763F"/>
    <w:rsid w:val="00060EAB"/>
    <w:rsid w:val="00061603"/>
    <w:rsid w:val="00063C07"/>
    <w:rsid w:val="00065443"/>
    <w:rsid w:val="000660E9"/>
    <w:rsid w:val="00067303"/>
    <w:rsid w:val="000716A2"/>
    <w:rsid w:val="000721EC"/>
    <w:rsid w:val="000730B6"/>
    <w:rsid w:val="00073459"/>
    <w:rsid w:val="00073FD1"/>
    <w:rsid w:val="00074284"/>
    <w:rsid w:val="00076CC5"/>
    <w:rsid w:val="000800F9"/>
    <w:rsid w:val="00080B80"/>
    <w:rsid w:val="000819DC"/>
    <w:rsid w:val="00081A3A"/>
    <w:rsid w:val="000825D6"/>
    <w:rsid w:val="00082B01"/>
    <w:rsid w:val="00082B81"/>
    <w:rsid w:val="0008332D"/>
    <w:rsid w:val="00083536"/>
    <w:rsid w:val="00083966"/>
    <w:rsid w:val="00086245"/>
    <w:rsid w:val="000869CC"/>
    <w:rsid w:val="000872F8"/>
    <w:rsid w:val="000910C1"/>
    <w:rsid w:val="000923F5"/>
    <w:rsid w:val="0009304C"/>
    <w:rsid w:val="00094943"/>
    <w:rsid w:val="00094E28"/>
    <w:rsid w:val="0009616C"/>
    <w:rsid w:val="00096653"/>
    <w:rsid w:val="00097D5A"/>
    <w:rsid w:val="000A2141"/>
    <w:rsid w:val="000A3957"/>
    <w:rsid w:val="000A40C1"/>
    <w:rsid w:val="000A6123"/>
    <w:rsid w:val="000A6124"/>
    <w:rsid w:val="000B1283"/>
    <w:rsid w:val="000B50EF"/>
    <w:rsid w:val="000B76CD"/>
    <w:rsid w:val="000C12D8"/>
    <w:rsid w:val="000C32C1"/>
    <w:rsid w:val="000C36D5"/>
    <w:rsid w:val="000C402C"/>
    <w:rsid w:val="000C4C21"/>
    <w:rsid w:val="000C4DDD"/>
    <w:rsid w:val="000C5073"/>
    <w:rsid w:val="000C5667"/>
    <w:rsid w:val="000C5B0B"/>
    <w:rsid w:val="000C75A8"/>
    <w:rsid w:val="000D1579"/>
    <w:rsid w:val="000D15FB"/>
    <w:rsid w:val="000D1BB5"/>
    <w:rsid w:val="000D2B6A"/>
    <w:rsid w:val="000D2DF5"/>
    <w:rsid w:val="000D3701"/>
    <w:rsid w:val="000D3C4D"/>
    <w:rsid w:val="000D3E37"/>
    <w:rsid w:val="000D54CA"/>
    <w:rsid w:val="000D5569"/>
    <w:rsid w:val="000D5F8C"/>
    <w:rsid w:val="000D667E"/>
    <w:rsid w:val="000D6B1F"/>
    <w:rsid w:val="000D6F5B"/>
    <w:rsid w:val="000E0BFE"/>
    <w:rsid w:val="000E285D"/>
    <w:rsid w:val="000E2AD7"/>
    <w:rsid w:val="000E38A4"/>
    <w:rsid w:val="000F277F"/>
    <w:rsid w:val="000F3D75"/>
    <w:rsid w:val="000F4488"/>
    <w:rsid w:val="000F64EC"/>
    <w:rsid w:val="000F69B8"/>
    <w:rsid w:val="00100E74"/>
    <w:rsid w:val="001018E0"/>
    <w:rsid w:val="00101AEC"/>
    <w:rsid w:val="0010214F"/>
    <w:rsid w:val="001026DB"/>
    <w:rsid w:val="00103073"/>
    <w:rsid w:val="0010400D"/>
    <w:rsid w:val="001067FC"/>
    <w:rsid w:val="0011006E"/>
    <w:rsid w:val="00110B5E"/>
    <w:rsid w:val="0011155D"/>
    <w:rsid w:val="001117EA"/>
    <w:rsid w:val="00111B78"/>
    <w:rsid w:val="00111DF6"/>
    <w:rsid w:val="00112C90"/>
    <w:rsid w:val="00113521"/>
    <w:rsid w:val="00113C7D"/>
    <w:rsid w:val="0011459C"/>
    <w:rsid w:val="00114E54"/>
    <w:rsid w:val="00114FFC"/>
    <w:rsid w:val="001153D9"/>
    <w:rsid w:val="00116C55"/>
    <w:rsid w:val="001241C6"/>
    <w:rsid w:val="00124CC6"/>
    <w:rsid w:val="00124E4E"/>
    <w:rsid w:val="0013038B"/>
    <w:rsid w:val="00131DB1"/>
    <w:rsid w:val="0013365D"/>
    <w:rsid w:val="00133C7D"/>
    <w:rsid w:val="00134620"/>
    <w:rsid w:val="00135135"/>
    <w:rsid w:val="00140B1E"/>
    <w:rsid w:val="00141EBB"/>
    <w:rsid w:val="001423CF"/>
    <w:rsid w:val="00143F01"/>
    <w:rsid w:val="00144066"/>
    <w:rsid w:val="00144437"/>
    <w:rsid w:val="001455F8"/>
    <w:rsid w:val="001457C4"/>
    <w:rsid w:val="00145B01"/>
    <w:rsid w:val="00145DE4"/>
    <w:rsid w:val="00145DF3"/>
    <w:rsid w:val="00147ADA"/>
    <w:rsid w:val="00147B3C"/>
    <w:rsid w:val="00147BB9"/>
    <w:rsid w:val="00147EBA"/>
    <w:rsid w:val="00155A9F"/>
    <w:rsid w:val="00156B66"/>
    <w:rsid w:val="001578A8"/>
    <w:rsid w:val="00162BA0"/>
    <w:rsid w:val="00163341"/>
    <w:rsid w:val="001640D9"/>
    <w:rsid w:val="00165908"/>
    <w:rsid w:val="00170803"/>
    <w:rsid w:val="00173F30"/>
    <w:rsid w:val="00175860"/>
    <w:rsid w:val="00177470"/>
    <w:rsid w:val="00181302"/>
    <w:rsid w:val="00183BCC"/>
    <w:rsid w:val="00183DB3"/>
    <w:rsid w:val="00184B73"/>
    <w:rsid w:val="00186C20"/>
    <w:rsid w:val="001918EF"/>
    <w:rsid w:val="00194AAA"/>
    <w:rsid w:val="0019763A"/>
    <w:rsid w:val="001A0035"/>
    <w:rsid w:val="001A183D"/>
    <w:rsid w:val="001A2155"/>
    <w:rsid w:val="001A27FB"/>
    <w:rsid w:val="001A399D"/>
    <w:rsid w:val="001B0145"/>
    <w:rsid w:val="001B02F6"/>
    <w:rsid w:val="001B0CD0"/>
    <w:rsid w:val="001B1DC0"/>
    <w:rsid w:val="001B29AE"/>
    <w:rsid w:val="001B2E24"/>
    <w:rsid w:val="001B4330"/>
    <w:rsid w:val="001B4672"/>
    <w:rsid w:val="001B605E"/>
    <w:rsid w:val="001B6542"/>
    <w:rsid w:val="001B7637"/>
    <w:rsid w:val="001B7863"/>
    <w:rsid w:val="001B7CEB"/>
    <w:rsid w:val="001C079E"/>
    <w:rsid w:val="001C28A6"/>
    <w:rsid w:val="001C3104"/>
    <w:rsid w:val="001C3A9B"/>
    <w:rsid w:val="001C6155"/>
    <w:rsid w:val="001D160E"/>
    <w:rsid w:val="001D3480"/>
    <w:rsid w:val="001D3C6C"/>
    <w:rsid w:val="001D79E0"/>
    <w:rsid w:val="001E0A3D"/>
    <w:rsid w:val="001E0BD3"/>
    <w:rsid w:val="001E164A"/>
    <w:rsid w:val="001E1CFD"/>
    <w:rsid w:val="001E1D8A"/>
    <w:rsid w:val="001E424E"/>
    <w:rsid w:val="001E4265"/>
    <w:rsid w:val="001E6AFC"/>
    <w:rsid w:val="001E70C3"/>
    <w:rsid w:val="001E7A64"/>
    <w:rsid w:val="001F0F9C"/>
    <w:rsid w:val="001F2776"/>
    <w:rsid w:val="001F2790"/>
    <w:rsid w:val="001F28A4"/>
    <w:rsid w:val="001F38E7"/>
    <w:rsid w:val="001F4872"/>
    <w:rsid w:val="001F49D3"/>
    <w:rsid w:val="001F56CF"/>
    <w:rsid w:val="001F57E0"/>
    <w:rsid w:val="001F60B5"/>
    <w:rsid w:val="001F72E8"/>
    <w:rsid w:val="00204076"/>
    <w:rsid w:val="0020495A"/>
    <w:rsid w:val="00204D92"/>
    <w:rsid w:val="00205C72"/>
    <w:rsid w:val="00206874"/>
    <w:rsid w:val="002074CF"/>
    <w:rsid w:val="002078C0"/>
    <w:rsid w:val="00207B20"/>
    <w:rsid w:val="00210B0B"/>
    <w:rsid w:val="00212050"/>
    <w:rsid w:val="00213C5B"/>
    <w:rsid w:val="002140B9"/>
    <w:rsid w:val="0021490C"/>
    <w:rsid w:val="00214924"/>
    <w:rsid w:val="00215395"/>
    <w:rsid w:val="00217943"/>
    <w:rsid w:val="0022191B"/>
    <w:rsid w:val="00221C3D"/>
    <w:rsid w:val="00223292"/>
    <w:rsid w:val="0022388D"/>
    <w:rsid w:val="00223AE5"/>
    <w:rsid w:val="002240CE"/>
    <w:rsid w:val="002261BD"/>
    <w:rsid w:val="002276D0"/>
    <w:rsid w:val="00230320"/>
    <w:rsid w:val="00230A55"/>
    <w:rsid w:val="002327E0"/>
    <w:rsid w:val="002331C3"/>
    <w:rsid w:val="00234CE3"/>
    <w:rsid w:val="002368ED"/>
    <w:rsid w:val="002375CD"/>
    <w:rsid w:val="00237AF9"/>
    <w:rsid w:val="002404E1"/>
    <w:rsid w:val="00240F72"/>
    <w:rsid w:val="002426BC"/>
    <w:rsid w:val="0024426B"/>
    <w:rsid w:val="00250156"/>
    <w:rsid w:val="0025141F"/>
    <w:rsid w:val="002534FF"/>
    <w:rsid w:val="00253887"/>
    <w:rsid w:val="00257C72"/>
    <w:rsid w:val="0026224C"/>
    <w:rsid w:val="00262308"/>
    <w:rsid w:val="00263945"/>
    <w:rsid w:val="002639C9"/>
    <w:rsid w:val="00263A73"/>
    <w:rsid w:val="00263B27"/>
    <w:rsid w:val="002667FC"/>
    <w:rsid w:val="00266F2C"/>
    <w:rsid w:val="00272918"/>
    <w:rsid w:val="002759B6"/>
    <w:rsid w:val="00277C31"/>
    <w:rsid w:val="00280AF2"/>
    <w:rsid w:val="00280F00"/>
    <w:rsid w:val="00284527"/>
    <w:rsid w:val="00285E4D"/>
    <w:rsid w:val="0028635A"/>
    <w:rsid w:val="00290F7A"/>
    <w:rsid w:val="00291204"/>
    <w:rsid w:val="00291C07"/>
    <w:rsid w:val="00291F4E"/>
    <w:rsid w:val="002921C3"/>
    <w:rsid w:val="00292669"/>
    <w:rsid w:val="0029400B"/>
    <w:rsid w:val="002940D0"/>
    <w:rsid w:val="00294623"/>
    <w:rsid w:val="00294F9F"/>
    <w:rsid w:val="00296DB6"/>
    <w:rsid w:val="002A01BE"/>
    <w:rsid w:val="002A0517"/>
    <w:rsid w:val="002A0F27"/>
    <w:rsid w:val="002A1884"/>
    <w:rsid w:val="002A251A"/>
    <w:rsid w:val="002A348C"/>
    <w:rsid w:val="002A3994"/>
    <w:rsid w:val="002A54B2"/>
    <w:rsid w:val="002B1382"/>
    <w:rsid w:val="002B1459"/>
    <w:rsid w:val="002B1536"/>
    <w:rsid w:val="002B1EA9"/>
    <w:rsid w:val="002B2711"/>
    <w:rsid w:val="002B4039"/>
    <w:rsid w:val="002B505D"/>
    <w:rsid w:val="002C23C2"/>
    <w:rsid w:val="002C270B"/>
    <w:rsid w:val="002C3AB4"/>
    <w:rsid w:val="002C469F"/>
    <w:rsid w:val="002C5A6B"/>
    <w:rsid w:val="002C5E78"/>
    <w:rsid w:val="002D2AA8"/>
    <w:rsid w:val="002D3390"/>
    <w:rsid w:val="002D5B90"/>
    <w:rsid w:val="002D5DBF"/>
    <w:rsid w:val="002D692D"/>
    <w:rsid w:val="002D7104"/>
    <w:rsid w:val="002D78A9"/>
    <w:rsid w:val="002E03E5"/>
    <w:rsid w:val="002E08AD"/>
    <w:rsid w:val="002E1094"/>
    <w:rsid w:val="002E1BB7"/>
    <w:rsid w:val="002E20B6"/>
    <w:rsid w:val="002E4CC6"/>
    <w:rsid w:val="002E5CC5"/>
    <w:rsid w:val="002E623B"/>
    <w:rsid w:val="002E7E6D"/>
    <w:rsid w:val="002F1402"/>
    <w:rsid w:val="002F2F2C"/>
    <w:rsid w:val="002F2F8B"/>
    <w:rsid w:val="002F3BAB"/>
    <w:rsid w:val="002F3C19"/>
    <w:rsid w:val="002F441C"/>
    <w:rsid w:val="002F68C8"/>
    <w:rsid w:val="002F6AEF"/>
    <w:rsid w:val="00300F18"/>
    <w:rsid w:val="00302278"/>
    <w:rsid w:val="00302B78"/>
    <w:rsid w:val="003051B4"/>
    <w:rsid w:val="00310B5C"/>
    <w:rsid w:val="00310CE7"/>
    <w:rsid w:val="00310F31"/>
    <w:rsid w:val="0031157B"/>
    <w:rsid w:val="00311796"/>
    <w:rsid w:val="00311BCF"/>
    <w:rsid w:val="00312599"/>
    <w:rsid w:val="00314D68"/>
    <w:rsid w:val="00315A65"/>
    <w:rsid w:val="00315FEC"/>
    <w:rsid w:val="00320DBD"/>
    <w:rsid w:val="003232DE"/>
    <w:rsid w:val="0032414F"/>
    <w:rsid w:val="003260AF"/>
    <w:rsid w:val="00327D90"/>
    <w:rsid w:val="00327EC1"/>
    <w:rsid w:val="00327ED5"/>
    <w:rsid w:val="00327FB8"/>
    <w:rsid w:val="00335CBA"/>
    <w:rsid w:val="00335F26"/>
    <w:rsid w:val="0033726C"/>
    <w:rsid w:val="00337986"/>
    <w:rsid w:val="003401B5"/>
    <w:rsid w:val="003403DB"/>
    <w:rsid w:val="00340A23"/>
    <w:rsid w:val="00341538"/>
    <w:rsid w:val="0034305F"/>
    <w:rsid w:val="00345A3C"/>
    <w:rsid w:val="003467B2"/>
    <w:rsid w:val="00346C81"/>
    <w:rsid w:val="00346E54"/>
    <w:rsid w:val="003474BA"/>
    <w:rsid w:val="00350C0E"/>
    <w:rsid w:val="00351518"/>
    <w:rsid w:val="003524AA"/>
    <w:rsid w:val="00354CB8"/>
    <w:rsid w:val="00355E95"/>
    <w:rsid w:val="00356B54"/>
    <w:rsid w:val="00356C2E"/>
    <w:rsid w:val="00357438"/>
    <w:rsid w:val="00357776"/>
    <w:rsid w:val="00357BEB"/>
    <w:rsid w:val="003609A3"/>
    <w:rsid w:val="00360E0F"/>
    <w:rsid w:val="003616E4"/>
    <w:rsid w:val="003623BA"/>
    <w:rsid w:val="00362646"/>
    <w:rsid w:val="0036319E"/>
    <w:rsid w:val="0036432A"/>
    <w:rsid w:val="00364880"/>
    <w:rsid w:val="003651D2"/>
    <w:rsid w:val="00365E85"/>
    <w:rsid w:val="0036600E"/>
    <w:rsid w:val="00367BBF"/>
    <w:rsid w:val="00372670"/>
    <w:rsid w:val="003800EA"/>
    <w:rsid w:val="003828D4"/>
    <w:rsid w:val="00383F30"/>
    <w:rsid w:val="003841A3"/>
    <w:rsid w:val="00385A9C"/>
    <w:rsid w:val="00385AAF"/>
    <w:rsid w:val="00386D5D"/>
    <w:rsid w:val="00387275"/>
    <w:rsid w:val="003877FF"/>
    <w:rsid w:val="00387F33"/>
    <w:rsid w:val="00390345"/>
    <w:rsid w:val="00390E35"/>
    <w:rsid w:val="0039224B"/>
    <w:rsid w:val="00396851"/>
    <w:rsid w:val="00397245"/>
    <w:rsid w:val="003A0AF8"/>
    <w:rsid w:val="003A1830"/>
    <w:rsid w:val="003A1DE8"/>
    <w:rsid w:val="003A2BD6"/>
    <w:rsid w:val="003A4700"/>
    <w:rsid w:val="003A5592"/>
    <w:rsid w:val="003A65A9"/>
    <w:rsid w:val="003A7123"/>
    <w:rsid w:val="003A7A50"/>
    <w:rsid w:val="003A7C86"/>
    <w:rsid w:val="003A7F74"/>
    <w:rsid w:val="003B0BAD"/>
    <w:rsid w:val="003B0D39"/>
    <w:rsid w:val="003B1CA8"/>
    <w:rsid w:val="003B2423"/>
    <w:rsid w:val="003B3039"/>
    <w:rsid w:val="003B3986"/>
    <w:rsid w:val="003B4ED4"/>
    <w:rsid w:val="003B5645"/>
    <w:rsid w:val="003B6A02"/>
    <w:rsid w:val="003C0255"/>
    <w:rsid w:val="003C0E81"/>
    <w:rsid w:val="003C10FC"/>
    <w:rsid w:val="003C17FE"/>
    <w:rsid w:val="003C6932"/>
    <w:rsid w:val="003D16F2"/>
    <w:rsid w:val="003D1E79"/>
    <w:rsid w:val="003D2EE0"/>
    <w:rsid w:val="003D469E"/>
    <w:rsid w:val="003D5C21"/>
    <w:rsid w:val="003E0D9E"/>
    <w:rsid w:val="003E13CB"/>
    <w:rsid w:val="003E3246"/>
    <w:rsid w:val="003E40AA"/>
    <w:rsid w:val="003E55F7"/>
    <w:rsid w:val="003E5DBC"/>
    <w:rsid w:val="003E759B"/>
    <w:rsid w:val="003F0D5E"/>
    <w:rsid w:val="003F215E"/>
    <w:rsid w:val="003F2E20"/>
    <w:rsid w:val="003F2F6A"/>
    <w:rsid w:val="003F5F06"/>
    <w:rsid w:val="003F665A"/>
    <w:rsid w:val="0040088D"/>
    <w:rsid w:val="00400D56"/>
    <w:rsid w:val="00400E93"/>
    <w:rsid w:val="00404184"/>
    <w:rsid w:val="00404508"/>
    <w:rsid w:val="00407C17"/>
    <w:rsid w:val="00410668"/>
    <w:rsid w:val="00410FBB"/>
    <w:rsid w:val="00411441"/>
    <w:rsid w:val="00413577"/>
    <w:rsid w:val="00413DFB"/>
    <w:rsid w:val="00414943"/>
    <w:rsid w:val="00416054"/>
    <w:rsid w:val="004172EF"/>
    <w:rsid w:val="00420993"/>
    <w:rsid w:val="004225DE"/>
    <w:rsid w:val="004236CF"/>
    <w:rsid w:val="00424781"/>
    <w:rsid w:val="0042664B"/>
    <w:rsid w:val="00426A67"/>
    <w:rsid w:val="00427640"/>
    <w:rsid w:val="00427808"/>
    <w:rsid w:val="0043002F"/>
    <w:rsid w:val="0043127B"/>
    <w:rsid w:val="004323B4"/>
    <w:rsid w:val="004329C4"/>
    <w:rsid w:val="00435D19"/>
    <w:rsid w:val="00435DA8"/>
    <w:rsid w:val="0043697C"/>
    <w:rsid w:val="00436B75"/>
    <w:rsid w:val="004374C2"/>
    <w:rsid w:val="00440429"/>
    <w:rsid w:val="00442505"/>
    <w:rsid w:val="00444DD3"/>
    <w:rsid w:val="004455A2"/>
    <w:rsid w:val="004501AE"/>
    <w:rsid w:val="00450310"/>
    <w:rsid w:val="004517C2"/>
    <w:rsid w:val="004518D0"/>
    <w:rsid w:val="00456566"/>
    <w:rsid w:val="00457AA3"/>
    <w:rsid w:val="0046198C"/>
    <w:rsid w:val="00461C5C"/>
    <w:rsid w:val="00462A8F"/>
    <w:rsid w:val="00463BD2"/>
    <w:rsid w:val="00463CAB"/>
    <w:rsid w:val="00465C06"/>
    <w:rsid w:val="004663B0"/>
    <w:rsid w:val="004670F3"/>
    <w:rsid w:val="0047234A"/>
    <w:rsid w:val="00472468"/>
    <w:rsid w:val="004725F4"/>
    <w:rsid w:val="004738F2"/>
    <w:rsid w:val="00473F0A"/>
    <w:rsid w:val="00474EB5"/>
    <w:rsid w:val="00480FA8"/>
    <w:rsid w:val="00481258"/>
    <w:rsid w:val="004836CC"/>
    <w:rsid w:val="00484103"/>
    <w:rsid w:val="00484391"/>
    <w:rsid w:val="00484D98"/>
    <w:rsid w:val="00484F21"/>
    <w:rsid w:val="00485783"/>
    <w:rsid w:val="00485F20"/>
    <w:rsid w:val="004862F0"/>
    <w:rsid w:val="00486D1F"/>
    <w:rsid w:val="00487871"/>
    <w:rsid w:val="00490644"/>
    <w:rsid w:val="00490655"/>
    <w:rsid w:val="00491853"/>
    <w:rsid w:val="00491AF1"/>
    <w:rsid w:val="004948B6"/>
    <w:rsid w:val="004958B8"/>
    <w:rsid w:val="00496420"/>
    <w:rsid w:val="004A3D74"/>
    <w:rsid w:val="004A4277"/>
    <w:rsid w:val="004A449B"/>
    <w:rsid w:val="004A47CA"/>
    <w:rsid w:val="004A53F9"/>
    <w:rsid w:val="004A67FF"/>
    <w:rsid w:val="004A7597"/>
    <w:rsid w:val="004B1615"/>
    <w:rsid w:val="004B25A9"/>
    <w:rsid w:val="004B337A"/>
    <w:rsid w:val="004B57A1"/>
    <w:rsid w:val="004B5FD9"/>
    <w:rsid w:val="004C0A6D"/>
    <w:rsid w:val="004C2BBB"/>
    <w:rsid w:val="004C5E2C"/>
    <w:rsid w:val="004C63E2"/>
    <w:rsid w:val="004C6D17"/>
    <w:rsid w:val="004C75F9"/>
    <w:rsid w:val="004D0C39"/>
    <w:rsid w:val="004D1A76"/>
    <w:rsid w:val="004D225D"/>
    <w:rsid w:val="004D2C7F"/>
    <w:rsid w:val="004D3088"/>
    <w:rsid w:val="004D4A1E"/>
    <w:rsid w:val="004D56F6"/>
    <w:rsid w:val="004D59F1"/>
    <w:rsid w:val="004D5B86"/>
    <w:rsid w:val="004E002E"/>
    <w:rsid w:val="004E0CF2"/>
    <w:rsid w:val="004E2331"/>
    <w:rsid w:val="004E2899"/>
    <w:rsid w:val="004E4264"/>
    <w:rsid w:val="004E4FD5"/>
    <w:rsid w:val="004E66DF"/>
    <w:rsid w:val="004F03A4"/>
    <w:rsid w:val="004F161D"/>
    <w:rsid w:val="004F1916"/>
    <w:rsid w:val="004F2782"/>
    <w:rsid w:val="004F33EC"/>
    <w:rsid w:val="004F3DCF"/>
    <w:rsid w:val="004F51D4"/>
    <w:rsid w:val="004F5923"/>
    <w:rsid w:val="004F5A2D"/>
    <w:rsid w:val="004F75CB"/>
    <w:rsid w:val="0050242D"/>
    <w:rsid w:val="005032CC"/>
    <w:rsid w:val="0050386B"/>
    <w:rsid w:val="00504163"/>
    <w:rsid w:val="0050436F"/>
    <w:rsid w:val="00504385"/>
    <w:rsid w:val="0050548E"/>
    <w:rsid w:val="005106EF"/>
    <w:rsid w:val="00510969"/>
    <w:rsid w:val="00510BED"/>
    <w:rsid w:val="005130E6"/>
    <w:rsid w:val="00513428"/>
    <w:rsid w:val="0051453A"/>
    <w:rsid w:val="00514C4E"/>
    <w:rsid w:val="005160CA"/>
    <w:rsid w:val="0052199E"/>
    <w:rsid w:val="0052219A"/>
    <w:rsid w:val="005226DD"/>
    <w:rsid w:val="005227D8"/>
    <w:rsid w:val="00523B2B"/>
    <w:rsid w:val="00524BCD"/>
    <w:rsid w:val="005250EF"/>
    <w:rsid w:val="00525A49"/>
    <w:rsid w:val="00526335"/>
    <w:rsid w:val="00526A0F"/>
    <w:rsid w:val="00527CC9"/>
    <w:rsid w:val="005301A1"/>
    <w:rsid w:val="00530DE8"/>
    <w:rsid w:val="00531E09"/>
    <w:rsid w:val="00531FFA"/>
    <w:rsid w:val="005326F3"/>
    <w:rsid w:val="005344FD"/>
    <w:rsid w:val="005352AB"/>
    <w:rsid w:val="005356EC"/>
    <w:rsid w:val="005363B2"/>
    <w:rsid w:val="00540A37"/>
    <w:rsid w:val="00542257"/>
    <w:rsid w:val="005422CB"/>
    <w:rsid w:val="0054560D"/>
    <w:rsid w:val="00545ADE"/>
    <w:rsid w:val="005463EC"/>
    <w:rsid w:val="00547563"/>
    <w:rsid w:val="00555358"/>
    <w:rsid w:val="00555936"/>
    <w:rsid w:val="00555F63"/>
    <w:rsid w:val="005560FF"/>
    <w:rsid w:val="0055746A"/>
    <w:rsid w:val="00560428"/>
    <w:rsid w:val="0056046B"/>
    <w:rsid w:val="00560A5E"/>
    <w:rsid w:val="00560F32"/>
    <w:rsid w:val="00561F1B"/>
    <w:rsid w:val="0056208A"/>
    <w:rsid w:val="005649F5"/>
    <w:rsid w:val="00564E86"/>
    <w:rsid w:val="00565DC1"/>
    <w:rsid w:val="00570372"/>
    <w:rsid w:val="00570450"/>
    <w:rsid w:val="005705D5"/>
    <w:rsid w:val="00570B49"/>
    <w:rsid w:val="0057116D"/>
    <w:rsid w:val="00571CC7"/>
    <w:rsid w:val="00572DA0"/>
    <w:rsid w:val="00574752"/>
    <w:rsid w:val="00577310"/>
    <w:rsid w:val="00577F24"/>
    <w:rsid w:val="00580AD8"/>
    <w:rsid w:val="00582D91"/>
    <w:rsid w:val="00583646"/>
    <w:rsid w:val="00583B58"/>
    <w:rsid w:val="00585512"/>
    <w:rsid w:val="00585786"/>
    <w:rsid w:val="00586570"/>
    <w:rsid w:val="0058782A"/>
    <w:rsid w:val="005879F7"/>
    <w:rsid w:val="00590985"/>
    <w:rsid w:val="00590BAA"/>
    <w:rsid w:val="00591845"/>
    <w:rsid w:val="00593243"/>
    <w:rsid w:val="005A14CD"/>
    <w:rsid w:val="005A227C"/>
    <w:rsid w:val="005A3E95"/>
    <w:rsid w:val="005A3FA9"/>
    <w:rsid w:val="005A4829"/>
    <w:rsid w:val="005A6289"/>
    <w:rsid w:val="005A6C32"/>
    <w:rsid w:val="005B04B0"/>
    <w:rsid w:val="005B2D48"/>
    <w:rsid w:val="005B3474"/>
    <w:rsid w:val="005B36EF"/>
    <w:rsid w:val="005B52D4"/>
    <w:rsid w:val="005B6056"/>
    <w:rsid w:val="005B7047"/>
    <w:rsid w:val="005C01A2"/>
    <w:rsid w:val="005C25D5"/>
    <w:rsid w:val="005C393A"/>
    <w:rsid w:val="005C4F62"/>
    <w:rsid w:val="005C58AC"/>
    <w:rsid w:val="005C5C5A"/>
    <w:rsid w:val="005C5F7A"/>
    <w:rsid w:val="005C7C27"/>
    <w:rsid w:val="005C7F38"/>
    <w:rsid w:val="005D3C08"/>
    <w:rsid w:val="005E0E59"/>
    <w:rsid w:val="005E0E6C"/>
    <w:rsid w:val="005E1385"/>
    <w:rsid w:val="005E1AB2"/>
    <w:rsid w:val="005E1C4D"/>
    <w:rsid w:val="005E2097"/>
    <w:rsid w:val="005E345C"/>
    <w:rsid w:val="005E3EEA"/>
    <w:rsid w:val="005E4AFB"/>
    <w:rsid w:val="005E64D2"/>
    <w:rsid w:val="005F2E16"/>
    <w:rsid w:val="005F37C9"/>
    <w:rsid w:val="005F42A4"/>
    <w:rsid w:val="005F6D87"/>
    <w:rsid w:val="005F728B"/>
    <w:rsid w:val="0060094D"/>
    <w:rsid w:val="006011B6"/>
    <w:rsid w:val="00602235"/>
    <w:rsid w:val="006026D7"/>
    <w:rsid w:val="00604C61"/>
    <w:rsid w:val="00605951"/>
    <w:rsid w:val="00612813"/>
    <w:rsid w:val="00617144"/>
    <w:rsid w:val="0062078A"/>
    <w:rsid w:val="00620C1E"/>
    <w:rsid w:val="0062180F"/>
    <w:rsid w:val="00622683"/>
    <w:rsid w:val="0062327A"/>
    <w:rsid w:val="00623E80"/>
    <w:rsid w:val="00624E5F"/>
    <w:rsid w:val="00626C9E"/>
    <w:rsid w:val="00627EED"/>
    <w:rsid w:val="00630A38"/>
    <w:rsid w:val="0063134C"/>
    <w:rsid w:val="006327A2"/>
    <w:rsid w:val="00632CB7"/>
    <w:rsid w:val="00633A77"/>
    <w:rsid w:val="00634298"/>
    <w:rsid w:val="00637101"/>
    <w:rsid w:val="00640AC8"/>
    <w:rsid w:val="00642041"/>
    <w:rsid w:val="00643B79"/>
    <w:rsid w:val="006451AE"/>
    <w:rsid w:val="006456CC"/>
    <w:rsid w:val="006472F6"/>
    <w:rsid w:val="006479BD"/>
    <w:rsid w:val="00647EC3"/>
    <w:rsid w:val="00650C7D"/>
    <w:rsid w:val="006511CD"/>
    <w:rsid w:val="00653E3F"/>
    <w:rsid w:val="006551DB"/>
    <w:rsid w:val="00655A63"/>
    <w:rsid w:val="00655EA1"/>
    <w:rsid w:val="00661248"/>
    <w:rsid w:val="006620FA"/>
    <w:rsid w:val="00662175"/>
    <w:rsid w:val="00664316"/>
    <w:rsid w:val="0066665D"/>
    <w:rsid w:val="00666B43"/>
    <w:rsid w:val="00667185"/>
    <w:rsid w:val="00667746"/>
    <w:rsid w:val="00667B7D"/>
    <w:rsid w:val="006700B6"/>
    <w:rsid w:val="0067310A"/>
    <w:rsid w:val="00674A24"/>
    <w:rsid w:val="00675286"/>
    <w:rsid w:val="006759D4"/>
    <w:rsid w:val="00677A6E"/>
    <w:rsid w:val="00677E73"/>
    <w:rsid w:val="00677FFC"/>
    <w:rsid w:val="00680161"/>
    <w:rsid w:val="00680ECB"/>
    <w:rsid w:val="006815BF"/>
    <w:rsid w:val="00681BC9"/>
    <w:rsid w:val="006825EE"/>
    <w:rsid w:val="006827EB"/>
    <w:rsid w:val="0068467A"/>
    <w:rsid w:val="00684B7C"/>
    <w:rsid w:val="00685A43"/>
    <w:rsid w:val="00686395"/>
    <w:rsid w:val="006865FE"/>
    <w:rsid w:val="00686B1A"/>
    <w:rsid w:val="00690834"/>
    <w:rsid w:val="00690F84"/>
    <w:rsid w:val="00692A9A"/>
    <w:rsid w:val="00692E73"/>
    <w:rsid w:val="00695819"/>
    <w:rsid w:val="006A3011"/>
    <w:rsid w:val="006A314B"/>
    <w:rsid w:val="006A4507"/>
    <w:rsid w:val="006A5956"/>
    <w:rsid w:val="006A5FD2"/>
    <w:rsid w:val="006A693F"/>
    <w:rsid w:val="006B0B99"/>
    <w:rsid w:val="006B1635"/>
    <w:rsid w:val="006B2141"/>
    <w:rsid w:val="006B29A6"/>
    <w:rsid w:val="006C05F0"/>
    <w:rsid w:val="006C1419"/>
    <w:rsid w:val="006C27D3"/>
    <w:rsid w:val="006C635E"/>
    <w:rsid w:val="006C65CD"/>
    <w:rsid w:val="006C65D1"/>
    <w:rsid w:val="006D0C28"/>
    <w:rsid w:val="006D4086"/>
    <w:rsid w:val="006D66BD"/>
    <w:rsid w:val="006D6FB5"/>
    <w:rsid w:val="006D7998"/>
    <w:rsid w:val="006E045C"/>
    <w:rsid w:val="006E1309"/>
    <w:rsid w:val="006E25E1"/>
    <w:rsid w:val="006E30FC"/>
    <w:rsid w:val="006E3345"/>
    <w:rsid w:val="006E3AD5"/>
    <w:rsid w:val="006E45DE"/>
    <w:rsid w:val="006E50C8"/>
    <w:rsid w:val="006E588C"/>
    <w:rsid w:val="006E5AFD"/>
    <w:rsid w:val="006E767F"/>
    <w:rsid w:val="006F1554"/>
    <w:rsid w:val="006F2BAA"/>
    <w:rsid w:val="006F2BD5"/>
    <w:rsid w:val="006F3186"/>
    <w:rsid w:val="006F3D17"/>
    <w:rsid w:val="006F3F2B"/>
    <w:rsid w:val="006F4172"/>
    <w:rsid w:val="006F4CB7"/>
    <w:rsid w:val="006F4FD6"/>
    <w:rsid w:val="006F7B6C"/>
    <w:rsid w:val="006F7FBE"/>
    <w:rsid w:val="00700A7C"/>
    <w:rsid w:val="00701286"/>
    <w:rsid w:val="00701BEA"/>
    <w:rsid w:val="0070314D"/>
    <w:rsid w:val="00703456"/>
    <w:rsid w:val="0070447F"/>
    <w:rsid w:val="00705317"/>
    <w:rsid w:val="0070556D"/>
    <w:rsid w:val="007055DB"/>
    <w:rsid w:val="00706D3B"/>
    <w:rsid w:val="007072F0"/>
    <w:rsid w:val="00707B7A"/>
    <w:rsid w:val="00707C52"/>
    <w:rsid w:val="0071064C"/>
    <w:rsid w:val="0071086C"/>
    <w:rsid w:val="00710BF9"/>
    <w:rsid w:val="00710C6C"/>
    <w:rsid w:val="0071102A"/>
    <w:rsid w:val="0071143C"/>
    <w:rsid w:val="00714C50"/>
    <w:rsid w:val="00715383"/>
    <w:rsid w:val="00716946"/>
    <w:rsid w:val="00720B8A"/>
    <w:rsid w:val="00720E27"/>
    <w:rsid w:val="0072113C"/>
    <w:rsid w:val="0072140C"/>
    <w:rsid w:val="00722DFB"/>
    <w:rsid w:val="0072386C"/>
    <w:rsid w:val="007249C9"/>
    <w:rsid w:val="00724BD7"/>
    <w:rsid w:val="007259A5"/>
    <w:rsid w:val="00725CDD"/>
    <w:rsid w:val="00726A06"/>
    <w:rsid w:val="00726C90"/>
    <w:rsid w:val="007270F7"/>
    <w:rsid w:val="00727214"/>
    <w:rsid w:val="00732966"/>
    <w:rsid w:val="00732A1B"/>
    <w:rsid w:val="00733BCF"/>
    <w:rsid w:val="00734219"/>
    <w:rsid w:val="00736743"/>
    <w:rsid w:val="007401DD"/>
    <w:rsid w:val="007407D3"/>
    <w:rsid w:val="00741297"/>
    <w:rsid w:val="00742C4E"/>
    <w:rsid w:val="00744125"/>
    <w:rsid w:val="007448CC"/>
    <w:rsid w:val="00745BD1"/>
    <w:rsid w:val="00747F45"/>
    <w:rsid w:val="00750D29"/>
    <w:rsid w:val="00751128"/>
    <w:rsid w:val="00751F06"/>
    <w:rsid w:val="00752970"/>
    <w:rsid w:val="00753C03"/>
    <w:rsid w:val="00755999"/>
    <w:rsid w:val="00755D40"/>
    <w:rsid w:val="00756D2F"/>
    <w:rsid w:val="0075726C"/>
    <w:rsid w:val="00760A75"/>
    <w:rsid w:val="00760B44"/>
    <w:rsid w:val="00763FBA"/>
    <w:rsid w:val="00765EE7"/>
    <w:rsid w:val="00767617"/>
    <w:rsid w:val="0077028D"/>
    <w:rsid w:val="00770510"/>
    <w:rsid w:val="007705D1"/>
    <w:rsid w:val="00770E67"/>
    <w:rsid w:val="0077157B"/>
    <w:rsid w:val="007720AD"/>
    <w:rsid w:val="0077286A"/>
    <w:rsid w:val="00775A11"/>
    <w:rsid w:val="00775C7C"/>
    <w:rsid w:val="00776A21"/>
    <w:rsid w:val="00777CDB"/>
    <w:rsid w:val="00780F15"/>
    <w:rsid w:val="007819A3"/>
    <w:rsid w:val="007824BD"/>
    <w:rsid w:val="007828EE"/>
    <w:rsid w:val="0078360B"/>
    <w:rsid w:val="0078372D"/>
    <w:rsid w:val="00791474"/>
    <w:rsid w:val="00791F00"/>
    <w:rsid w:val="00791F10"/>
    <w:rsid w:val="00792167"/>
    <w:rsid w:val="00792806"/>
    <w:rsid w:val="00792B23"/>
    <w:rsid w:val="007945DD"/>
    <w:rsid w:val="00794CEF"/>
    <w:rsid w:val="00795652"/>
    <w:rsid w:val="0079748F"/>
    <w:rsid w:val="007A031F"/>
    <w:rsid w:val="007A170D"/>
    <w:rsid w:val="007A2ACC"/>
    <w:rsid w:val="007A2CFB"/>
    <w:rsid w:val="007A4D00"/>
    <w:rsid w:val="007A6D73"/>
    <w:rsid w:val="007A70EB"/>
    <w:rsid w:val="007B1194"/>
    <w:rsid w:val="007B1E82"/>
    <w:rsid w:val="007B2DD7"/>
    <w:rsid w:val="007B33C0"/>
    <w:rsid w:val="007B605C"/>
    <w:rsid w:val="007B731F"/>
    <w:rsid w:val="007B7C6B"/>
    <w:rsid w:val="007B7E77"/>
    <w:rsid w:val="007C0AD2"/>
    <w:rsid w:val="007C1430"/>
    <w:rsid w:val="007C21C5"/>
    <w:rsid w:val="007C3BC3"/>
    <w:rsid w:val="007C4F99"/>
    <w:rsid w:val="007C50CB"/>
    <w:rsid w:val="007C54B5"/>
    <w:rsid w:val="007C5667"/>
    <w:rsid w:val="007C5E1A"/>
    <w:rsid w:val="007C6F60"/>
    <w:rsid w:val="007D04F2"/>
    <w:rsid w:val="007D07DA"/>
    <w:rsid w:val="007D10CF"/>
    <w:rsid w:val="007D114E"/>
    <w:rsid w:val="007D178C"/>
    <w:rsid w:val="007D221B"/>
    <w:rsid w:val="007D270B"/>
    <w:rsid w:val="007D4445"/>
    <w:rsid w:val="007D78C6"/>
    <w:rsid w:val="007D7B0D"/>
    <w:rsid w:val="007E0021"/>
    <w:rsid w:val="007E043E"/>
    <w:rsid w:val="007E2585"/>
    <w:rsid w:val="007E6267"/>
    <w:rsid w:val="007E7546"/>
    <w:rsid w:val="007F010D"/>
    <w:rsid w:val="007F1358"/>
    <w:rsid w:val="007F2EAF"/>
    <w:rsid w:val="007F2FE0"/>
    <w:rsid w:val="007F3E37"/>
    <w:rsid w:val="007F41D2"/>
    <w:rsid w:val="007F5913"/>
    <w:rsid w:val="007F69FD"/>
    <w:rsid w:val="007F7E54"/>
    <w:rsid w:val="008017A3"/>
    <w:rsid w:val="00803713"/>
    <w:rsid w:val="008038BA"/>
    <w:rsid w:val="00805262"/>
    <w:rsid w:val="00805D24"/>
    <w:rsid w:val="008060C0"/>
    <w:rsid w:val="00811439"/>
    <w:rsid w:val="00811F81"/>
    <w:rsid w:val="00813697"/>
    <w:rsid w:val="00814154"/>
    <w:rsid w:val="00817812"/>
    <w:rsid w:val="00823FB6"/>
    <w:rsid w:val="00824997"/>
    <w:rsid w:val="008254D1"/>
    <w:rsid w:val="0082567D"/>
    <w:rsid w:val="00825A0C"/>
    <w:rsid w:val="00825BA1"/>
    <w:rsid w:val="008279E5"/>
    <w:rsid w:val="00830DB0"/>
    <w:rsid w:val="0083170F"/>
    <w:rsid w:val="00831F7B"/>
    <w:rsid w:val="008376C4"/>
    <w:rsid w:val="00837CB6"/>
    <w:rsid w:val="0084104B"/>
    <w:rsid w:val="00842126"/>
    <w:rsid w:val="00842C6E"/>
    <w:rsid w:val="008438E2"/>
    <w:rsid w:val="00843A98"/>
    <w:rsid w:val="00844BF0"/>
    <w:rsid w:val="00846427"/>
    <w:rsid w:val="008503F6"/>
    <w:rsid w:val="0085081E"/>
    <w:rsid w:val="00850AA2"/>
    <w:rsid w:val="008522E6"/>
    <w:rsid w:val="008526B0"/>
    <w:rsid w:val="00853B35"/>
    <w:rsid w:val="008575E9"/>
    <w:rsid w:val="00857F0D"/>
    <w:rsid w:val="0086255F"/>
    <w:rsid w:val="008627DD"/>
    <w:rsid w:val="00863979"/>
    <w:rsid w:val="00866592"/>
    <w:rsid w:val="00866C91"/>
    <w:rsid w:val="00867BA0"/>
    <w:rsid w:val="008703E8"/>
    <w:rsid w:val="008727A5"/>
    <w:rsid w:val="0087392D"/>
    <w:rsid w:val="00873C33"/>
    <w:rsid w:val="00874629"/>
    <w:rsid w:val="00874BFF"/>
    <w:rsid w:val="008755F9"/>
    <w:rsid w:val="00876C3F"/>
    <w:rsid w:val="008778D4"/>
    <w:rsid w:val="0088297E"/>
    <w:rsid w:val="00882A62"/>
    <w:rsid w:val="00882CBF"/>
    <w:rsid w:val="00883791"/>
    <w:rsid w:val="00886228"/>
    <w:rsid w:val="00887B64"/>
    <w:rsid w:val="00887D60"/>
    <w:rsid w:val="00890446"/>
    <w:rsid w:val="00891106"/>
    <w:rsid w:val="00891742"/>
    <w:rsid w:val="00892571"/>
    <w:rsid w:val="00892DC2"/>
    <w:rsid w:val="00892DC6"/>
    <w:rsid w:val="00893755"/>
    <w:rsid w:val="0089586D"/>
    <w:rsid w:val="00895DDE"/>
    <w:rsid w:val="0089712C"/>
    <w:rsid w:val="008A0020"/>
    <w:rsid w:val="008A04B4"/>
    <w:rsid w:val="008A38B3"/>
    <w:rsid w:val="008A4946"/>
    <w:rsid w:val="008A54E2"/>
    <w:rsid w:val="008A78DD"/>
    <w:rsid w:val="008A7C47"/>
    <w:rsid w:val="008B0EFA"/>
    <w:rsid w:val="008B36CA"/>
    <w:rsid w:val="008B4657"/>
    <w:rsid w:val="008B5001"/>
    <w:rsid w:val="008B60CC"/>
    <w:rsid w:val="008C13EF"/>
    <w:rsid w:val="008C1E8F"/>
    <w:rsid w:val="008C2E75"/>
    <w:rsid w:val="008C3154"/>
    <w:rsid w:val="008C324F"/>
    <w:rsid w:val="008C4C47"/>
    <w:rsid w:val="008C6436"/>
    <w:rsid w:val="008C6FAC"/>
    <w:rsid w:val="008C70CA"/>
    <w:rsid w:val="008D02CE"/>
    <w:rsid w:val="008D0555"/>
    <w:rsid w:val="008D1637"/>
    <w:rsid w:val="008D17FC"/>
    <w:rsid w:val="008D216C"/>
    <w:rsid w:val="008D275C"/>
    <w:rsid w:val="008D297B"/>
    <w:rsid w:val="008D3D9B"/>
    <w:rsid w:val="008D4B40"/>
    <w:rsid w:val="008D5133"/>
    <w:rsid w:val="008D514A"/>
    <w:rsid w:val="008D525A"/>
    <w:rsid w:val="008D62A9"/>
    <w:rsid w:val="008D6CB8"/>
    <w:rsid w:val="008D7B00"/>
    <w:rsid w:val="008E2BF8"/>
    <w:rsid w:val="008E3AC5"/>
    <w:rsid w:val="008E40CA"/>
    <w:rsid w:val="008E51CA"/>
    <w:rsid w:val="008E6D9D"/>
    <w:rsid w:val="008E6E9B"/>
    <w:rsid w:val="008E73FA"/>
    <w:rsid w:val="008E7B14"/>
    <w:rsid w:val="008F09DD"/>
    <w:rsid w:val="008F17B2"/>
    <w:rsid w:val="008F17F2"/>
    <w:rsid w:val="008F3999"/>
    <w:rsid w:val="008F3BE4"/>
    <w:rsid w:val="008F3ECE"/>
    <w:rsid w:val="008F4EC6"/>
    <w:rsid w:val="008F56AE"/>
    <w:rsid w:val="008F5FFD"/>
    <w:rsid w:val="008F7B8A"/>
    <w:rsid w:val="00900853"/>
    <w:rsid w:val="00900EF1"/>
    <w:rsid w:val="00904F03"/>
    <w:rsid w:val="009060B4"/>
    <w:rsid w:val="009072FF"/>
    <w:rsid w:val="0090769B"/>
    <w:rsid w:val="00910AEF"/>
    <w:rsid w:val="00912242"/>
    <w:rsid w:val="009133E2"/>
    <w:rsid w:val="00913B4F"/>
    <w:rsid w:val="0091676B"/>
    <w:rsid w:val="0091676D"/>
    <w:rsid w:val="00917A62"/>
    <w:rsid w:val="00920559"/>
    <w:rsid w:val="00921582"/>
    <w:rsid w:val="0092305D"/>
    <w:rsid w:val="00923992"/>
    <w:rsid w:val="00923F04"/>
    <w:rsid w:val="0092408F"/>
    <w:rsid w:val="00925DCB"/>
    <w:rsid w:val="00926C9C"/>
    <w:rsid w:val="00927F1E"/>
    <w:rsid w:val="0093015E"/>
    <w:rsid w:val="009307C6"/>
    <w:rsid w:val="00931C41"/>
    <w:rsid w:val="00932847"/>
    <w:rsid w:val="00933475"/>
    <w:rsid w:val="00933E85"/>
    <w:rsid w:val="009362AA"/>
    <w:rsid w:val="009364C7"/>
    <w:rsid w:val="00937433"/>
    <w:rsid w:val="00940041"/>
    <w:rsid w:val="009413C2"/>
    <w:rsid w:val="00941D62"/>
    <w:rsid w:val="00941FE5"/>
    <w:rsid w:val="0094235E"/>
    <w:rsid w:val="009423DF"/>
    <w:rsid w:val="0094257A"/>
    <w:rsid w:val="00943E81"/>
    <w:rsid w:val="00944FB9"/>
    <w:rsid w:val="009460A5"/>
    <w:rsid w:val="0095117A"/>
    <w:rsid w:val="0095161F"/>
    <w:rsid w:val="009541D5"/>
    <w:rsid w:val="00954520"/>
    <w:rsid w:val="009555D8"/>
    <w:rsid w:val="00955757"/>
    <w:rsid w:val="00961E1E"/>
    <w:rsid w:val="00963362"/>
    <w:rsid w:val="00964419"/>
    <w:rsid w:val="0096505B"/>
    <w:rsid w:val="009704C9"/>
    <w:rsid w:val="009710D7"/>
    <w:rsid w:val="00972ED7"/>
    <w:rsid w:val="009748CF"/>
    <w:rsid w:val="009766A8"/>
    <w:rsid w:val="009768B5"/>
    <w:rsid w:val="00977C95"/>
    <w:rsid w:val="00980CEE"/>
    <w:rsid w:val="00983340"/>
    <w:rsid w:val="00984DC1"/>
    <w:rsid w:val="00985445"/>
    <w:rsid w:val="009901DC"/>
    <w:rsid w:val="0099370D"/>
    <w:rsid w:val="00994C27"/>
    <w:rsid w:val="00996848"/>
    <w:rsid w:val="00996A79"/>
    <w:rsid w:val="00997D6C"/>
    <w:rsid w:val="009A0227"/>
    <w:rsid w:val="009A0889"/>
    <w:rsid w:val="009A0DFA"/>
    <w:rsid w:val="009A1FEB"/>
    <w:rsid w:val="009A2BE3"/>
    <w:rsid w:val="009A32C1"/>
    <w:rsid w:val="009A4014"/>
    <w:rsid w:val="009A476A"/>
    <w:rsid w:val="009A47E1"/>
    <w:rsid w:val="009A5061"/>
    <w:rsid w:val="009A54A5"/>
    <w:rsid w:val="009A7FBF"/>
    <w:rsid w:val="009B0259"/>
    <w:rsid w:val="009B08D9"/>
    <w:rsid w:val="009B09DD"/>
    <w:rsid w:val="009B29E6"/>
    <w:rsid w:val="009B46DA"/>
    <w:rsid w:val="009B4A7F"/>
    <w:rsid w:val="009B6D7B"/>
    <w:rsid w:val="009C0019"/>
    <w:rsid w:val="009C1414"/>
    <w:rsid w:val="009C285D"/>
    <w:rsid w:val="009C4E47"/>
    <w:rsid w:val="009C62E2"/>
    <w:rsid w:val="009C6454"/>
    <w:rsid w:val="009D0E29"/>
    <w:rsid w:val="009D280C"/>
    <w:rsid w:val="009D3C13"/>
    <w:rsid w:val="009D5B24"/>
    <w:rsid w:val="009D5E5D"/>
    <w:rsid w:val="009D63BE"/>
    <w:rsid w:val="009D6B76"/>
    <w:rsid w:val="009D712E"/>
    <w:rsid w:val="009D7359"/>
    <w:rsid w:val="009D7F61"/>
    <w:rsid w:val="009E2A86"/>
    <w:rsid w:val="009E31AE"/>
    <w:rsid w:val="009E4F11"/>
    <w:rsid w:val="009E6007"/>
    <w:rsid w:val="009F030B"/>
    <w:rsid w:val="009F1BFE"/>
    <w:rsid w:val="009F2219"/>
    <w:rsid w:val="009F3BA5"/>
    <w:rsid w:val="009F69ED"/>
    <w:rsid w:val="009F69F5"/>
    <w:rsid w:val="009F6E77"/>
    <w:rsid w:val="00A003CF"/>
    <w:rsid w:val="00A006FD"/>
    <w:rsid w:val="00A01E66"/>
    <w:rsid w:val="00A020B9"/>
    <w:rsid w:val="00A020D8"/>
    <w:rsid w:val="00A03715"/>
    <w:rsid w:val="00A061BD"/>
    <w:rsid w:val="00A07086"/>
    <w:rsid w:val="00A074A0"/>
    <w:rsid w:val="00A1036A"/>
    <w:rsid w:val="00A11184"/>
    <w:rsid w:val="00A1176D"/>
    <w:rsid w:val="00A1253F"/>
    <w:rsid w:val="00A13B8C"/>
    <w:rsid w:val="00A1702B"/>
    <w:rsid w:val="00A17039"/>
    <w:rsid w:val="00A176AD"/>
    <w:rsid w:val="00A205E0"/>
    <w:rsid w:val="00A22BB1"/>
    <w:rsid w:val="00A236C8"/>
    <w:rsid w:val="00A272EA"/>
    <w:rsid w:val="00A315F6"/>
    <w:rsid w:val="00A31DFA"/>
    <w:rsid w:val="00A33E33"/>
    <w:rsid w:val="00A36092"/>
    <w:rsid w:val="00A37C21"/>
    <w:rsid w:val="00A402F0"/>
    <w:rsid w:val="00A41157"/>
    <w:rsid w:val="00A421F7"/>
    <w:rsid w:val="00A42674"/>
    <w:rsid w:val="00A42A2C"/>
    <w:rsid w:val="00A437AB"/>
    <w:rsid w:val="00A4397E"/>
    <w:rsid w:val="00A43DD0"/>
    <w:rsid w:val="00A4594B"/>
    <w:rsid w:val="00A4759B"/>
    <w:rsid w:val="00A5104C"/>
    <w:rsid w:val="00A534AF"/>
    <w:rsid w:val="00A54B20"/>
    <w:rsid w:val="00A5625A"/>
    <w:rsid w:val="00A60D56"/>
    <w:rsid w:val="00A61E1B"/>
    <w:rsid w:val="00A6563A"/>
    <w:rsid w:val="00A66373"/>
    <w:rsid w:val="00A6646C"/>
    <w:rsid w:val="00A66FC1"/>
    <w:rsid w:val="00A67C42"/>
    <w:rsid w:val="00A71AE3"/>
    <w:rsid w:val="00A72126"/>
    <w:rsid w:val="00A7262B"/>
    <w:rsid w:val="00A742E3"/>
    <w:rsid w:val="00A7520E"/>
    <w:rsid w:val="00A753A2"/>
    <w:rsid w:val="00A75ECD"/>
    <w:rsid w:val="00A76995"/>
    <w:rsid w:val="00A77979"/>
    <w:rsid w:val="00A80FD3"/>
    <w:rsid w:val="00A82812"/>
    <w:rsid w:val="00A82F5B"/>
    <w:rsid w:val="00A835CE"/>
    <w:rsid w:val="00A8389E"/>
    <w:rsid w:val="00A83F22"/>
    <w:rsid w:val="00A840EE"/>
    <w:rsid w:val="00A8478B"/>
    <w:rsid w:val="00A86D90"/>
    <w:rsid w:val="00A8740D"/>
    <w:rsid w:val="00A90063"/>
    <w:rsid w:val="00A91997"/>
    <w:rsid w:val="00A928AF"/>
    <w:rsid w:val="00A92E8E"/>
    <w:rsid w:val="00A96422"/>
    <w:rsid w:val="00A969A4"/>
    <w:rsid w:val="00AA04D4"/>
    <w:rsid w:val="00AA1684"/>
    <w:rsid w:val="00AA237E"/>
    <w:rsid w:val="00AA3241"/>
    <w:rsid w:val="00AA3591"/>
    <w:rsid w:val="00AA3D9A"/>
    <w:rsid w:val="00AA4E6D"/>
    <w:rsid w:val="00AA678A"/>
    <w:rsid w:val="00AA68A2"/>
    <w:rsid w:val="00AA7E42"/>
    <w:rsid w:val="00AA7EE4"/>
    <w:rsid w:val="00AB0EA4"/>
    <w:rsid w:val="00AB17AF"/>
    <w:rsid w:val="00AB1FF2"/>
    <w:rsid w:val="00AB3281"/>
    <w:rsid w:val="00AB40E1"/>
    <w:rsid w:val="00AB50BE"/>
    <w:rsid w:val="00AB5A71"/>
    <w:rsid w:val="00AB60E4"/>
    <w:rsid w:val="00AB6A35"/>
    <w:rsid w:val="00AB7BF7"/>
    <w:rsid w:val="00AC0325"/>
    <w:rsid w:val="00AC172A"/>
    <w:rsid w:val="00AC1F57"/>
    <w:rsid w:val="00AC23A2"/>
    <w:rsid w:val="00AC268C"/>
    <w:rsid w:val="00AC3596"/>
    <w:rsid w:val="00AC41D1"/>
    <w:rsid w:val="00AC4369"/>
    <w:rsid w:val="00AC6CA3"/>
    <w:rsid w:val="00AC704A"/>
    <w:rsid w:val="00AC7CA8"/>
    <w:rsid w:val="00AC7FC1"/>
    <w:rsid w:val="00AD13CA"/>
    <w:rsid w:val="00AD5814"/>
    <w:rsid w:val="00AD74B3"/>
    <w:rsid w:val="00AD789E"/>
    <w:rsid w:val="00AD7C25"/>
    <w:rsid w:val="00AD7DF0"/>
    <w:rsid w:val="00AE2079"/>
    <w:rsid w:val="00AE2BF7"/>
    <w:rsid w:val="00AE2E05"/>
    <w:rsid w:val="00AE4F6A"/>
    <w:rsid w:val="00AE7AF3"/>
    <w:rsid w:val="00AF0F3B"/>
    <w:rsid w:val="00AF3453"/>
    <w:rsid w:val="00AF42F6"/>
    <w:rsid w:val="00AF4E78"/>
    <w:rsid w:val="00AF516D"/>
    <w:rsid w:val="00AF5445"/>
    <w:rsid w:val="00AF5758"/>
    <w:rsid w:val="00AF5A7D"/>
    <w:rsid w:val="00AF5F35"/>
    <w:rsid w:val="00AF6D8C"/>
    <w:rsid w:val="00AF6FA2"/>
    <w:rsid w:val="00AF727C"/>
    <w:rsid w:val="00AF792A"/>
    <w:rsid w:val="00B0126D"/>
    <w:rsid w:val="00B01E0D"/>
    <w:rsid w:val="00B0311A"/>
    <w:rsid w:val="00B04056"/>
    <w:rsid w:val="00B04766"/>
    <w:rsid w:val="00B04EDE"/>
    <w:rsid w:val="00B053E5"/>
    <w:rsid w:val="00B0558F"/>
    <w:rsid w:val="00B05AC5"/>
    <w:rsid w:val="00B07596"/>
    <w:rsid w:val="00B11C22"/>
    <w:rsid w:val="00B11F93"/>
    <w:rsid w:val="00B12460"/>
    <w:rsid w:val="00B137C3"/>
    <w:rsid w:val="00B1481A"/>
    <w:rsid w:val="00B14CA2"/>
    <w:rsid w:val="00B16851"/>
    <w:rsid w:val="00B177B6"/>
    <w:rsid w:val="00B205F5"/>
    <w:rsid w:val="00B205FB"/>
    <w:rsid w:val="00B221FA"/>
    <w:rsid w:val="00B253F2"/>
    <w:rsid w:val="00B27CD6"/>
    <w:rsid w:val="00B30389"/>
    <w:rsid w:val="00B30D3D"/>
    <w:rsid w:val="00B34DCD"/>
    <w:rsid w:val="00B35CFC"/>
    <w:rsid w:val="00B36990"/>
    <w:rsid w:val="00B3708B"/>
    <w:rsid w:val="00B370AE"/>
    <w:rsid w:val="00B37A09"/>
    <w:rsid w:val="00B404B8"/>
    <w:rsid w:val="00B41871"/>
    <w:rsid w:val="00B41DEC"/>
    <w:rsid w:val="00B436E8"/>
    <w:rsid w:val="00B4468F"/>
    <w:rsid w:val="00B44D1F"/>
    <w:rsid w:val="00B459E4"/>
    <w:rsid w:val="00B45BFE"/>
    <w:rsid w:val="00B474C9"/>
    <w:rsid w:val="00B47732"/>
    <w:rsid w:val="00B47BE4"/>
    <w:rsid w:val="00B504C6"/>
    <w:rsid w:val="00B54C91"/>
    <w:rsid w:val="00B55734"/>
    <w:rsid w:val="00B55993"/>
    <w:rsid w:val="00B62D23"/>
    <w:rsid w:val="00B652B1"/>
    <w:rsid w:val="00B65694"/>
    <w:rsid w:val="00B6642F"/>
    <w:rsid w:val="00B7115C"/>
    <w:rsid w:val="00B725DC"/>
    <w:rsid w:val="00B73335"/>
    <w:rsid w:val="00B74E95"/>
    <w:rsid w:val="00B751EF"/>
    <w:rsid w:val="00B75376"/>
    <w:rsid w:val="00B80D2C"/>
    <w:rsid w:val="00B81079"/>
    <w:rsid w:val="00B81B7B"/>
    <w:rsid w:val="00B837CB"/>
    <w:rsid w:val="00B84EE2"/>
    <w:rsid w:val="00B85FD4"/>
    <w:rsid w:val="00B86B3B"/>
    <w:rsid w:val="00B86D31"/>
    <w:rsid w:val="00B87836"/>
    <w:rsid w:val="00B87C45"/>
    <w:rsid w:val="00B90A73"/>
    <w:rsid w:val="00B9115E"/>
    <w:rsid w:val="00B9153A"/>
    <w:rsid w:val="00B91CDF"/>
    <w:rsid w:val="00B939B3"/>
    <w:rsid w:val="00B93CA1"/>
    <w:rsid w:val="00B965CD"/>
    <w:rsid w:val="00B9763F"/>
    <w:rsid w:val="00B97CA7"/>
    <w:rsid w:val="00BA03C8"/>
    <w:rsid w:val="00BA1BB2"/>
    <w:rsid w:val="00BA1BFC"/>
    <w:rsid w:val="00BA2B2F"/>
    <w:rsid w:val="00BA566A"/>
    <w:rsid w:val="00BA588C"/>
    <w:rsid w:val="00BA5F64"/>
    <w:rsid w:val="00BA6CE2"/>
    <w:rsid w:val="00BB0390"/>
    <w:rsid w:val="00BB1071"/>
    <w:rsid w:val="00BB11A9"/>
    <w:rsid w:val="00BB1D87"/>
    <w:rsid w:val="00BB1DDE"/>
    <w:rsid w:val="00BB1FB1"/>
    <w:rsid w:val="00BB3A6C"/>
    <w:rsid w:val="00BB4B83"/>
    <w:rsid w:val="00BB4D00"/>
    <w:rsid w:val="00BB5157"/>
    <w:rsid w:val="00BB574A"/>
    <w:rsid w:val="00BB5DFB"/>
    <w:rsid w:val="00BB76DE"/>
    <w:rsid w:val="00BB7D97"/>
    <w:rsid w:val="00BB7DC2"/>
    <w:rsid w:val="00BC0C99"/>
    <w:rsid w:val="00BC1C4B"/>
    <w:rsid w:val="00BC4E43"/>
    <w:rsid w:val="00BC586B"/>
    <w:rsid w:val="00BC62E4"/>
    <w:rsid w:val="00BC74EF"/>
    <w:rsid w:val="00BC7EC4"/>
    <w:rsid w:val="00BD106C"/>
    <w:rsid w:val="00BD29D1"/>
    <w:rsid w:val="00BD2A36"/>
    <w:rsid w:val="00BD2AAE"/>
    <w:rsid w:val="00BD332E"/>
    <w:rsid w:val="00BD5B7B"/>
    <w:rsid w:val="00BD60D9"/>
    <w:rsid w:val="00BD687F"/>
    <w:rsid w:val="00BD7001"/>
    <w:rsid w:val="00BD7250"/>
    <w:rsid w:val="00BE0C41"/>
    <w:rsid w:val="00BE3BA7"/>
    <w:rsid w:val="00BE423A"/>
    <w:rsid w:val="00BE4BE9"/>
    <w:rsid w:val="00BE5792"/>
    <w:rsid w:val="00BE5C7C"/>
    <w:rsid w:val="00BE6EFA"/>
    <w:rsid w:val="00BE6FBC"/>
    <w:rsid w:val="00BE70A0"/>
    <w:rsid w:val="00BE7975"/>
    <w:rsid w:val="00BE7EE1"/>
    <w:rsid w:val="00BF13B0"/>
    <w:rsid w:val="00BF4636"/>
    <w:rsid w:val="00BF53A1"/>
    <w:rsid w:val="00BF6300"/>
    <w:rsid w:val="00BF7B9D"/>
    <w:rsid w:val="00C010A7"/>
    <w:rsid w:val="00C02919"/>
    <w:rsid w:val="00C045DA"/>
    <w:rsid w:val="00C0481A"/>
    <w:rsid w:val="00C04DF0"/>
    <w:rsid w:val="00C0575B"/>
    <w:rsid w:val="00C06902"/>
    <w:rsid w:val="00C07C58"/>
    <w:rsid w:val="00C11667"/>
    <w:rsid w:val="00C127A5"/>
    <w:rsid w:val="00C148BA"/>
    <w:rsid w:val="00C14AB7"/>
    <w:rsid w:val="00C14F3C"/>
    <w:rsid w:val="00C15307"/>
    <w:rsid w:val="00C201B7"/>
    <w:rsid w:val="00C22510"/>
    <w:rsid w:val="00C257FD"/>
    <w:rsid w:val="00C258DD"/>
    <w:rsid w:val="00C2638B"/>
    <w:rsid w:val="00C30EE2"/>
    <w:rsid w:val="00C30F51"/>
    <w:rsid w:val="00C31526"/>
    <w:rsid w:val="00C31B2F"/>
    <w:rsid w:val="00C351C8"/>
    <w:rsid w:val="00C36594"/>
    <w:rsid w:val="00C370E2"/>
    <w:rsid w:val="00C37B5F"/>
    <w:rsid w:val="00C426E5"/>
    <w:rsid w:val="00C43ED2"/>
    <w:rsid w:val="00C44643"/>
    <w:rsid w:val="00C4707B"/>
    <w:rsid w:val="00C4799A"/>
    <w:rsid w:val="00C47A10"/>
    <w:rsid w:val="00C47CAC"/>
    <w:rsid w:val="00C5131B"/>
    <w:rsid w:val="00C51804"/>
    <w:rsid w:val="00C53B62"/>
    <w:rsid w:val="00C546BD"/>
    <w:rsid w:val="00C55256"/>
    <w:rsid w:val="00C6188F"/>
    <w:rsid w:val="00C64903"/>
    <w:rsid w:val="00C64B6F"/>
    <w:rsid w:val="00C64E91"/>
    <w:rsid w:val="00C65306"/>
    <w:rsid w:val="00C65B99"/>
    <w:rsid w:val="00C762F0"/>
    <w:rsid w:val="00C7648B"/>
    <w:rsid w:val="00C77359"/>
    <w:rsid w:val="00C80263"/>
    <w:rsid w:val="00C80BC2"/>
    <w:rsid w:val="00C80E12"/>
    <w:rsid w:val="00C81733"/>
    <w:rsid w:val="00C81AAD"/>
    <w:rsid w:val="00C82535"/>
    <w:rsid w:val="00C83794"/>
    <w:rsid w:val="00C84238"/>
    <w:rsid w:val="00C85D13"/>
    <w:rsid w:val="00C87B17"/>
    <w:rsid w:val="00C9060B"/>
    <w:rsid w:val="00C92B33"/>
    <w:rsid w:val="00C95712"/>
    <w:rsid w:val="00C95D68"/>
    <w:rsid w:val="00C95DCC"/>
    <w:rsid w:val="00C96ACB"/>
    <w:rsid w:val="00C976D1"/>
    <w:rsid w:val="00CA06D2"/>
    <w:rsid w:val="00CA07C2"/>
    <w:rsid w:val="00CA1AB6"/>
    <w:rsid w:val="00CA1AF0"/>
    <w:rsid w:val="00CA29BA"/>
    <w:rsid w:val="00CA3CF3"/>
    <w:rsid w:val="00CA40EE"/>
    <w:rsid w:val="00CA4646"/>
    <w:rsid w:val="00CA6061"/>
    <w:rsid w:val="00CA6B99"/>
    <w:rsid w:val="00CA6DCA"/>
    <w:rsid w:val="00CB048B"/>
    <w:rsid w:val="00CB1E45"/>
    <w:rsid w:val="00CB4918"/>
    <w:rsid w:val="00CB4DED"/>
    <w:rsid w:val="00CB551D"/>
    <w:rsid w:val="00CB6450"/>
    <w:rsid w:val="00CB6517"/>
    <w:rsid w:val="00CC0144"/>
    <w:rsid w:val="00CC17FA"/>
    <w:rsid w:val="00CC1C39"/>
    <w:rsid w:val="00CC27DB"/>
    <w:rsid w:val="00CC2ECC"/>
    <w:rsid w:val="00CC2FEB"/>
    <w:rsid w:val="00CC3A5F"/>
    <w:rsid w:val="00CC3D41"/>
    <w:rsid w:val="00CC3F84"/>
    <w:rsid w:val="00CC429E"/>
    <w:rsid w:val="00CC4328"/>
    <w:rsid w:val="00CC4A46"/>
    <w:rsid w:val="00CC71D0"/>
    <w:rsid w:val="00CD1017"/>
    <w:rsid w:val="00CD18A4"/>
    <w:rsid w:val="00CD2442"/>
    <w:rsid w:val="00CD37FC"/>
    <w:rsid w:val="00CD4F75"/>
    <w:rsid w:val="00CD71BB"/>
    <w:rsid w:val="00CE005A"/>
    <w:rsid w:val="00CE2140"/>
    <w:rsid w:val="00CE248D"/>
    <w:rsid w:val="00CE25CF"/>
    <w:rsid w:val="00CE3A1A"/>
    <w:rsid w:val="00CE4EC4"/>
    <w:rsid w:val="00CE68F3"/>
    <w:rsid w:val="00CE7807"/>
    <w:rsid w:val="00CF010C"/>
    <w:rsid w:val="00CF04FF"/>
    <w:rsid w:val="00CF0AC4"/>
    <w:rsid w:val="00CF0D50"/>
    <w:rsid w:val="00CF1100"/>
    <w:rsid w:val="00CF1D4C"/>
    <w:rsid w:val="00CF1DC8"/>
    <w:rsid w:val="00CF40BF"/>
    <w:rsid w:val="00CF443A"/>
    <w:rsid w:val="00CF740B"/>
    <w:rsid w:val="00D011B6"/>
    <w:rsid w:val="00D02598"/>
    <w:rsid w:val="00D03DF1"/>
    <w:rsid w:val="00D06A3E"/>
    <w:rsid w:val="00D06BA5"/>
    <w:rsid w:val="00D06BD3"/>
    <w:rsid w:val="00D07B0E"/>
    <w:rsid w:val="00D10D09"/>
    <w:rsid w:val="00D11390"/>
    <w:rsid w:val="00D1194C"/>
    <w:rsid w:val="00D12D0D"/>
    <w:rsid w:val="00D13CC9"/>
    <w:rsid w:val="00D14169"/>
    <w:rsid w:val="00D1476E"/>
    <w:rsid w:val="00D15853"/>
    <w:rsid w:val="00D15A16"/>
    <w:rsid w:val="00D16030"/>
    <w:rsid w:val="00D16190"/>
    <w:rsid w:val="00D1773C"/>
    <w:rsid w:val="00D20F57"/>
    <w:rsid w:val="00D220D7"/>
    <w:rsid w:val="00D24881"/>
    <w:rsid w:val="00D24C60"/>
    <w:rsid w:val="00D25031"/>
    <w:rsid w:val="00D25A07"/>
    <w:rsid w:val="00D25AC5"/>
    <w:rsid w:val="00D2636E"/>
    <w:rsid w:val="00D26CFE"/>
    <w:rsid w:val="00D303FB"/>
    <w:rsid w:val="00D307E1"/>
    <w:rsid w:val="00D30C6D"/>
    <w:rsid w:val="00D31E6A"/>
    <w:rsid w:val="00D323D0"/>
    <w:rsid w:val="00D328DB"/>
    <w:rsid w:val="00D34661"/>
    <w:rsid w:val="00D352EF"/>
    <w:rsid w:val="00D354FB"/>
    <w:rsid w:val="00D36203"/>
    <w:rsid w:val="00D365A5"/>
    <w:rsid w:val="00D4123A"/>
    <w:rsid w:val="00D425A5"/>
    <w:rsid w:val="00D42F5E"/>
    <w:rsid w:val="00D44EF3"/>
    <w:rsid w:val="00D45067"/>
    <w:rsid w:val="00D45D33"/>
    <w:rsid w:val="00D4671A"/>
    <w:rsid w:val="00D5084E"/>
    <w:rsid w:val="00D5128C"/>
    <w:rsid w:val="00D51DF5"/>
    <w:rsid w:val="00D5238F"/>
    <w:rsid w:val="00D52B80"/>
    <w:rsid w:val="00D56204"/>
    <w:rsid w:val="00D573DF"/>
    <w:rsid w:val="00D57551"/>
    <w:rsid w:val="00D61124"/>
    <w:rsid w:val="00D637E9"/>
    <w:rsid w:val="00D64202"/>
    <w:rsid w:val="00D6700E"/>
    <w:rsid w:val="00D67C0D"/>
    <w:rsid w:val="00D713CF"/>
    <w:rsid w:val="00D71436"/>
    <w:rsid w:val="00D74FCD"/>
    <w:rsid w:val="00D82293"/>
    <w:rsid w:val="00D829D1"/>
    <w:rsid w:val="00D8416D"/>
    <w:rsid w:val="00D85952"/>
    <w:rsid w:val="00D8649D"/>
    <w:rsid w:val="00D86A66"/>
    <w:rsid w:val="00D86A99"/>
    <w:rsid w:val="00D86EAC"/>
    <w:rsid w:val="00D87200"/>
    <w:rsid w:val="00D94F56"/>
    <w:rsid w:val="00D9554C"/>
    <w:rsid w:val="00D959A5"/>
    <w:rsid w:val="00D961D9"/>
    <w:rsid w:val="00D970A1"/>
    <w:rsid w:val="00D977D0"/>
    <w:rsid w:val="00DA1A0C"/>
    <w:rsid w:val="00DA225E"/>
    <w:rsid w:val="00DA2971"/>
    <w:rsid w:val="00DA2BB1"/>
    <w:rsid w:val="00DA2C51"/>
    <w:rsid w:val="00DA2EFD"/>
    <w:rsid w:val="00DA30BA"/>
    <w:rsid w:val="00DA4188"/>
    <w:rsid w:val="00DA46A1"/>
    <w:rsid w:val="00DA4C4D"/>
    <w:rsid w:val="00DB01F9"/>
    <w:rsid w:val="00DB03DE"/>
    <w:rsid w:val="00DB2808"/>
    <w:rsid w:val="00DB2A1C"/>
    <w:rsid w:val="00DB5B53"/>
    <w:rsid w:val="00DB6286"/>
    <w:rsid w:val="00DB7B26"/>
    <w:rsid w:val="00DB7D87"/>
    <w:rsid w:val="00DC18C3"/>
    <w:rsid w:val="00DC2170"/>
    <w:rsid w:val="00DC39B7"/>
    <w:rsid w:val="00DC4E42"/>
    <w:rsid w:val="00DC52FB"/>
    <w:rsid w:val="00DC5EB2"/>
    <w:rsid w:val="00DD1CA7"/>
    <w:rsid w:val="00DD253E"/>
    <w:rsid w:val="00DD3033"/>
    <w:rsid w:val="00DD3727"/>
    <w:rsid w:val="00DD39C9"/>
    <w:rsid w:val="00DD5082"/>
    <w:rsid w:val="00DD5548"/>
    <w:rsid w:val="00DD5736"/>
    <w:rsid w:val="00DD5AEB"/>
    <w:rsid w:val="00DD75C8"/>
    <w:rsid w:val="00DE03B2"/>
    <w:rsid w:val="00DE14A1"/>
    <w:rsid w:val="00DE62F5"/>
    <w:rsid w:val="00DE7F99"/>
    <w:rsid w:val="00DF0648"/>
    <w:rsid w:val="00DF0DAD"/>
    <w:rsid w:val="00DF0FAD"/>
    <w:rsid w:val="00DF0FF0"/>
    <w:rsid w:val="00DF213A"/>
    <w:rsid w:val="00DF29BE"/>
    <w:rsid w:val="00DF2B4C"/>
    <w:rsid w:val="00DF3565"/>
    <w:rsid w:val="00DF4C37"/>
    <w:rsid w:val="00DF5087"/>
    <w:rsid w:val="00DF644A"/>
    <w:rsid w:val="00DF7943"/>
    <w:rsid w:val="00E01C9E"/>
    <w:rsid w:val="00E040FE"/>
    <w:rsid w:val="00E072BC"/>
    <w:rsid w:val="00E07421"/>
    <w:rsid w:val="00E10A12"/>
    <w:rsid w:val="00E14B28"/>
    <w:rsid w:val="00E155DB"/>
    <w:rsid w:val="00E158EA"/>
    <w:rsid w:val="00E15C46"/>
    <w:rsid w:val="00E17A7C"/>
    <w:rsid w:val="00E2054E"/>
    <w:rsid w:val="00E20669"/>
    <w:rsid w:val="00E21CA6"/>
    <w:rsid w:val="00E2214E"/>
    <w:rsid w:val="00E22336"/>
    <w:rsid w:val="00E23508"/>
    <w:rsid w:val="00E23BB9"/>
    <w:rsid w:val="00E2546F"/>
    <w:rsid w:val="00E25A19"/>
    <w:rsid w:val="00E26992"/>
    <w:rsid w:val="00E27421"/>
    <w:rsid w:val="00E30706"/>
    <w:rsid w:val="00E333CB"/>
    <w:rsid w:val="00E3382A"/>
    <w:rsid w:val="00E40B1F"/>
    <w:rsid w:val="00E45329"/>
    <w:rsid w:val="00E500BA"/>
    <w:rsid w:val="00E50851"/>
    <w:rsid w:val="00E509CB"/>
    <w:rsid w:val="00E528EE"/>
    <w:rsid w:val="00E53810"/>
    <w:rsid w:val="00E54968"/>
    <w:rsid w:val="00E56D48"/>
    <w:rsid w:val="00E61D0B"/>
    <w:rsid w:val="00E61D6A"/>
    <w:rsid w:val="00E62176"/>
    <w:rsid w:val="00E6524C"/>
    <w:rsid w:val="00E6614E"/>
    <w:rsid w:val="00E6662A"/>
    <w:rsid w:val="00E70B91"/>
    <w:rsid w:val="00E71519"/>
    <w:rsid w:val="00E71C97"/>
    <w:rsid w:val="00E72482"/>
    <w:rsid w:val="00E732DC"/>
    <w:rsid w:val="00E739D0"/>
    <w:rsid w:val="00E7588B"/>
    <w:rsid w:val="00E77DB5"/>
    <w:rsid w:val="00E806A8"/>
    <w:rsid w:val="00E80CED"/>
    <w:rsid w:val="00E81E68"/>
    <w:rsid w:val="00E82E4F"/>
    <w:rsid w:val="00E87983"/>
    <w:rsid w:val="00E87988"/>
    <w:rsid w:val="00E9018A"/>
    <w:rsid w:val="00E90C77"/>
    <w:rsid w:val="00E90DE1"/>
    <w:rsid w:val="00E91605"/>
    <w:rsid w:val="00E91AF1"/>
    <w:rsid w:val="00E921D5"/>
    <w:rsid w:val="00E92E90"/>
    <w:rsid w:val="00E93480"/>
    <w:rsid w:val="00E95E69"/>
    <w:rsid w:val="00E96C3E"/>
    <w:rsid w:val="00E97CCE"/>
    <w:rsid w:val="00EA0A93"/>
    <w:rsid w:val="00EA0F80"/>
    <w:rsid w:val="00EA11F3"/>
    <w:rsid w:val="00EA23A2"/>
    <w:rsid w:val="00EA2678"/>
    <w:rsid w:val="00EA2C34"/>
    <w:rsid w:val="00EA30D6"/>
    <w:rsid w:val="00EA4A7B"/>
    <w:rsid w:val="00EA54D3"/>
    <w:rsid w:val="00EA5EB5"/>
    <w:rsid w:val="00EA67EE"/>
    <w:rsid w:val="00EA6FDD"/>
    <w:rsid w:val="00EB2F0B"/>
    <w:rsid w:val="00EB3637"/>
    <w:rsid w:val="00EB40CC"/>
    <w:rsid w:val="00EB4224"/>
    <w:rsid w:val="00EB4DB5"/>
    <w:rsid w:val="00EB6ED4"/>
    <w:rsid w:val="00EB7E38"/>
    <w:rsid w:val="00EC07C7"/>
    <w:rsid w:val="00EC1C49"/>
    <w:rsid w:val="00EC1D46"/>
    <w:rsid w:val="00EC2643"/>
    <w:rsid w:val="00EC2CC1"/>
    <w:rsid w:val="00EC6185"/>
    <w:rsid w:val="00ED0434"/>
    <w:rsid w:val="00ED0720"/>
    <w:rsid w:val="00ED0CDA"/>
    <w:rsid w:val="00ED12CD"/>
    <w:rsid w:val="00ED31F5"/>
    <w:rsid w:val="00ED3B2E"/>
    <w:rsid w:val="00ED3E92"/>
    <w:rsid w:val="00ED4366"/>
    <w:rsid w:val="00ED4668"/>
    <w:rsid w:val="00ED5A50"/>
    <w:rsid w:val="00ED5E5B"/>
    <w:rsid w:val="00ED6511"/>
    <w:rsid w:val="00ED7510"/>
    <w:rsid w:val="00EE0431"/>
    <w:rsid w:val="00EE4D4C"/>
    <w:rsid w:val="00EE4E30"/>
    <w:rsid w:val="00EE54E8"/>
    <w:rsid w:val="00EE5669"/>
    <w:rsid w:val="00EE7D4C"/>
    <w:rsid w:val="00EF0E78"/>
    <w:rsid w:val="00EF0E96"/>
    <w:rsid w:val="00EF1351"/>
    <w:rsid w:val="00EF1AB7"/>
    <w:rsid w:val="00EF2896"/>
    <w:rsid w:val="00EF3549"/>
    <w:rsid w:val="00EF38BC"/>
    <w:rsid w:val="00EF4A5D"/>
    <w:rsid w:val="00EF5949"/>
    <w:rsid w:val="00EF6127"/>
    <w:rsid w:val="00EF64F7"/>
    <w:rsid w:val="00EF65BF"/>
    <w:rsid w:val="00EF6BB1"/>
    <w:rsid w:val="00EF6C0C"/>
    <w:rsid w:val="00F018D6"/>
    <w:rsid w:val="00F020D4"/>
    <w:rsid w:val="00F033FC"/>
    <w:rsid w:val="00F06061"/>
    <w:rsid w:val="00F077A8"/>
    <w:rsid w:val="00F07A22"/>
    <w:rsid w:val="00F07E7F"/>
    <w:rsid w:val="00F10B5B"/>
    <w:rsid w:val="00F112FA"/>
    <w:rsid w:val="00F12331"/>
    <w:rsid w:val="00F13C4A"/>
    <w:rsid w:val="00F14669"/>
    <w:rsid w:val="00F14E3E"/>
    <w:rsid w:val="00F15C34"/>
    <w:rsid w:val="00F1664A"/>
    <w:rsid w:val="00F16E2F"/>
    <w:rsid w:val="00F17761"/>
    <w:rsid w:val="00F17895"/>
    <w:rsid w:val="00F20031"/>
    <w:rsid w:val="00F205FA"/>
    <w:rsid w:val="00F215B7"/>
    <w:rsid w:val="00F22D79"/>
    <w:rsid w:val="00F23017"/>
    <w:rsid w:val="00F230E6"/>
    <w:rsid w:val="00F23DB7"/>
    <w:rsid w:val="00F247AC"/>
    <w:rsid w:val="00F271A7"/>
    <w:rsid w:val="00F32013"/>
    <w:rsid w:val="00F32B0F"/>
    <w:rsid w:val="00F34E1F"/>
    <w:rsid w:val="00F37008"/>
    <w:rsid w:val="00F37239"/>
    <w:rsid w:val="00F42E19"/>
    <w:rsid w:val="00F43583"/>
    <w:rsid w:val="00F44C32"/>
    <w:rsid w:val="00F450B8"/>
    <w:rsid w:val="00F464D5"/>
    <w:rsid w:val="00F465DE"/>
    <w:rsid w:val="00F46E49"/>
    <w:rsid w:val="00F50AD6"/>
    <w:rsid w:val="00F55561"/>
    <w:rsid w:val="00F56267"/>
    <w:rsid w:val="00F56749"/>
    <w:rsid w:val="00F56DBE"/>
    <w:rsid w:val="00F57733"/>
    <w:rsid w:val="00F60EAA"/>
    <w:rsid w:val="00F63DB1"/>
    <w:rsid w:val="00F64D15"/>
    <w:rsid w:val="00F64D6A"/>
    <w:rsid w:val="00F658DD"/>
    <w:rsid w:val="00F65EF3"/>
    <w:rsid w:val="00F66BA7"/>
    <w:rsid w:val="00F676EC"/>
    <w:rsid w:val="00F6779E"/>
    <w:rsid w:val="00F71068"/>
    <w:rsid w:val="00F723E2"/>
    <w:rsid w:val="00F735A9"/>
    <w:rsid w:val="00F73821"/>
    <w:rsid w:val="00F7470D"/>
    <w:rsid w:val="00F748E8"/>
    <w:rsid w:val="00F74CFA"/>
    <w:rsid w:val="00F7546A"/>
    <w:rsid w:val="00F768B1"/>
    <w:rsid w:val="00F76981"/>
    <w:rsid w:val="00F77399"/>
    <w:rsid w:val="00F77E69"/>
    <w:rsid w:val="00F801FD"/>
    <w:rsid w:val="00F80202"/>
    <w:rsid w:val="00F80E8D"/>
    <w:rsid w:val="00F82932"/>
    <w:rsid w:val="00F83411"/>
    <w:rsid w:val="00F85AA8"/>
    <w:rsid w:val="00F86C4C"/>
    <w:rsid w:val="00F87799"/>
    <w:rsid w:val="00F87941"/>
    <w:rsid w:val="00F87EAC"/>
    <w:rsid w:val="00F9004B"/>
    <w:rsid w:val="00F90A05"/>
    <w:rsid w:val="00F92011"/>
    <w:rsid w:val="00F92F21"/>
    <w:rsid w:val="00F930AE"/>
    <w:rsid w:val="00F938D1"/>
    <w:rsid w:val="00F94C2A"/>
    <w:rsid w:val="00F95EB7"/>
    <w:rsid w:val="00FA013B"/>
    <w:rsid w:val="00FA0DEE"/>
    <w:rsid w:val="00FA100F"/>
    <w:rsid w:val="00FA183A"/>
    <w:rsid w:val="00FA1ADD"/>
    <w:rsid w:val="00FA2621"/>
    <w:rsid w:val="00FA323F"/>
    <w:rsid w:val="00FA45D2"/>
    <w:rsid w:val="00FA4E58"/>
    <w:rsid w:val="00FA500C"/>
    <w:rsid w:val="00FA633A"/>
    <w:rsid w:val="00FA6801"/>
    <w:rsid w:val="00FA6FB2"/>
    <w:rsid w:val="00FA6FE4"/>
    <w:rsid w:val="00FA7ED2"/>
    <w:rsid w:val="00FB0A0D"/>
    <w:rsid w:val="00FB0FE2"/>
    <w:rsid w:val="00FB114B"/>
    <w:rsid w:val="00FB2636"/>
    <w:rsid w:val="00FB34B5"/>
    <w:rsid w:val="00FB36E0"/>
    <w:rsid w:val="00FB5B21"/>
    <w:rsid w:val="00FB70C7"/>
    <w:rsid w:val="00FB7A42"/>
    <w:rsid w:val="00FB7D3F"/>
    <w:rsid w:val="00FC0768"/>
    <w:rsid w:val="00FC1C6F"/>
    <w:rsid w:val="00FC3A3A"/>
    <w:rsid w:val="00FC49AD"/>
    <w:rsid w:val="00FC57AC"/>
    <w:rsid w:val="00FD0B56"/>
    <w:rsid w:val="00FD0D1E"/>
    <w:rsid w:val="00FD1AF6"/>
    <w:rsid w:val="00FD238C"/>
    <w:rsid w:val="00FD4E19"/>
    <w:rsid w:val="00FD613D"/>
    <w:rsid w:val="00FE249F"/>
    <w:rsid w:val="00FE636A"/>
    <w:rsid w:val="00FE66A5"/>
    <w:rsid w:val="00FE736B"/>
    <w:rsid w:val="00FE76BA"/>
    <w:rsid w:val="00FE7AC6"/>
    <w:rsid w:val="00FF021F"/>
    <w:rsid w:val="00FF2760"/>
    <w:rsid w:val="00FF30EB"/>
    <w:rsid w:val="00FF461C"/>
    <w:rsid w:val="00FF55AA"/>
    <w:rsid w:val="00FF6053"/>
    <w:rsid w:val="00FF627C"/>
    <w:rsid w:val="00FF6A62"/>
    <w:rsid w:val="00FF6D50"/>
    <w:rsid w:val="00FF70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772E859-AF2A-46C6-80DA-5DF3647B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D4086"/>
    <w:pPr>
      <w:ind w:left="720"/>
      <w:contextualSpacing/>
    </w:pPr>
  </w:style>
  <w:style w:type="paragraph" w:styleId="Textbubliny">
    <w:name w:val="Balloon Text"/>
    <w:basedOn w:val="Normln"/>
    <w:link w:val="TextbublinyChar"/>
    <w:uiPriority w:val="99"/>
    <w:semiHidden/>
    <w:unhideWhenUsed/>
    <w:rsid w:val="00AB0EA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B0EA4"/>
    <w:rPr>
      <w:rFonts w:ascii="Tahoma" w:hAnsi="Tahoma" w:cs="Tahoma"/>
      <w:sz w:val="16"/>
      <w:szCs w:val="16"/>
    </w:rPr>
  </w:style>
  <w:style w:type="paragraph" w:styleId="Zhlav">
    <w:name w:val="header"/>
    <w:basedOn w:val="Normln"/>
    <w:link w:val="ZhlavChar"/>
    <w:uiPriority w:val="99"/>
    <w:unhideWhenUsed/>
    <w:rsid w:val="0006544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65443"/>
  </w:style>
  <w:style w:type="paragraph" w:styleId="Zpat">
    <w:name w:val="footer"/>
    <w:basedOn w:val="Normln"/>
    <w:link w:val="ZpatChar"/>
    <w:uiPriority w:val="99"/>
    <w:unhideWhenUsed/>
    <w:rsid w:val="00065443"/>
    <w:pPr>
      <w:tabs>
        <w:tab w:val="center" w:pos="4536"/>
        <w:tab w:val="right" w:pos="9072"/>
      </w:tabs>
      <w:spacing w:after="0" w:line="240" w:lineRule="auto"/>
    </w:pPr>
  </w:style>
  <w:style w:type="character" w:customStyle="1" w:styleId="ZpatChar">
    <w:name w:val="Zápatí Char"/>
    <w:basedOn w:val="Standardnpsmoodstavce"/>
    <w:link w:val="Zpat"/>
    <w:uiPriority w:val="99"/>
    <w:rsid w:val="00065443"/>
  </w:style>
  <w:style w:type="paragraph" w:styleId="Podtitul">
    <w:name w:val="Subtitle"/>
    <w:basedOn w:val="Normln"/>
    <w:next w:val="Normln"/>
    <w:link w:val="PodtitulChar"/>
    <w:uiPriority w:val="11"/>
    <w:qFormat/>
    <w:rsid w:val="0006544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065443"/>
    <w:rPr>
      <w:rFonts w:asciiTheme="majorHAnsi" w:eastAsiaTheme="majorEastAsia" w:hAnsiTheme="majorHAnsi" w:cstheme="majorBidi"/>
      <w:i/>
      <w:iCs/>
      <w:color w:val="4F81BD" w:themeColor="accent1"/>
      <w:spacing w:val="15"/>
      <w:sz w:val="24"/>
      <w:szCs w:val="24"/>
    </w:rPr>
  </w:style>
  <w:style w:type="character" w:styleId="Hypertextovodkaz">
    <w:name w:val="Hyperlink"/>
    <w:basedOn w:val="Standardnpsmoodstavce"/>
    <w:uiPriority w:val="99"/>
    <w:unhideWhenUsed/>
    <w:rsid w:val="000839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jdelkova.m@kr-ustecky.cz" TargetMode="External"/><Relationship Id="rId3" Type="http://schemas.openxmlformats.org/officeDocument/2006/relationships/settings" Target="settings.xml"/><Relationship Id="rId7" Type="http://schemas.openxmlformats.org/officeDocument/2006/relationships/hyperlink" Target="mailto:karaskova.m@kr-ustecky.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2.jpg@01D7B9F5.4736AA90" TargetMode="External"/><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1203</Words>
  <Characters>7099</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Dvořáková Iva</dc:creator>
  <cp:lastModifiedBy>Vejdělková Monika</cp:lastModifiedBy>
  <cp:revision>3</cp:revision>
  <cp:lastPrinted>2018-03-18T12:22:00Z</cp:lastPrinted>
  <dcterms:created xsi:type="dcterms:W3CDTF">2021-10-06T08:45:00Z</dcterms:created>
  <dcterms:modified xsi:type="dcterms:W3CDTF">2021-10-06T11:53:00Z</dcterms:modified>
</cp:coreProperties>
</file>