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6B" w:rsidRDefault="00575F49" w:rsidP="00097578">
      <w:pPr>
        <w:pStyle w:val="ku"/>
      </w:pPr>
      <w:r w:rsidRPr="009B5836">
        <w:t>K</w:t>
      </w:r>
      <w:r w:rsidR="00EF3875" w:rsidRPr="009B5836">
        <w:t>rajský úřad</w:t>
      </w:r>
      <w:r w:rsidR="00353C6B" w:rsidRPr="009B5836">
        <w:t xml:space="preserve">, Velká </w:t>
      </w:r>
      <w:r w:rsidR="009003BB" w:rsidRPr="009B5836">
        <w:t>H</w:t>
      </w:r>
      <w:r w:rsidR="00353C6B" w:rsidRPr="009B5836">
        <w:t>radebn</w:t>
      </w:r>
      <w:r w:rsidR="005042CB">
        <w:t>í 3118/48, 400 02 Ústí nad Labem</w:t>
      </w:r>
    </w:p>
    <w:p w:rsidR="005042CB" w:rsidRDefault="005042CB" w:rsidP="00097578">
      <w:pPr>
        <w:pStyle w:val="ku"/>
      </w:pPr>
    </w:p>
    <w:p w:rsidR="005042CB" w:rsidRDefault="005042CB" w:rsidP="00097578">
      <w:pPr>
        <w:pStyle w:val="ku"/>
      </w:pPr>
    </w:p>
    <w:p w:rsidR="005042CB" w:rsidRPr="009B5836" w:rsidRDefault="005042CB" w:rsidP="00097578">
      <w:pPr>
        <w:pStyle w:val="ku"/>
        <w:sectPr w:rsidR="005042CB" w:rsidRPr="009B5836" w:rsidSect="00005BB4">
          <w:headerReference w:type="default" r:id="rId7"/>
          <w:pgSz w:w="11906" w:h="16838" w:code="9"/>
          <w:pgMar w:top="2552" w:right="1418" w:bottom="1985" w:left="1418" w:header="624" w:footer="283" w:gutter="0"/>
          <w:cols w:space="708"/>
          <w:docGrid w:linePitch="360"/>
        </w:sectPr>
      </w:pPr>
    </w:p>
    <w:p w:rsidR="000374BB" w:rsidRDefault="000374BB" w:rsidP="00097578">
      <w:pPr>
        <w:pStyle w:val="przdndek"/>
        <w:sectPr w:rsidR="000374BB" w:rsidSect="000374BB">
          <w:headerReference w:type="default" r:id="rId8"/>
          <w:footerReference w:type="default" r:id="rId9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787811542" w:edGrp="everyone"/>
      <w:permEnd w:id="787811542"/>
    </w:p>
    <w:p w:rsidR="005042CB" w:rsidRPr="00CA5C92" w:rsidRDefault="005042CB" w:rsidP="005042CB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zpráva</w:t>
      </w:r>
      <w:r>
        <w:rPr>
          <w:rFonts w:ascii="Arial" w:hAnsi="Arial"/>
          <w:sz w:val="36"/>
          <w:szCs w:val="36"/>
        </w:rPr>
        <w:t xml:space="preserve"> o výsledku</w:t>
      </w:r>
    </w:p>
    <w:p w:rsidR="005042CB" w:rsidRDefault="005042CB" w:rsidP="005042CB">
      <w:pPr>
        <w:jc w:val="center"/>
        <w:rPr>
          <w:rFonts w:cs="Arial"/>
        </w:rPr>
      </w:pPr>
      <w:r w:rsidRPr="00CA5C92">
        <w:rPr>
          <w:rFonts w:cs="Arial"/>
        </w:rPr>
        <w:t xml:space="preserve">zahraniční </w:t>
      </w:r>
      <w:r>
        <w:rPr>
          <w:rFonts w:cs="Arial"/>
        </w:rPr>
        <w:t xml:space="preserve">pracovní </w:t>
      </w:r>
      <w:r w:rsidRPr="00CA5C92">
        <w:rPr>
          <w:rFonts w:cs="Arial"/>
        </w:rPr>
        <w:t>cesty</w:t>
      </w:r>
    </w:p>
    <w:p w:rsidR="005042CB" w:rsidRPr="00CA5C92" w:rsidRDefault="005042CB" w:rsidP="005042CB">
      <w:pPr>
        <w:jc w:val="center"/>
        <w:rPr>
          <w:rFonts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3"/>
        <w:gridCol w:w="7470"/>
      </w:tblGrid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Datum cesty:</w:t>
            </w:r>
          </w:p>
        </w:tc>
        <w:tc>
          <w:tcPr>
            <w:tcW w:w="7560" w:type="dxa"/>
            <w:vAlign w:val="center"/>
          </w:tcPr>
          <w:p w:rsidR="005042CB" w:rsidRPr="00CA5C92" w:rsidRDefault="00A655E9" w:rsidP="006376BC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="001C5FE5">
              <w:rPr>
                <w:rFonts w:cs="Arial"/>
              </w:rPr>
              <w:t>.</w:t>
            </w:r>
            <w:r w:rsidR="00943BDE">
              <w:rPr>
                <w:rFonts w:cs="Arial"/>
              </w:rPr>
              <w:t xml:space="preserve"> 9</w:t>
            </w:r>
            <w:r w:rsidR="001C5FE5">
              <w:rPr>
                <w:rFonts w:cs="Arial"/>
              </w:rPr>
              <w:t>.</w:t>
            </w:r>
            <w:r w:rsidR="00C913E9">
              <w:rPr>
                <w:rFonts w:cs="Arial"/>
              </w:rPr>
              <w:t xml:space="preserve"> </w:t>
            </w:r>
            <w:r w:rsidR="001C5FE5">
              <w:rPr>
                <w:rFonts w:cs="Arial"/>
              </w:rPr>
              <w:t>2022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Název, cíl a důvod cesty:</w:t>
            </w:r>
          </w:p>
        </w:tc>
        <w:tc>
          <w:tcPr>
            <w:tcW w:w="7560" w:type="dxa"/>
            <w:vAlign w:val="center"/>
          </w:tcPr>
          <w:p w:rsidR="00626B44" w:rsidRDefault="00A655E9" w:rsidP="00626B44">
            <w:pPr>
              <w:spacing w:before="120" w:after="0"/>
              <w:ind w:left="74" w:firstLine="0"/>
              <w:rPr>
                <w:rFonts w:cs="Arial"/>
              </w:rPr>
            </w:pPr>
            <w:r>
              <w:rPr>
                <w:rFonts w:cs="Arial"/>
              </w:rPr>
              <w:t>Závěrečná konference „</w:t>
            </w:r>
            <w:proofErr w:type="spellStart"/>
            <w:r>
              <w:rPr>
                <w:rFonts w:cs="Arial"/>
              </w:rPr>
              <w:t>Bergbau</w:t>
            </w:r>
            <w:proofErr w:type="spellEnd"/>
            <w:r>
              <w:rPr>
                <w:rFonts w:cs="Arial"/>
              </w:rPr>
              <w:t xml:space="preserve"> / Hornictví SN-CZ</w:t>
            </w:r>
          </w:p>
          <w:p w:rsidR="00A655E9" w:rsidRDefault="00A655E9" w:rsidP="00626B44">
            <w:pPr>
              <w:spacing w:before="120" w:after="0"/>
              <w:ind w:left="74"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Freiberg</w:t>
            </w:r>
            <w:proofErr w:type="spellEnd"/>
          </w:p>
          <w:p w:rsidR="005042CB" w:rsidRPr="00CA5C92" w:rsidRDefault="00626B44" w:rsidP="00A655E9">
            <w:pPr>
              <w:spacing w:before="120" w:after="0"/>
              <w:ind w:left="74" w:firstLine="0"/>
              <w:rPr>
                <w:rFonts w:cs="Arial"/>
              </w:rPr>
            </w:pPr>
            <w:r>
              <w:rPr>
                <w:rFonts w:cs="Arial"/>
              </w:rPr>
              <w:t xml:space="preserve">Akce je pořádaná v rámci projektu </w:t>
            </w:r>
            <w:proofErr w:type="spellStart"/>
            <w:r>
              <w:rPr>
                <w:rFonts w:cs="Arial"/>
              </w:rPr>
              <w:t>Bergbau</w:t>
            </w:r>
            <w:proofErr w:type="spellEnd"/>
            <w:r>
              <w:rPr>
                <w:rFonts w:cs="Arial"/>
              </w:rPr>
              <w:t xml:space="preserve"> / Hornictví SN-CZ, č. 100480075. Tento projekt je financován z Programu spolupráce Česká republika – Svobodný stát Sasko 2014-2020. Jedná se o projektovou aktivitu </w:t>
            </w:r>
            <w:r w:rsidR="00F95B72">
              <w:rPr>
                <w:rFonts w:cs="Arial"/>
              </w:rPr>
              <w:t>prvního</w:t>
            </w:r>
            <w:r>
              <w:rPr>
                <w:rFonts w:cs="Arial"/>
              </w:rPr>
              <w:t xml:space="preserve"> milníku projektu.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Harmonogram cesty:</w:t>
            </w:r>
          </w:p>
        </w:tc>
        <w:tc>
          <w:tcPr>
            <w:tcW w:w="7560" w:type="dxa"/>
            <w:vAlign w:val="center"/>
          </w:tcPr>
          <w:tbl>
            <w:tblPr>
              <w:tblStyle w:val="TabellemithellemGitternetz1"/>
              <w:tblW w:w="0" w:type="auto"/>
              <w:tblLook w:val="04A0" w:firstRow="1" w:lastRow="0" w:firstColumn="1" w:lastColumn="0" w:noHBand="0" w:noVBand="1"/>
            </w:tblPr>
            <w:tblGrid>
              <w:gridCol w:w="1629"/>
              <w:gridCol w:w="5615"/>
            </w:tblGrid>
            <w:tr w:rsidR="00A655E9" w:rsidRPr="008649BB" w:rsidTr="00F95B72">
              <w:trPr>
                <w:trHeight w:val="360"/>
              </w:trPr>
              <w:tc>
                <w:tcPr>
                  <w:tcW w:w="1629" w:type="dxa"/>
                </w:tcPr>
                <w:p w:rsidR="00A655E9" w:rsidRPr="00C2389F" w:rsidRDefault="00A655E9" w:rsidP="00A655E9">
                  <w:pPr>
                    <w:pStyle w:val="Zkladnodstavec"/>
                    <w:spacing w:line="240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07:00</w:t>
                  </w:r>
                </w:p>
              </w:tc>
              <w:tc>
                <w:tcPr>
                  <w:tcW w:w="5615" w:type="dxa"/>
                </w:tcPr>
                <w:p w:rsidR="00A655E9" w:rsidRPr="00C2389F" w:rsidRDefault="00A655E9" w:rsidP="00A655E9">
                  <w:pPr>
                    <w:pStyle w:val="Zkladnodstavec"/>
                    <w:spacing w:line="240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Odjezd</w:t>
                  </w:r>
                </w:p>
              </w:tc>
            </w:tr>
            <w:tr w:rsidR="008649BB" w:rsidRPr="008649BB" w:rsidTr="00F95B72">
              <w:trPr>
                <w:trHeight w:val="360"/>
              </w:trPr>
              <w:tc>
                <w:tcPr>
                  <w:tcW w:w="1629" w:type="dxa"/>
                </w:tcPr>
                <w:p w:rsidR="008649BB" w:rsidRPr="00C2389F" w:rsidRDefault="00A655E9" w:rsidP="00A655E9">
                  <w:pPr>
                    <w:pStyle w:val="Zkladnodstavec"/>
                    <w:spacing w:line="240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09</w:t>
                  </w:r>
                  <w:r w:rsidR="00943BDE"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:</w:t>
                  </w:r>
                  <w:r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15</w:t>
                  </w:r>
                  <w:r w:rsidR="008649BB"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15" w:type="dxa"/>
                </w:tcPr>
                <w:p w:rsidR="008649BB" w:rsidRPr="00C2389F" w:rsidRDefault="008649BB" w:rsidP="00A655E9">
                  <w:pPr>
                    <w:pStyle w:val="Zkladnodstavec"/>
                    <w:spacing w:line="240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Příjezd a </w:t>
                  </w:r>
                  <w:r w:rsidR="00A655E9"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registrace</w:t>
                  </w:r>
                </w:p>
              </w:tc>
            </w:tr>
            <w:tr w:rsidR="008649BB" w:rsidRPr="008649BB" w:rsidTr="00F95B72">
              <w:trPr>
                <w:trHeight w:val="342"/>
              </w:trPr>
              <w:tc>
                <w:tcPr>
                  <w:tcW w:w="1629" w:type="dxa"/>
                </w:tcPr>
                <w:p w:rsidR="008649BB" w:rsidRPr="00C2389F" w:rsidRDefault="008649BB" w:rsidP="00A655E9">
                  <w:pPr>
                    <w:pStyle w:val="Zkladnodstavec"/>
                    <w:spacing w:line="240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10:</w:t>
                  </w:r>
                  <w:r w:rsidR="00A655E9"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00</w:t>
                  </w:r>
                  <w:r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15" w:type="dxa"/>
                </w:tcPr>
                <w:p w:rsidR="008649BB" w:rsidRPr="00C2389F" w:rsidRDefault="00943BDE" w:rsidP="00A655E9">
                  <w:pPr>
                    <w:pStyle w:val="Zkladnodstavec"/>
                    <w:spacing w:line="240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Zahájení </w:t>
                  </w:r>
                  <w:r w:rsidR="00A655E9"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konference</w:t>
                  </w:r>
                </w:p>
              </w:tc>
            </w:tr>
            <w:tr w:rsidR="008649BB" w:rsidRPr="008649BB" w:rsidTr="00F95B72">
              <w:trPr>
                <w:trHeight w:val="334"/>
              </w:trPr>
              <w:tc>
                <w:tcPr>
                  <w:tcW w:w="1629" w:type="dxa"/>
                </w:tcPr>
                <w:p w:rsidR="008649BB" w:rsidRPr="00C2389F" w:rsidRDefault="00F95B72" w:rsidP="00A655E9">
                  <w:pPr>
                    <w:pStyle w:val="Zkladnodstavec"/>
                    <w:spacing w:line="240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1</w:t>
                  </w:r>
                  <w:r w:rsidR="00A655E9"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0</w:t>
                  </w:r>
                  <w:r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:</w:t>
                  </w:r>
                  <w:r w:rsidR="00A655E9"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615" w:type="dxa"/>
                </w:tcPr>
                <w:p w:rsidR="008649BB" w:rsidRPr="00C2389F" w:rsidRDefault="00A655E9" w:rsidP="00626B44">
                  <w:pPr>
                    <w:pStyle w:val="Zkladnodstavec"/>
                    <w:spacing w:line="240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Přednášky v plénu</w:t>
                  </w:r>
                </w:p>
              </w:tc>
            </w:tr>
            <w:tr w:rsidR="00A655E9" w:rsidRPr="008649BB" w:rsidTr="00F95B72">
              <w:trPr>
                <w:trHeight w:val="334"/>
              </w:trPr>
              <w:tc>
                <w:tcPr>
                  <w:tcW w:w="1629" w:type="dxa"/>
                </w:tcPr>
                <w:p w:rsidR="00A655E9" w:rsidRPr="00C2389F" w:rsidRDefault="00A655E9" w:rsidP="00A655E9">
                  <w:pPr>
                    <w:pStyle w:val="Zkladnodstavec"/>
                    <w:spacing w:line="240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14:15</w:t>
                  </w:r>
                </w:p>
              </w:tc>
              <w:tc>
                <w:tcPr>
                  <w:tcW w:w="5615" w:type="dxa"/>
                </w:tcPr>
                <w:p w:rsidR="00A655E9" w:rsidRPr="00C2389F" w:rsidRDefault="00A655E9" w:rsidP="00626B44">
                  <w:pPr>
                    <w:pStyle w:val="Zkladnodstavec"/>
                    <w:spacing w:line="240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Workshopy</w:t>
                  </w:r>
                </w:p>
              </w:tc>
            </w:tr>
            <w:tr w:rsidR="00A655E9" w:rsidRPr="008649BB" w:rsidTr="00F95B72">
              <w:trPr>
                <w:trHeight w:val="334"/>
              </w:trPr>
              <w:tc>
                <w:tcPr>
                  <w:tcW w:w="1629" w:type="dxa"/>
                </w:tcPr>
                <w:p w:rsidR="00A655E9" w:rsidRPr="00C2389F" w:rsidRDefault="00A655E9" w:rsidP="00A655E9">
                  <w:pPr>
                    <w:pStyle w:val="Zkladnodstavec"/>
                    <w:spacing w:line="240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15:15</w:t>
                  </w:r>
                </w:p>
              </w:tc>
              <w:tc>
                <w:tcPr>
                  <w:tcW w:w="5615" w:type="dxa"/>
                </w:tcPr>
                <w:p w:rsidR="00A655E9" w:rsidRPr="00C2389F" w:rsidRDefault="00A655E9" w:rsidP="00626B44">
                  <w:pPr>
                    <w:pStyle w:val="Zkladnodstavec"/>
                    <w:spacing w:line="240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Představený výsledků, Usnesení </w:t>
                  </w:r>
                  <w:proofErr w:type="spellStart"/>
                  <w:r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Leitlinie</w:t>
                  </w:r>
                  <w:proofErr w:type="spellEnd"/>
                </w:p>
              </w:tc>
            </w:tr>
            <w:tr w:rsidR="00A655E9" w:rsidRPr="008649BB" w:rsidTr="00F95B72">
              <w:trPr>
                <w:trHeight w:val="334"/>
              </w:trPr>
              <w:tc>
                <w:tcPr>
                  <w:tcW w:w="1629" w:type="dxa"/>
                </w:tcPr>
                <w:p w:rsidR="00A655E9" w:rsidRPr="00C2389F" w:rsidRDefault="00A655E9" w:rsidP="00A655E9">
                  <w:pPr>
                    <w:pStyle w:val="Zkladnodstavec"/>
                    <w:spacing w:line="240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15:45</w:t>
                  </w:r>
                </w:p>
              </w:tc>
              <w:tc>
                <w:tcPr>
                  <w:tcW w:w="5615" w:type="dxa"/>
                </w:tcPr>
                <w:p w:rsidR="00A655E9" w:rsidRPr="00C2389F" w:rsidRDefault="00A655E9" w:rsidP="000358A8">
                  <w:pPr>
                    <w:pStyle w:val="Zkladnodstavec"/>
                    <w:spacing w:line="240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Závěrečné slovo</w:t>
                  </w:r>
                  <w:bookmarkStart w:id="0" w:name="_GoBack"/>
                  <w:bookmarkEnd w:id="0"/>
                </w:p>
              </w:tc>
            </w:tr>
            <w:tr w:rsidR="00A655E9" w:rsidRPr="008649BB" w:rsidTr="00F95B72">
              <w:trPr>
                <w:trHeight w:val="334"/>
              </w:trPr>
              <w:tc>
                <w:tcPr>
                  <w:tcW w:w="1629" w:type="dxa"/>
                </w:tcPr>
                <w:p w:rsidR="00A655E9" w:rsidRPr="00C2389F" w:rsidRDefault="00A655E9" w:rsidP="00A655E9">
                  <w:pPr>
                    <w:pStyle w:val="Zkladnodstavec"/>
                    <w:spacing w:line="240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16:15</w:t>
                  </w:r>
                </w:p>
              </w:tc>
              <w:tc>
                <w:tcPr>
                  <w:tcW w:w="5615" w:type="dxa"/>
                </w:tcPr>
                <w:p w:rsidR="00A655E9" w:rsidRPr="00C2389F" w:rsidRDefault="00A655E9" w:rsidP="00626B44">
                  <w:pPr>
                    <w:pStyle w:val="Zkladnodstavec"/>
                    <w:spacing w:line="240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C2389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Odjezd</w:t>
                  </w:r>
                </w:p>
              </w:tc>
            </w:tr>
          </w:tbl>
          <w:p w:rsidR="005042CB" w:rsidRPr="00CA5C92" w:rsidRDefault="005042CB" w:rsidP="008649BB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cs="Arial"/>
              </w:rPr>
            </w:pP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Průběh a výsledky cesty:</w:t>
            </w:r>
          </w:p>
        </w:tc>
        <w:tc>
          <w:tcPr>
            <w:tcW w:w="7560" w:type="dxa"/>
            <w:vAlign w:val="center"/>
          </w:tcPr>
          <w:p w:rsidR="0020514E" w:rsidRDefault="002D583C" w:rsidP="0020514E">
            <w:pPr>
              <w:ind w:left="72" w:firstLine="0"/>
              <w:rPr>
                <w:rFonts w:cs="Arial"/>
              </w:rPr>
            </w:pPr>
            <w:r>
              <w:rPr>
                <w:rFonts w:cs="Arial"/>
              </w:rPr>
              <w:t>Cesta proběhla v souladu s harmonogramem.</w:t>
            </w:r>
            <w:r w:rsidR="00516342">
              <w:rPr>
                <w:rFonts w:cs="Arial"/>
              </w:rPr>
              <w:t xml:space="preserve"> </w:t>
            </w:r>
          </w:p>
          <w:p w:rsidR="005042CB" w:rsidRPr="00CA5C92" w:rsidRDefault="00A655E9" w:rsidP="00504041">
            <w:pPr>
              <w:ind w:left="72" w:firstLine="0"/>
              <w:rPr>
                <w:rFonts w:cs="Arial"/>
              </w:rPr>
            </w:pPr>
            <w:r>
              <w:rPr>
                <w:rFonts w:cs="Arial"/>
              </w:rPr>
              <w:t xml:space="preserve">Výsledkem je úspěšná realizace Závěrečné konference projektu </w:t>
            </w:r>
            <w:proofErr w:type="spellStart"/>
            <w:r>
              <w:rPr>
                <w:rFonts w:cs="Arial"/>
              </w:rPr>
              <w:t>Bergbau</w:t>
            </w:r>
            <w:proofErr w:type="spellEnd"/>
            <w:r>
              <w:rPr>
                <w:rFonts w:cs="Arial"/>
              </w:rPr>
              <w:t xml:space="preserve"> / Hornictví SN-CZ a společn</w:t>
            </w:r>
            <w:r w:rsidR="00504041">
              <w:rPr>
                <w:rFonts w:cs="Arial"/>
              </w:rPr>
              <w:t>é</w:t>
            </w:r>
            <w:r>
              <w:rPr>
                <w:rFonts w:cs="Arial"/>
              </w:rPr>
              <w:t xml:space="preserve"> zpracování výstupu projektu, tzv. </w:t>
            </w:r>
            <w:proofErr w:type="spellStart"/>
            <w:r>
              <w:rPr>
                <w:rFonts w:cs="Arial"/>
              </w:rPr>
              <w:t>Leitlinie</w:t>
            </w:r>
            <w:proofErr w:type="spellEnd"/>
            <w:r>
              <w:rPr>
                <w:rFonts w:cs="Arial"/>
              </w:rPr>
              <w:t>.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Spolucestující:</w:t>
            </w:r>
          </w:p>
        </w:tc>
        <w:tc>
          <w:tcPr>
            <w:tcW w:w="7560" w:type="dxa"/>
            <w:vAlign w:val="center"/>
          </w:tcPr>
          <w:p w:rsidR="005042CB" w:rsidRPr="00CA5C92" w:rsidRDefault="00A655E9" w:rsidP="000358A8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V. Papřok, R. Maierová, M. Sedláková, K. Horská, J. Nehyba, </w:t>
            </w:r>
            <w:r w:rsidR="00504041">
              <w:rPr>
                <w:rFonts w:cs="Arial"/>
              </w:rPr>
              <w:t>J. Novotná, J. Koch, E. Poslová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  <w:r w:rsidRPr="00CA5C92">
              <w:rPr>
                <w:rFonts w:cs="Arial"/>
                <w:b/>
              </w:rPr>
              <w:t>áklady</w:t>
            </w:r>
            <w:r>
              <w:rPr>
                <w:rFonts w:cs="Arial"/>
                <w:b/>
              </w:rPr>
              <w:t xml:space="preserve"> na cestu hrazeny z</w:t>
            </w:r>
            <w:r w:rsidRPr="00CA5C92">
              <w:rPr>
                <w:rFonts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5042CB" w:rsidRPr="00CA5C92" w:rsidRDefault="008649BB" w:rsidP="008649BB">
            <w:pPr>
              <w:spacing w:before="120"/>
              <w:ind w:left="72" w:firstLine="0"/>
              <w:jc w:val="left"/>
              <w:rPr>
                <w:rFonts w:cs="Arial"/>
              </w:rPr>
            </w:pPr>
            <w:r w:rsidRPr="008649BB">
              <w:rPr>
                <w:rFonts w:cs="Arial"/>
              </w:rPr>
              <w:t xml:space="preserve">Projektu </w:t>
            </w:r>
            <w:proofErr w:type="spellStart"/>
            <w:r w:rsidRPr="008649BB">
              <w:rPr>
                <w:rFonts w:cs="Arial"/>
              </w:rPr>
              <w:t>Bergbau</w:t>
            </w:r>
            <w:proofErr w:type="spellEnd"/>
            <w:r w:rsidRPr="008649BB">
              <w:rPr>
                <w:rFonts w:cs="Arial"/>
              </w:rPr>
              <w:t xml:space="preserve"> / Hornictví SN-CZ, č. 100480075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6473CA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Zpracoval</w:t>
            </w:r>
            <w:r w:rsidR="006473CA">
              <w:rPr>
                <w:rFonts w:cs="Arial"/>
                <w:b/>
              </w:rPr>
              <w:t>a</w:t>
            </w:r>
            <w:r w:rsidRPr="00CA5C92">
              <w:rPr>
                <w:rFonts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5042CB" w:rsidRPr="00CA5C92" w:rsidRDefault="001C5FE5" w:rsidP="006473CA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Mgr. Ivana Krumpová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Datum:</w:t>
            </w:r>
          </w:p>
        </w:tc>
        <w:tc>
          <w:tcPr>
            <w:tcW w:w="7560" w:type="dxa"/>
            <w:vAlign w:val="center"/>
          </w:tcPr>
          <w:p w:rsidR="005042CB" w:rsidRPr="00CA5C92" w:rsidRDefault="00A655E9" w:rsidP="006376BC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6473CA">
              <w:rPr>
                <w:rFonts w:cs="Arial"/>
              </w:rPr>
              <w:t xml:space="preserve">. </w:t>
            </w:r>
            <w:r w:rsidR="006376BC">
              <w:rPr>
                <w:rFonts w:cs="Arial"/>
              </w:rPr>
              <w:t>9</w:t>
            </w:r>
            <w:r w:rsidR="009E784A">
              <w:rPr>
                <w:rFonts w:cs="Arial"/>
              </w:rPr>
              <w:t>. 2022</w:t>
            </w:r>
          </w:p>
        </w:tc>
      </w:tr>
    </w:tbl>
    <w:p w:rsidR="007844EB" w:rsidRPr="007F3C4E" w:rsidRDefault="007844EB" w:rsidP="00B81A0E">
      <w:pPr>
        <w:spacing w:after="0"/>
      </w:pPr>
    </w:p>
    <w:sectPr w:rsidR="007844EB" w:rsidRPr="007F3C4E" w:rsidSect="005042CB">
      <w:footerReference w:type="even" r:id="rId10"/>
      <w:footerReference w:type="default" r:id="rId11"/>
      <w:type w:val="continuous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0B7" w:rsidRPr="00933A64" w:rsidRDefault="00CF00B7" w:rsidP="00933A64">
      <w:r>
        <w:separator/>
      </w:r>
    </w:p>
  </w:endnote>
  <w:endnote w:type="continuationSeparator" w:id="0">
    <w:p w:rsidR="00CF00B7" w:rsidRPr="00933A64" w:rsidRDefault="00CF00B7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 Condense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005BB4" w:rsidRDefault="00005BB4" w:rsidP="00005BB4">
    <w:pPr>
      <w:pStyle w:val="patika"/>
    </w:pPr>
  </w:p>
  <w:p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>č. ú.  882733379/0800</w:t>
    </w:r>
    <w:r w:rsidRPr="00FD3858">
      <w:tab/>
    </w:r>
    <w:r w:rsidRPr="00FD3858">
      <w:tab/>
    </w:r>
  </w:p>
  <w:p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26F5E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0358A8" w:rsidP="006270AC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55E9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0358A8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0B7" w:rsidRPr="00933A64" w:rsidRDefault="00CF00B7" w:rsidP="00933A64">
      <w:r>
        <w:separator/>
      </w:r>
    </w:p>
  </w:footnote>
  <w:footnote w:type="continuationSeparator" w:id="0">
    <w:p w:rsidR="00CF00B7" w:rsidRPr="00933A64" w:rsidRDefault="00CF00B7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9A" w:rsidRPr="00933A64" w:rsidRDefault="005C5C0B" w:rsidP="00933A64"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350825</wp:posOffset>
          </wp:positionH>
          <wp:positionV relativeFrom="page">
            <wp:align>top</wp:align>
          </wp:positionV>
          <wp:extent cx="7553325" cy="10683875"/>
          <wp:effectExtent l="0" t="0" r="0" b="0"/>
          <wp:wrapNone/>
          <wp:docPr id="3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36" w:rsidRPr="00933A64" w:rsidRDefault="009B5836" w:rsidP="00933A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0A2E"/>
    <w:multiLevelType w:val="hybridMultilevel"/>
    <w:tmpl w:val="B89CAAAC"/>
    <w:lvl w:ilvl="0" w:tplc="BDBC50DE">
      <w:numFmt w:val="bullet"/>
      <w:lvlText w:val="-"/>
      <w:lvlJc w:val="left"/>
      <w:pPr>
        <w:ind w:left="720" w:hanging="360"/>
      </w:pPr>
      <w:rPr>
        <w:rFonts w:ascii="Myriad Pro Condensed" w:eastAsiaTheme="minorHAnsi" w:hAnsi="Myriad Pro Condensed" w:cs="Myriad Pro C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3D74"/>
    <w:multiLevelType w:val="hybridMultilevel"/>
    <w:tmpl w:val="746A6CF2"/>
    <w:lvl w:ilvl="0" w:tplc="9DE6314A">
      <w:start w:val="16"/>
      <w:numFmt w:val="bullet"/>
      <w:lvlText w:val="-"/>
      <w:lvlJc w:val="left"/>
      <w:pPr>
        <w:ind w:left="720" w:hanging="360"/>
      </w:pPr>
      <w:rPr>
        <w:rFonts w:ascii="Myriad Pro Condensed" w:eastAsiaTheme="minorHAnsi" w:hAnsi="Myriad Pro Condensed" w:cs="Myriad Pro C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115C8"/>
    <w:multiLevelType w:val="hybridMultilevel"/>
    <w:tmpl w:val="3C2497D6"/>
    <w:lvl w:ilvl="0" w:tplc="9E2C649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0B"/>
    <w:rsid w:val="000039DA"/>
    <w:rsid w:val="00005BB4"/>
    <w:rsid w:val="00020B6B"/>
    <w:rsid w:val="00022492"/>
    <w:rsid w:val="00023029"/>
    <w:rsid w:val="000358A8"/>
    <w:rsid w:val="000374BB"/>
    <w:rsid w:val="00057C52"/>
    <w:rsid w:val="00072821"/>
    <w:rsid w:val="00096F4A"/>
    <w:rsid w:val="00097578"/>
    <w:rsid w:val="000A4608"/>
    <w:rsid w:val="000C4CF8"/>
    <w:rsid w:val="000D2BBC"/>
    <w:rsid w:val="000F05CC"/>
    <w:rsid w:val="00122DAA"/>
    <w:rsid w:val="00144501"/>
    <w:rsid w:val="001A41A8"/>
    <w:rsid w:val="001C5FE5"/>
    <w:rsid w:val="001E62DE"/>
    <w:rsid w:val="001F5865"/>
    <w:rsid w:val="001F7EFC"/>
    <w:rsid w:val="00204FD5"/>
    <w:rsid w:val="0020514E"/>
    <w:rsid w:val="00206A44"/>
    <w:rsid w:val="002A3F81"/>
    <w:rsid w:val="002D0CF3"/>
    <w:rsid w:val="002D583C"/>
    <w:rsid w:val="002D6749"/>
    <w:rsid w:val="002E2E93"/>
    <w:rsid w:val="002F0284"/>
    <w:rsid w:val="002F080E"/>
    <w:rsid w:val="002F0A74"/>
    <w:rsid w:val="00305E40"/>
    <w:rsid w:val="00321589"/>
    <w:rsid w:val="00324775"/>
    <w:rsid w:val="0032669B"/>
    <w:rsid w:val="00353C6B"/>
    <w:rsid w:val="0035702B"/>
    <w:rsid w:val="0038627F"/>
    <w:rsid w:val="003A1B41"/>
    <w:rsid w:val="003D0A6F"/>
    <w:rsid w:val="003D7463"/>
    <w:rsid w:val="003D7F0E"/>
    <w:rsid w:val="00426F5E"/>
    <w:rsid w:val="0043010D"/>
    <w:rsid w:val="00453377"/>
    <w:rsid w:val="00454C88"/>
    <w:rsid w:val="00456018"/>
    <w:rsid w:val="004A7215"/>
    <w:rsid w:val="004A75AF"/>
    <w:rsid w:val="004C1270"/>
    <w:rsid w:val="00504041"/>
    <w:rsid w:val="005042CB"/>
    <w:rsid w:val="00516342"/>
    <w:rsid w:val="005375BF"/>
    <w:rsid w:val="00544CCC"/>
    <w:rsid w:val="00575F49"/>
    <w:rsid w:val="00590E9B"/>
    <w:rsid w:val="00591706"/>
    <w:rsid w:val="005B3C2F"/>
    <w:rsid w:val="005B5A90"/>
    <w:rsid w:val="005C196B"/>
    <w:rsid w:val="005C5C0B"/>
    <w:rsid w:val="006204E2"/>
    <w:rsid w:val="0062239C"/>
    <w:rsid w:val="00626B44"/>
    <w:rsid w:val="006317CE"/>
    <w:rsid w:val="006376BC"/>
    <w:rsid w:val="006473CA"/>
    <w:rsid w:val="006707C3"/>
    <w:rsid w:val="006B2EDD"/>
    <w:rsid w:val="006F2072"/>
    <w:rsid w:val="00721571"/>
    <w:rsid w:val="00725CEE"/>
    <w:rsid w:val="0074457E"/>
    <w:rsid w:val="00745949"/>
    <w:rsid w:val="0075167F"/>
    <w:rsid w:val="007844EB"/>
    <w:rsid w:val="007A29F3"/>
    <w:rsid w:val="007B37A4"/>
    <w:rsid w:val="007B79A8"/>
    <w:rsid w:val="007F3C4E"/>
    <w:rsid w:val="0081487C"/>
    <w:rsid w:val="008453B6"/>
    <w:rsid w:val="00846C0D"/>
    <w:rsid w:val="00862809"/>
    <w:rsid w:val="008649BB"/>
    <w:rsid w:val="008834E2"/>
    <w:rsid w:val="008A340D"/>
    <w:rsid w:val="008B29A5"/>
    <w:rsid w:val="008B4A31"/>
    <w:rsid w:val="008C35A0"/>
    <w:rsid w:val="008D7948"/>
    <w:rsid w:val="008E12B1"/>
    <w:rsid w:val="009002D0"/>
    <w:rsid w:val="009003BB"/>
    <w:rsid w:val="00911BDD"/>
    <w:rsid w:val="009123EA"/>
    <w:rsid w:val="00916C6E"/>
    <w:rsid w:val="00932E3E"/>
    <w:rsid w:val="00933A64"/>
    <w:rsid w:val="00943BDE"/>
    <w:rsid w:val="009718AD"/>
    <w:rsid w:val="00980AF1"/>
    <w:rsid w:val="00980CC8"/>
    <w:rsid w:val="009B5836"/>
    <w:rsid w:val="009B650F"/>
    <w:rsid w:val="009B68FF"/>
    <w:rsid w:val="009D52A6"/>
    <w:rsid w:val="009D57A4"/>
    <w:rsid w:val="009E2A6D"/>
    <w:rsid w:val="009E784A"/>
    <w:rsid w:val="00A16D89"/>
    <w:rsid w:val="00A416C4"/>
    <w:rsid w:val="00A42337"/>
    <w:rsid w:val="00A42905"/>
    <w:rsid w:val="00A655E9"/>
    <w:rsid w:val="00A65754"/>
    <w:rsid w:val="00A65E1B"/>
    <w:rsid w:val="00AA7037"/>
    <w:rsid w:val="00AB674D"/>
    <w:rsid w:val="00AD5A58"/>
    <w:rsid w:val="00AE72A8"/>
    <w:rsid w:val="00AF3268"/>
    <w:rsid w:val="00B14C9E"/>
    <w:rsid w:val="00B2450F"/>
    <w:rsid w:val="00B81A0E"/>
    <w:rsid w:val="00BA0EA3"/>
    <w:rsid w:val="00BB3F1D"/>
    <w:rsid w:val="00BC19DA"/>
    <w:rsid w:val="00BC3919"/>
    <w:rsid w:val="00BC599A"/>
    <w:rsid w:val="00BD425E"/>
    <w:rsid w:val="00BE30DD"/>
    <w:rsid w:val="00BE7285"/>
    <w:rsid w:val="00C03306"/>
    <w:rsid w:val="00C10CCE"/>
    <w:rsid w:val="00C23669"/>
    <w:rsid w:val="00C2389F"/>
    <w:rsid w:val="00C5669E"/>
    <w:rsid w:val="00C7085E"/>
    <w:rsid w:val="00C913E9"/>
    <w:rsid w:val="00CD4C6E"/>
    <w:rsid w:val="00CF00B7"/>
    <w:rsid w:val="00CF0D1A"/>
    <w:rsid w:val="00CF4659"/>
    <w:rsid w:val="00D1629B"/>
    <w:rsid w:val="00D76799"/>
    <w:rsid w:val="00D8387E"/>
    <w:rsid w:val="00D93903"/>
    <w:rsid w:val="00DB3DEF"/>
    <w:rsid w:val="00DC6248"/>
    <w:rsid w:val="00DD6532"/>
    <w:rsid w:val="00E22910"/>
    <w:rsid w:val="00E231DD"/>
    <w:rsid w:val="00E27179"/>
    <w:rsid w:val="00E74FA6"/>
    <w:rsid w:val="00E76A95"/>
    <w:rsid w:val="00EA0FDC"/>
    <w:rsid w:val="00EA4247"/>
    <w:rsid w:val="00EB0935"/>
    <w:rsid w:val="00EB517E"/>
    <w:rsid w:val="00EF3875"/>
    <w:rsid w:val="00F05276"/>
    <w:rsid w:val="00F1279C"/>
    <w:rsid w:val="00F32EDD"/>
    <w:rsid w:val="00F33B5E"/>
    <w:rsid w:val="00F34DEA"/>
    <w:rsid w:val="00F3734A"/>
    <w:rsid w:val="00F4033D"/>
    <w:rsid w:val="00F62D37"/>
    <w:rsid w:val="00F64A08"/>
    <w:rsid w:val="00F70ED4"/>
    <w:rsid w:val="00F95B72"/>
    <w:rsid w:val="00FA385E"/>
    <w:rsid w:val="00FC679A"/>
    <w:rsid w:val="00FD08B8"/>
    <w:rsid w:val="00FD0EE4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  <w:style w:type="paragraph" w:customStyle="1" w:styleId="Zkladnodstavec">
    <w:name w:val="[Základní odstavec]"/>
    <w:basedOn w:val="Normln"/>
    <w:uiPriority w:val="99"/>
    <w:rsid w:val="008649B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table" w:customStyle="1" w:styleId="TabellemithellemGitternetz1">
    <w:name w:val="Tabelle mit hellem Gitternetz1"/>
    <w:basedOn w:val="Normlntabulka"/>
    <w:uiPriority w:val="40"/>
    <w:rsid w:val="008649B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3D7F0E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locked/>
    <w:rsid w:val="002051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5.dot</Template>
  <TotalTime>76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1121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Krumpová Ivana</cp:lastModifiedBy>
  <cp:revision>12</cp:revision>
  <cp:lastPrinted>2022-09-09T10:46:00Z</cp:lastPrinted>
  <dcterms:created xsi:type="dcterms:W3CDTF">2022-06-20T09:28:00Z</dcterms:created>
  <dcterms:modified xsi:type="dcterms:W3CDTF">2022-09-15T09:50:00Z</dcterms:modified>
</cp:coreProperties>
</file>