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E01" w:rsidRPr="00564A19" w:rsidRDefault="002E2E01" w:rsidP="009947ED">
      <w:pPr>
        <w:pStyle w:val="Nadpis1"/>
        <w:spacing w:before="120" w:after="100" w:line="240" w:lineRule="auto"/>
        <w:jc w:val="center"/>
        <w:rPr>
          <w:rFonts w:ascii="Arial" w:hAnsi="Arial" w:cs="Arial"/>
          <w:sz w:val="22"/>
          <w:szCs w:val="22"/>
        </w:rPr>
      </w:pPr>
      <w:r w:rsidRPr="00564A19">
        <w:rPr>
          <w:rFonts w:ascii="Arial" w:hAnsi="Arial" w:cs="Arial"/>
          <w:sz w:val="22"/>
          <w:szCs w:val="22"/>
        </w:rPr>
        <w:t xml:space="preserve">Čestné prohlášení </w:t>
      </w:r>
      <w:r w:rsidRPr="00D33B8D">
        <w:rPr>
          <w:rFonts w:ascii="Arial" w:hAnsi="Arial" w:cs="Arial"/>
          <w:sz w:val="22"/>
          <w:szCs w:val="22"/>
        </w:rPr>
        <w:t xml:space="preserve">žadatele o podporu v režimu </w:t>
      </w:r>
      <w:r w:rsidRPr="00D33B8D">
        <w:rPr>
          <w:rFonts w:ascii="Arial" w:hAnsi="Arial" w:cs="Arial"/>
          <w:i/>
          <w:sz w:val="22"/>
          <w:szCs w:val="22"/>
        </w:rPr>
        <w:t>de minimis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1"/>
        <w:gridCol w:w="4754"/>
      </w:tblGrid>
      <w:tr w:rsidR="002E2E01" w:rsidRPr="00564A19" w:rsidTr="003C2E1D">
        <w:tc>
          <w:tcPr>
            <w:tcW w:w="9140" w:type="dxa"/>
            <w:gridSpan w:val="2"/>
          </w:tcPr>
          <w:p w:rsidR="002E2E01" w:rsidRPr="00564A19" w:rsidRDefault="002E2E01" w:rsidP="00A109C9">
            <w:pPr>
              <w:spacing w:after="0"/>
              <w:jc w:val="center"/>
              <w:rPr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Žadatel - příjemce podpory</w:t>
            </w:r>
          </w:p>
        </w:tc>
      </w:tr>
      <w:tr w:rsidR="002E2E01" w:rsidRPr="00564A19" w:rsidTr="003C2E1D">
        <w:tc>
          <w:tcPr>
            <w:tcW w:w="3960" w:type="dxa"/>
          </w:tcPr>
          <w:p w:rsidR="002E2E01" w:rsidRPr="00564A19" w:rsidRDefault="002E2E01" w:rsidP="00A109C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Obchodní firma/</w:t>
            </w:r>
            <w:r w:rsidR="001E7064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1E7064"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ázev</w:t>
            </w: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1E7064"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  <w:r w:rsidR="001E7064" w:rsidRPr="00564A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méno </w:t>
            </w: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a příjmení</w:t>
            </w:r>
            <w:r w:rsidR="001E70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žadatele</w:t>
            </w:r>
          </w:p>
        </w:tc>
        <w:tc>
          <w:tcPr>
            <w:tcW w:w="5180" w:type="dxa"/>
          </w:tcPr>
          <w:p w:rsidR="002E2E01" w:rsidRPr="00564A19" w:rsidRDefault="002E2E01" w:rsidP="00A109C9">
            <w:pPr>
              <w:spacing w:after="0"/>
              <w:rPr>
                <w:sz w:val="20"/>
                <w:szCs w:val="20"/>
              </w:rPr>
            </w:pPr>
          </w:p>
        </w:tc>
      </w:tr>
      <w:tr w:rsidR="002E2E01" w:rsidRPr="00564A19" w:rsidTr="003C2E1D">
        <w:tc>
          <w:tcPr>
            <w:tcW w:w="3960" w:type="dxa"/>
          </w:tcPr>
          <w:p w:rsidR="002E2E01" w:rsidRPr="00564A19" w:rsidRDefault="002E2E01" w:rsidP="00A109C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Sídlo/</w:t>
            </w:r>
            <w:r w:rsidR="001E7064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1E7064"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dresa</w:t>
            </w:r>
            <w:r w:rsidR="001E70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žadatele</w:t>
            </w: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80" w:type="dxa"/>
          </w:tcPr>
          <w:p w:rsidR="002E2E01" w:rsidRPr="00564A19" w:rsidRDefault="002E2E01" w:rsidP="00A109C9">
            <w:pPr>
              <w:spacing w:after="0"/>
              <w:ind w:left="290" w:hanging="290"/>
              <w:rPr>
                <w:sz w:val="20"/>
                <w:szCs w:val="20"/>
              </w:rPr>
            </w:pPr>
          </w:p>
        </w:tc>
      </w:tr>
      <w:tr w:rsidR="002E2E01" w:rsidRPr="00564A19" w:rsidTr="003C2E1D">
        <w:tc>
          <w:tcPr>
            <w:tcW w:w="3960" w:type="dxa"/>
          </w:tcPr>
          <w:p w:rsidR="002E2E01" w:rsidRPr="00564A19" w:rsidRDefault="002E2E01" w:rsidP="00A109C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1E70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Datum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narození</w:t>
            </w:r>
            <w:r w:rsidR="001E70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žadatele</w:t>
            </w: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80" w:type="dxa"/>
          </w:tcPr>
          <w:p w:rsidR="002E2E01" w:rsidRPr="00564A19" w:rsidRDefault="002E2E01" w:rsidP="00A109C9">
            <w:pPr>
              <w:spacing w:after="0"/>
              <w:rPr>
                <w:sz w:val="20"/>
                <w:szCs w:val="20"/>
              </w:rPr>
            </w:pPr>
          </w:p>
        </w:tc>
      </w:tr>
      <w:tr w:rsidR="002E2E01" w:rsidRPr="00564A19" w:rsidTr="003C2E1D">
        <w:tc>
          <w:tcPr>
            <w:tcW w:w="3960" w:type="dxa"/>
          </w:tcPr>
          <w:p w:rsidR="002E2E01" w:rsidRPr="00564A19" w:rsidRDefault="002E2E01" w:rsidP="00A109C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Statutární zástupce</w:t>
            </w:r>
            <w:r w:rsidR="001E70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žadatele</w:t>
            </w: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80" w:type="dxa"/>
          </w:tcPr>
          <w:p w:rsidR="002E2E01" w:rsidRPr="00564A19" w:rsidRDefault="002E2E01" w:rsidP="00A109C9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2E2E01" w:rsidRPr="00C41523" w:rsidRDefault="002E2E01" w:rsidP="008E6BE3">
      <w:pPr>
        <w:pStyle w:val="Odstavecseseznamem"/>
        <w:numPr>
          <w:ilvl w:val="0"/>
          <w:numId w:val="57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 xml:space="preserve">Žadatel prohlašuje, že jako </w:t>
      </w:r>
      <w:r w:rsidRPr="00C41523">
        <w:rPr>
          <w:rFonts w:ascii="Arial" w:hAnsi="Arial" w:cs="Arial"/>
          <w:sz w:val="20"/>
          <w:u w:val="single"/>
        </w:rPr>
        <w:t>účetní období</w:t>
      </w:r>
      <w:r w:rsidRPr="00C41523">
        <w:rPr>
          <w:rFonts w:ascii="Arial" w:hAnsi="Arial" w:cs="Arial"/>
          <w:sz w:val="20"/>
        </w:rPr>
        <w:t xml:space="preserve"> používá</w:t>
      </w:r>
    </w:p>
    <w:p w:rsidR="002E2E01" w:rsidRPr="00083172" w:rsidRDefault="003707E9" w:rsidP="00A109C9">
      <w:pPr>
        <w:autoSpaceDE w:val="0"/>
        <w:autoSpaceDN w:val="0"/>
        <w:adjustRightInd w:val="0"/>
        <w:spacing w:before="120" w:after="0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2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00BAD">
        <w:rPr>
          <w:rFonts w:ascii="Arial" w:hAnsi="Arial" w:cs="Arial"/>
          <w:b/>
          <w:bCs/>
          <w:sz w:val="20"/>
        </w:rPr>
      </w:r>
      <w:r w:rsidR="00D00BAD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2E2E01" w:rsidRPr="00083172">
        <w:rPr>
          <w:rFonts w:ascii="Arial" w:hAnsi="Arial" w:cs="Arial"/>
          <w:b/>
          <w:bCs/>
          <w:sz w:val="20"/>
        </w:rPr>
        <w:t xml:space="preserve">  kalendářní rok</w:t>
      </w:r>
      <w:r w:rsidR="002E2E01" w:rsidRPr="00083172">
        <w:rPr>
          <w:rFonts w:ascii="Arial" w:hAnsi="Arial" w:cs="Arial"/>
          <w:bCs/>
          <w:sz w:val="20"/>
        </w:rPr>
        <w:t>.</w:t>
      </w:r>
    </w:p>
    <w:p w:rsidR="002E2E01" w:rsidRDefault="003707E9" w:rsidP="002E2E01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2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00BAD">
        <w:rPr>
          <w:rFonts w:ascii="Arial" w:hAnsi="Arial" w:cs="Arial"/>
          <w:b/>
          <w:bCs/>
          <w:sz w:val="20"/>
        </w:rPr>
      </w:r>
      <w:r w:rsidR="00D00BAD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2E2E01" w:rsidRPr="00083172">
        <w:rPr>
          <w:rFonts w:ascii="Arial" w:hAnsi="Arial" w:cs="Arial"/>
          <w:b/>
          <w:bCs/>
          <w:sz w:val="20"/>
        </w:rPr>
        <w:t xml:space="preserve">  hospodářský rok </w:t>
      </w:r>
      <w:r w:rsidR="002E2E01" w:rsidRPr="00083172">
        <w:rPr>
          <w:rFonts w:ascii="Arial" w:hAnsi="Arial" w:cs="Arial"/>
          <w:bCs/>
          <w:sz w:val="20"/>
        </w:rPr>
        <w:t>(začátek ……………………., konec ……………………).</w:t>
      </w:r>
    </w:p>
    <w:p w:rsidR="001E7064" w:rsidRDefault="001E7064" w:rsidP="001E7064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087ABF">
        <w:rPr>
          <w:rFonts w:ascii="Arial" w:hAnsi="Arial" w:cs="Arial"/>
          <w:sz w:val="20"/>
        </w:rPr>
        <w:t>V případě, že během</w:t>
      </w:r>
      <w:r>
        <w:rPr>
          <w:rFonts w:ascii="Arial" w:hAnsi="Arial" w:cs="Arial"/>
          <w:b/>
          <w:sz w:val="20"/>
        </w:rPr>
        <w:t xml:space="preserve"> </w:t>
      </w:r>
      <w:r w:rsidRPr="00236FFF">
        <w:rPr>
          <w:rFonts w:ascii="Arial" w:hAnsi="Arial" w:cs="Arial"/>
          <w:b/>
          <w:sz w:val="20"/>
          <w:u w:val="single"/>
        </w:rPr>
        <w:t>předchozí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dv</w:t>
      </w:r>
      <w:r>
        <w:rPr>
          <w:rFonts w:ascii="Arial" w:hAnsi="Arial" w:cs="Arial"/>
          <w:b/>
          <w:sz w:val="20"/>
          <w:u w:val="single"/>
        </w:rPr>
        <w:t>ou</w:t>
      </w:r>
      <w:r w:rsidRPr="00236FFF">
        <w:rPr>
          <w:rFonts w:ascii="Arial" w:hAnsi="Arial" w:cs="Arial"/>
          <w:b/>
          <w:sz w:val="20"/>
          <w:u w:val="single"/>
        </w:rPr>
        <w:t xml:space="preserve"> účetní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období</w:t>
      </w:r>
      <w:r>
        <w:rPr>
          <w:rFonts w:ascii="Arial" w:hAnsi="Arial" w:cs="Arial"/>
          <w:b/>
          <w:sz w:val="20"/>
        </w:rPr>
        <w:t xml:space="preserve"> došlo k přechodu z kalendářního roku na </w:t>
      </w:r>
      <w:r w:rsidRPr="00B34AF4">
        <w:rPr>
          <w:rFonts w:ascii="Arial" w:hAnsi="Arial" w:cs="Arial"/>
          <w:b/>
          <w:sz w:val="20"/>
        </w:rPr>
        <w:t>rok</w:t>
      </w:r>
      <w:r>
        <w:rPr>
          <w:rFonts w:ascii="Arial" w:hAnsi="Arial" w:cs="Arial"/>
          <w:b/>
          <w:sz w:val="20"/>
        </w:rPr>
        <w:t xml:space="preserve"> hospodářský anebo opačně</w:t>
      </w:r>
      <w:r w:rsidRPr="00087ABF">
        <w:rPr>
          <w:rFonts w:ascii="Arial" w:hAnsi="Arial" w:cs="Arial"/>
          <w:sz w:val="20"/>
        </w:rPr>
        <w:t>, uveďte tuto skutečnost</w:t>
      </w:r>
      <w:r>
        <w:rPr>
          <w:rFonts w:ascii="Arial" w:hAnsi="Arial" w:cs="Arial"/>
          <w:b/>
          <w:sz w:val="20"/>
        </w:rPr>
        <w:t xml:space="preserve"> </w:t>
      </w:r>
      <w:r w:rsidRPr="00087ABF">
        <w:rPr>
          <w:rFonts w:ascii="Arial" w:hAnsi="Arial" w:cs="Arial"/>
          <w:sz w:val="20"/>
        </w:rPr>
        <w:t>vypsáním účetních období, která byla použita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i/>
          <w:sz w:val="20"/>
        </w:rPr>
        <w:t>(např. 1. 4. 2020 - 31. 3. 2021; 1. 4. 2021 - 31. 12. 2021)</w:t>
      </w:r>
      <w:r w:rsidRPr="00087ABF">
        <w:rPr>
          <w:rFonts w:ascii="Arial" w:hAnsi="Arial" w:cs="Arial"/>
          <w:sz w:val="20"/>
        </w:rPr>
        <w:t>:</w:t>
      </w:r>
    </w:p>
    <w:p w:rsidR="001E7064" w:rsidRPr="00087ABF" w:rsidRDefault="001E7064" w:rsidP="001E7064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2E2E01" w:rsidRPr="00083172" w:rsidRDefault="002E2E01" w:rsidP="008E6BE3">
      <w:pPr>
        <w:pStyle w:val="Odstavecseseznamem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b/>
          <w:sz w:val="20"/>
        </w:rPr>
      </w:pPr>
      <w:r w:rsidRPr="00083172">
        <w:rPr>
          <w:rFonts w:ascii="Arial" w:hAnsi="Arial" w:cs="Arial"/>
          <w:b/>
          <w:sz w:val="20"/>
        </w:rPr>
        <w:t>Podniky</w:t>
      </w:r>
      <w:r>
        <w:rPr>
          <w:rStyle w:val="Znakapoznpodarou"/>
          <w:rFonts w:ascii="Arial" w:hAnsi="Arial" w:cs="Arial"/>
          <w:b/>
          <w:sz w:val="20"/>
        </w:rPr>
        <w:footnoteReference w:id="2"/>
      </w:r>
      <w:r w:rsidRPr="0008317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5"/>
      </w:tblGrid>
      <w:tr w:rsidR="002E2E01" w:rsidRPr="00083172" w:rsidTr="003C2E1D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:rsidR="002E2E01" w:rsidRPr="00D57E01" w:rsidRDefault="002E2E01" w:rsidP="007112C0">
            <w:pPr>
              <w:spacing w:before="120" w:after="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>
              <w:rPr>
                <w:rFonts w:ascii="Arial" w:hAnsi="Arial" w:cs="Arial"/>
                <w:b/>
                <w:bCs/>
                <w:sz w:val="20"/>
              </w:rPr>
              <w:t>ý</w:t>
            </w:r>
            <w:r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3"/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:rsidR="002E2E01" w:rsidRPr="00D57E01" w:rsidRDefault="002E2E01" w:rsidP="00AD4FB7">
            <w:pPr>
              <w:autoSpaceDE w:val="0"/>
              <w:autoSpaceDN w:val="0"/>
              <w:adjustRightInd w:val="0"/>
              <w:spacing w:after="0"/>
              <w:ind w:left="284" w:hanging="284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a) jeden subjekt vlastní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hlasovacích práv, která náležejí akcionářům nebo společníkům, v jiném subjektu;</w:t>
            </w:r>
          </w:p>
          <w:p w:rsidR="002E2E01" w:rsidRPr="00D57E01" w:rsidRDefault="002E2E01" w:rsidP="00AD4FB7">
            <w:pPr>
              <w:autoSpaceDE w:val="0"/>
              <w:autoSpaceDN w:val="0"/>
              <w:adjustRightInd w:val="0"/>
              <w:spacing w:after="0"/>
              <w:ind w:left="284" w:hanging="284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D57E01">
              <w:rPr>
                <w:rFonts w:ascii="Arial" w:hAnsi="Arial" w:cs="Arial"/>
                <w:sz w:val="20"/>
              </w:rPr>
              <w:t>b)</w:t>
            </w:r>
            <w:r w:rsidR="001E7064">
              <w:rPr>
                <w:rFonts w:ascii="Arial" w:hAnsi="Arial" w:cs="Arial"/>
                <w:sz w:val="20"/>
              </w:rPr>
              <w:t xml:space="preserve">  </w:t>
            </w:r>
            <w:r w:rsidRPr="00D57E01">
              <w:rPr>
                <w:rFonts w:ascii="Arial" w:hAnsi="Arial" w:cs="Arial"/>
                <w:sz w:val="20"/>
              </w:rPr>
              <w:t>jeden</w:t>
            </w:r>
            <w:proofErr w:type="gramEnd"/>
            <w:r w:rsidRPr="00D57E01">
              <w:rPr>
                <w:rFonts w:ascii="Arial" w:hAnsi="Arial" w:cs="Arial"/>
                <w:sz w:val="20"/>
              </w:rPr>
              <w:t xml:space="preserve"> subjekt má právo jmenovat nebo odvolat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členů správního, řídícího nebo dozorčího orgánu jiného subjektu;</w:t>
            </w:r>
          </w:p>
          <w:p w:rsidR="002E2E01" w:rsidRPr="00D57E01" w:rsidRDefault="002E2E01" w:rsidP="00AD4FB7">
            <w:pPr>
              <w:autoSpaceDE w:val="0"/>
              <w:autoSpaceDN w:val="0"/>
              <w:adjustRightInd w:val="0"/>
              <w:spacing w:after="0"/>
              <w:ind w:left="284" w:hanging="284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D57E01">
              <w:rPr>
                <w:rFonts w:ascii="Arial" w:hAnsi="Arial" w:cs="Arial"/>
                <w:sz w:val="20"/>
              </w:rPr>
              <w:t xml:space="preserve">c) </w:t>
            </w:r>
            <w:r w:rsidR="001E7064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jeden</w:t>
            </w:r>
            <w:proofErr w:type="gramEnd"/>
            <w:r w:rsidRPr="00D57E01">
              <w:rPr>
                <w:rFonts w:ascii="Arial" w:hAnsi="Arial" w:cs="Arial"/>
                <w:sz w:val="20"/>
              </w:rPr>
              <w:t xml:space="preserve"> subjekt má právo uplatňovat </w:t>
            </w:r>
            <w:r>
              <w:rPr>
                <w:rFonts w:ascii="Arial" w:hAnsi="Arial" w:cs="Arial"/>
                <w:sz w:val="20"/>
              </w:rPr>
              <w:t>více než 50%</w:t>
            </w:r>
            <w:r w:rsidRPr="00D57E01">
              <w:rPr>
                <w:rFonts w:ascii="Arial" w:hAnsi="Arial" w:cs="Arial"/>
                <w:sz w:val="20"/>
              </w:rPr>
              <w:t xml:space="preserve"> vliv v jiném subjektu podle smlouvy uzavřené s daným subjektem nebo dle ustanovení v zakladatelské smlouvě nebo ve stanovách tohoto subjektu;</w:t>
            </w:r>
          </w:p>
          <w:p w:rsidR="002E2E01" w:rsidRPr="00D57E01" w:rsidRDefault="002E2E01" w:rsidP="00AD4FB7">
            <w:pPr>
              <w:autoSpaceDE w:val="0"/>
              <w:autoSpaceDN w:val="0"/>
              <w:adjustRightInd w:val="0"/>
              <w:spacing w:after="0"/>
              <w:ind w:left="284" w:hanging="284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D57E01">
              <w:rPr>
                <w:rFonts w:ascii="Arial" w:hAnsi="Arial" w:cs="Arial"/>
                <w:sz w:val="20"/>
              </w:rPr>
              <w:t xml:space="preserve">d) </w:t>
            </w:r>
            <w:r w:rsidR="001E7064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jeden</w:t>
            </w:r>
            <w:proofErr w:type="gramEnd"/>
            <w:r w:rsidRPr="00D57E01">
              <w:rPr>
                <w:rFonts w:ascii="Arial" w:hAnsi="Arial" w:cs="Arial"/>
                <w:sz w:val="20"/>
              </w:rPr>
              <w:t xml:space="preserve"> subjekt, který je akcionářem nebo společníkem jiného subjektu, ovládá sám, v souladu s dohodou uzavřenou s jinými akcionáři nebo společníky daného subjektu,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hlasovacích práv, náležejících akcionářům nebo společníkům, v daném subjektu.</w:t>
            </w:r>
          </w:p>
          <w:p w:rsidR="002E2E01" w:rsidRPr="00AD4FB7" w:rsidRDefault="002E2E01" w:rsidP="00AD4FB7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Arial" w:hAnsi="Arial" w:cs="Arial"/>
                <w:b/>
                <w:i/>
                <w:color w:val="FF0000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>pojený s žadatelem o podporu.</w:t>
            </w:r>
          </w:p>
        </w:tc>
      </w:tr>
    </w:tbl>
    <w:p w:rsidR="002E2E01" w:rsidRPr="006106C5" w:rsidRDefault="002E2E01" w:rsidP="00A109C9">
      <w:pPr>
        <w:pStyle w:val="Odstavecseseznamem"/>
        <w:autoSpaceDE w:val="0"/>
        <w:autoSpaceDN w:val="0"/>
        <w:adjustRightInd w:val="0"/>
        <w:spacing w:before="120" w:after="120"/>
        <w:ind w:left="0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:rsidR="002E2E01" w:rsidRPr="00083172" w:rsidRDefault="003707E9" w:rsidP="00A109C9">
      <w:pPr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2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00BAD">
        <w:rPr>
          <w:rFonts w:ascii="Arial" w:hAnsi="Arial" w:cs="Arial"/>
          <w:b/>
          <w:bCs/>
          <w:sz w:val="20"/>
        </w:rPr>
      </w:r>
      <w:r w:rsidR="00D00BAD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2E2E01" w:rsidRPr="00083172">
        <w:rPr>
          <w:rFonts w:ascii="Arial" w:hAnsi="Arial" w:cs="Arial"/>
          <w:sz w:val="20"/>
        </w:rPr>
        <w:t xml:space="preserve">  </w:t>
      </w:r>
      <w:r w:rsidR="002E2E01" w:rsidRPr="00083172">
        <w:rPr>
          <w:rFonts w:ascii="Arial" w:hAnsi="Arial" w:cs="Arial"/>
          <w:b/>
          <w:sz w:val="20"/>
          <w:u w:val="single"/>
        </w:rPr>
        <w:t>není</w:t>
      </w:r>
      <w:r w:rsidR="002E2E01" w:rsidRPr="00083172">
        <w:rPr>
          <w:rFonts w:ascii="Arial" w:hAnsi="Arial" w:cs="Arial"/>
          <w:sz w:val="20"/>
        </w:rPr>
        <w:t xml:space="preserve"> ve výše uvedeném smyslu </w:t>
      </w:r>
      <w:r w:rsidR="002E2E01">
        <w:rPr>
          <w:rFonts w:ascii="Arial" w:hAnsi="Arial" w:cs="Arial"/>
          <w:sz w:val="20"/>
        </w:rPr>
        <w:t>pro</w:t>
      </w:r>
      <w:r w:rsidR="002E2E01" w:rsidRPr="00083172">
        <w:rPr>
          <w:rFonts w:ascii="Arial" w:hAnsi="Arial" w:cs="Arial"/>
          <w:sz w:val="20"/>
        </w:rPr>
        <w:t>pojen s jiným podnikem.</w:t>
      </w:r>
    </w:p>
    <w:p w:rsidR="002E2E01" w:rsidRPr="00083172" w:rsidRDefault="003707E9" w:rsidP="002E2E01">
      <w:pPr>
        <w:autoSpaceDE w:val="0"/>
        <w:autoSpaceDN w:val="0"/>
        <w:adjustRightInd w:val="0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2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00BAD">
        <w:rPr>
          <w:rFonts w:ascii="Arial" w:hAnsi="Arial" w:cs="Arial"/>
          <w:b/>
          <w:bCs/>
          <w:sz w:val="20"/>
        </w:rPr>
      </w:r>
      <w:r w:rsidR="00D00BAD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2E2E01" w:rsidRPr="00083172">
        <w:rPr>
          <w:rFonts w:ascii="Arial" w:hAnsi="Arial" w:cs="Arial"/>
          <w:sz w:val="20"/>
        </w:rPr>
        <w:t xml:space="preserve">  </w:t>
      </w:r>
      <w:r w:rsidR="002E2E01" w:rsidRPr="00083172">
        <w:rPr>
          <w:rFonts w:ascii="Arial" w:hAnsi="Arial" w:cs="Arial"/>
          <w:b/>
          <w:sz w:val="20"/>
          <w:u w:val="single"/>
        </w:rPr>
        <w:t>je</w:t>
      </w:r>
      <w:r w:rsidR="002E2E01" w:rsidRPr="00083172">
        <w:rPr>
          <w:rFonts w:ascii="Arial" w:hAnsi="Arial" w:cs="Arial"/>
          <w:sz w:val="20"/>
        </w:rPr>
        <w:t xml:space="preserve"> ve výše uvedeném smyslu </w:t>
      </w:r>
      <w:r w:rsidR="002E2E01">
        <w:rPr>
          <w:rFonts w:ascii="Arial" w:hAnsi="Arial" w:cs="Arial"/>
          <w:sz w:val="20"/>
        </w:rPr>
        <w:t>pro</w:t>
      </w:r>
      <w:r w:rsidR="002E2E01" w:rsidRPr="00083172">
        <w:rPr>
          <w:rFonts w:ascii="Arial" w:hAnsi="Arial" w:cs="Arial"/>
          <w:sz w:val="20"/>
        </w:rPr>
        <w:t>pojen s následujícími podniky: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3282"/>
        <w:gridCol w:w="2062"/>
      </w:tblGrid>
      <w:tr w:rsidR="002E2E01" w:rsidRPr="00083172" w:rsidTr="00F2681C">
        <w:trPr>
          <w:trHeight w:val="279"/>
        </w:trPr>
        <w:tc>
          <w:tcPr>
            <w:tcW w:w="3351" w:type="dxa"/>
            <w:vAlign w:val="center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Obchodní </w:t>
            </w:r>
            <w:r>
              <w:rPr>
                <w:rFonts w:ascii="Arial" w:hAnsi="Arial" w:cs="Arial"/>
                <w:b/>
                <w:bCs/>
                <w:sz w:val="20"/>
              </w:rPr>
              <w:t>firma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podniku</w:t>
            </w:r>
            <w:r>
              <w:rPr>
                <w:rFonts w:ascii="Arial" w:hAnsi="Arial" w:cs="Arial"/>
                <w:b/>
                <w:bCs/>
                <w:sz w:val="20"/>
              </w:rPr>
              <w:t>/</w:t>
            </w:r>
            <w:r w:rsidR="001E7064">
              <w:rPr>
                <w:rFonts w:ascii="Arial" w:hAnsi="Arial" w:cs="Arial"/>
                <w:b/>
                <w:bCs/>
                <w:sz w:val="20"/>
              </w:rPr>
              <w:t>Název/J</w:t>
            </w:r>
            <w:r>
              <w:rPr>
                <w:rFonts w:ascii="Arial" w:hAnsi="Arial" w:cs="Arial"/>
                <w:b/>
                <w:bCs/>
                <w:sz w:val="20"/>
              </w:rPr>
              <w:t>méno a příjmení</w:t>
            </w:r>
          </w:p>
        </w:tc>
        <w:tc>
          <w:tcPr>
            <w:tcW w:w="3397" w:type="dxa"/>
            <w:vAlign w:val="center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</w:t>
            </w:r>
            <w:r w:rsidR="001E7064">
              <w:rPr>
                <w:rFonts w:ascii="Arial" w:hAnsi="Arial" w:cs="Arial"/>
                <w:b/>
                <w:bCs/>
                <w:sz w:val="20"/>
              </w:rPr>
              <w:t>Adresa</w:t>
            </w:r>
          </w:p>
        </w:tc>
        <w:tc>
          <w:tcPr>
            <w:tcW w:w="2113" w:type="dxa"/>
            <w:vAlign w:val="center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O/</w:t>
            </w:r>
            <w:r w:rsidR="001E7064">
              <w:rPr>
                <w:rFonts w:ascii="Arial" w:hAnsi="Arial" w:cs="Arial"/>
                <w:b/>
                <w:bCs/>
                <w:sz w:val="20"/>
              </w:rPr>
              <w:t xml:space="preserve">Datum </w:t>
            </w:r>
            <w:r>
              <w:rPr>
                <w:rFonts w:ascii="Arial" w:hAnsi="Arial" w:cs="Arial"/>
                <w:b/>
                <w:bCs/>
                <w:sz w:val="20"/>
              </w:rPr>
              <w:t>narození</w:t>
            </w:r>
          </w:p>
        </w:tc>
      </w:tr>
      <w:tr w:rsidR="002E2E01" w:rsidRPr="00083172" w:rsidTr="00F2681C">
        <w:tc>
          <w:tcPr>
            <w:tcW w:w="3351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97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13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2E2E01" w:rsidRPr="00083172" w:rsidTr="00F2681C">
        <w:tc>
          <w:tcPr>
            <w:tcW w:w="3351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97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13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2E2E01" w:rsidRPr="00C41523" w:rsidRDefault="002E2E01" w:rsidP="008E6BE3">
      <w:pPr>
        <w:pStyle w:val="Odstavecseseznamem"/>
        <w:numPr>
          <w:ilvl w:val="0"/>
          <w:numId w:val="57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2E2E01" w:rsidRPr="00083172" w:rsidRDefault="003707E9" w:rsidP="00A109C9">
      <w:pPr>
        <w:autoSpaceDE w:val="0"/>
        <w:autoSpaceDN w:val="0"/>
        <w:adjustRightInd w:val="0"/>
        <w:spacing w:before="120" w:after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2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00BAD">
        <w:rPr>
          <w:rFonts w:ascii="Arial" w:hAnsi="Arial" w:cs="Arial"/>
          <w:b/>
          <w:bCs/>
          <w:sz w:val="20"/>
        </w:rPr>
      </w:r>
      <w:r w:rsidR="00D00BAD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2E2E01" w:rsidRPr="00083172">
        <w:rPr>
          <w:rFonts w:ascii="Arial" w:hAnsi="Arial" w:cs="Arial"/>
          <w:b/>
          <w:bCs/>
          <w:sz w:val="20"/>
        </w:rPr>
        <w:t xml:space="preserve">  nevznikl </w:t>
      </w:r>
      <w:r w:rsidR="002E2E01" w:rsidRPr="00083172">
        <w:rPr>
          <w:rFonts w:ascii="Arial" w:hAnsi="Arial" w:cs="Arial"/>
          <w:bCs/>
          <w:sz w:val="20"/>
        </w:rPr>
        <w:t>spojením podniků či nabytím podniku.</w:t>
      </w:r>
    </w:p>
    <w:p w:rsidR="002E2E01" w:rsidRPr="00083172" w:rsidRDefault="003707E9" w:rsidP="00A109C9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2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00BAD">
        <w:rPr>
          <w:rFonts w:ascii="Arial" w:hAnsi="Arial" w:cs="Arial"/>
          <w:b/>
          <w:bCs/>
          <w:sz w:val="20"/>
        </w:rPr>
      </w:r>
      <w:r w:rsidR="00D00BAD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2E2E01" w:rsidRPr="00083172">
        <w:rPr>
          <w:rFonts w:ascii="Arial" w:hAnsi="Arial" w:cs="Arial"/>
          <w:b/>
          <w:bCs/>
          <w:sz w:val="20"/>
        </w:rPr>
        <w:t xml:space="preserve">  vznikl </w:t>
      </w:r>
      <w:r w:rsidR="002E2E01" w:rsidRPr="00083172">
        <w:rPr>
          <w:rFonts w:ascii="Arial" w:hAnsi="Arial" w:cs="Arial"/>
          <w:bCs/>
          <w:sz w:val="20"/>
          <w:u w:val="single"/>
        </w:rPr>
        <w:t>spojením</w:t>
      </w:r>
      <w:r w:rsidR="002E2E01" w:rsidRPr="00083172">
        <w:rPr>
          <w:rFonts w:ascii="Arial" w:hAnsi="Arial" w:cs="Arial"/>
          <w:bCs/>
          <w:sz w:val="20"/>
        </w:rPr>
        <w:t xml:space="preserve"> </w:t>
      </w:r>
      <w:r w:rsidR="002E2E01">
        <w:rPr>
          <w:rFonts w:ascii="Arial" w:hAnsi="Arial" w:cs="Arial"/>
          <w:bCs/>
          <w:sz w:val="20"/>
        </w:rPr>
        <w:t>(fúzí splynutím</w:t>
      </w:r>
      <w:r w:rsidR="002E2E01">
        <w:rPr>
          <w:rStyle w:val="Znakapoznpodarou"/>
          <w:rFonts w:ascii="Arial" w:hAnsi="Arial" w:cs="Arial"/>
          <w:bCs/>
          <w:sz w:val="20"/>
        </w:rPr>
        <w:footnoteReference w:id="4"/>
      </w:r>
      <w:r w:rsidR="002E2E01">
        <w:rPr>
          <w:rFonts w:ascii="Arial" w:hAnsi="Arial" w:cs="Arial"/>
          <w:bCs/>
          <w:sz w:val="20"/>
        </w:rPr>
        <w:t xml:space="preserve">) </w:t>
      </w:r>
      <w:r w:rsidR="002E2E01" w:rsidRPr="00083172">
        <w:rPr>
          <w:rFonts w:ascii="Arial" w:hAnsi="Arial" w:cs="Arial"/>
          <w:bCs/>
          <w:sz w:val="20"/>
        </w:rPr>
        <w:t>níže uvedených podniků:</w:t>
      </w:r>
    </w:p>
    <w:p w:rsidR="002E2E01" w:rsidRPr="00083172" w:rsidRDefault="003707E9" w:rsidP="00A109C9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2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00BAD">
        <w:rPr>
          <w:rFonts w:ascii="Arial" w:hAnsi="Arial" w:cs="Arial"/>
          <w:b/>
          <w:bCs/>
          <w:sz w:val="20"/>
        </w:rPr>
      </w:r>
      <w:r w:rsidR="00D00BAD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2E2E01" w:rsidRPr="00083172">
        <w:rPr>
          <w:rFonts w:ascii="Arial" w:hAnsi="Arial" w:cs="Arial"/>
          <w:b/>
          <w:bCs/>
          <w:sz w:val="20"/>
        </w:rPr>
        <w:t xml:space="preserve">  </w:t>
      </w:r>
      <w:r w:rsidR="002E2E01" w:rsidRPr="00083172">
        <w:rPr>
          <w:rFonts w:ascii="Arial" w:hAnsi="Arial" w:cs="Arial"/>
          <w:bCs/>
          <w:sz w:val="20"/>
          <w:u w:val="single"/>
        </w:rPr>
        <w:t>nabytím</w:t>
      </w:r>
      <w:r w:rsidR="002E2E01" w:rsidRPr="00083172">
        <w:rPr>
          <w:rFonts w:ascii="Arial" w:hAnsi="Arial" w:cs="Arial"/>
          <w:bCs/>
          <w:sz w:val="20"/>
        </w:rPr>
        <w:t xml:space="preserve"> </w:t>
      </w:r>
      <w:r w:rsidR="002E2E01">
        <w:rPr>
          <w:rFonts w:ascii="Arial" w:hAnsi="Arial" w:cs="Arial"/>
          <w:bCs/>
          <w:sz w:val="20"/>
        </w:rPr>
        <w:t>(fúzí sloučením</w:t>
      </w:r>
      <w:r w:rsidR="002E2E01">
        <w:rPr>
          <w:rStyle w:val="Znakapoznpodarou"/>
          <w:rFonts w:ascii="Arial" w:hAnsi="Arial" w:cs="Arial"/>
          <w:bCs/>
          <w:sz w:val="20"/>
        </w:rPr>
        <w:footnoteReference w:id="5"/>
      </w:r>
      <w:r w:rsidR="002E2E01">
        <w:rPr>
          <w:rFonts w:ascii="Arial" w:hAnsi="Arial" w:cs="Arial"/>
          <w:bCs/>
          <w:sz w:val="20"/>
        </w:rPr>
        <w:t xml:space="preserve">) </w:t>
      </w:r>
      <w:r w:rsidR="002E2E01">
        <w:rPr>
          <w:rFonts w:ascii="Arial" w:hAnsi="Arial" w:cs="Arial"/>
          <w:b/>
          <w:bCs/>
          <w:sz w:val="20"/>
        </w:rPr>
        <w:t>převzal jmění</w:t>
      </w:r>
      <w:r w:rsidR="002E2E01" w:rsidRPr="00083172">
        <w:rPr>
          <w:rFonts w:ascii="Arial" w:hAnsi="Arial" w:cs="Arial"/>
          <w:b/>
          <w:bCs/>
          <w:sz w:val="20"/>
        </w:rPr>
        <w:t xml:space="preserve"> </w:t>
      </w:r>
      <w:r w:rsidR="002E2E01" w:rsidRPr="00083172">
        <w:rPr>
          <w:rFonts w:ascii="Arial" w:hAnsi="Arial" w:cs="Arial"/>
          <w:bCs/>
          <w:sz w:val="20"/>
        </w:rPr>
        <w:t>níže uvedeného</w:t>
      </w:r>
      <w:r w:rsidR="002E2E01">
        <w:rPr>
          <w:rFonts w:ascii="Arial" w:hAnsi="Arial" w:cs="Arial"/>
          <w:bCs/>
          <w:sz w:val="20"/>
        </w:rPr>
        <w:t>/</w:t>
      </w:r>
      <w:proofErr w:type="spellStart"/>
      <w:r w:rsidR="002E2E01">
        <w:rPr>
          <w:rFonts w:ascii="Arial" w:hAnsi="Arial" w:cs="Arial"/>
          <w:bCs/>
          <w:sz w:val="20"/>
        </w:rPr>
        <w:t>ých</w:t>
      </w:r>
      <w:proofErr w:type="spellEnd"/>
      <w:r w:rsidR="002E2E01" w:rsidRPr="00083172">
        <w:rPr>
          <w:rFonts w:ascii="Arial" w:hAnsi="Arial" w:cs="Arial"/>
          <w:bCs/>
          <w:sz w:val="20"/>
        </w:rPr>
        <w:t xml:space="preserve"> podniku</w:t>
      </w:r>
      <w:r w:rsidR="002E2E01">
        <w:rPr>
          <w:rFonts w:ascii="Arial" w:hAnsi="Arial" w:cs="Arial"/>
          <w:bCs/>
          <w:sz w:val="20"/>
        </w:rPr>
        <w:t>/ů</w:t>
      </w:r>
      <w:r w:rsidR="002E2E01" w:rsidRPr="00083172">
        <w:rPr>
          <w:rFonts w:ascii="Arial" w:hAnsi="Arial" w:cs="Arial"/>
          <w:bCs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528"/>
        <w:gridCol w:w="1823"/>
      </w:tblGrid>
      <w:tr w:rsidR="002E2E01" w:rsidRPr="00083172" w:rsidTr="00F2681C">
        <w:trPr>
          <w:trHeight w:val="279"/>
        </w:trPr>
        <w:tc>
          <w:tcPr>
            <w:tcW w:w="3343" w:type="dxa"/>
            <w:vAlign w:val="center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Obchodní </w:t>
            </w:r>
            <w:r>
              <w:rPr>
                <w:rFonts w:ascii="Arial" w:hAnsi="Arial" w:cs="Arial"/>
                <w:b/>
                <w:bCs/>
                <w:sz w:val="20"/>
              </w:rPr>
              <w:t>firma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podniku</w:t>
            </w:r>
            <w:r>
              <w:rPr>
                <w:rFonts w:ascii="Arial" w:hAnsi="Arial" w:cs="Arial"/>
                <w:b/>
                <w:bCs/>
                <w:sz w:val="20"/>
              </w:rPr>
              <w:t>/</w:t>
            </w:r>
            <w:r w:rsidR="00AB1EBC">
              <w:rPr>
                <w:rFonts w:ascii="Arial" w:hAnsi="Arial" w:cs="Arial"/>
                <w:b/>
                <w:bCs/>
                <w:sz w:val="20"/>
              </w:rPr>
              <w:t>Název</w:t>
            </w:r>
            <w:r>
              <w:rPr>
                <w:rFonts w:ascii="Arial" w:hAnsi="Arial" w:cs="Arial"/>
                <w:b/>
                <w:bCs/>
                <w:sz w:val="20"/>
              </w:rPr>
              <w:t>/</w:t>
            </w:r>
            <w:r w:rsidR="00AB1EBC">
              <w:rPr>
                <w:rFonts w:ascii="Arial" w:hAnsi="Arial" w:cs="Arial"/>
                <w:b/>
                <w:bCs/>
                <w:sz w:val="20"/>
              </w:rPr>
              <w:t xml:space="preserve">Jméno </w:t>
            </w:r>
            <w:r>
              <w:rPr>
                <w:rFonts w:ascii="Arial" w:hAnsi="Arial" w:cs="Arial"/>
                <w:b/>
                <w:bCs/>
                <w:sz w:val="20"/>
              </w:rPr>
              <w:t>a příjmení</w:t>
            </w:r>
          </w:p>
        </w:tc>
        <w:tc>
          <w:tcPr>
            <w:tcW w:w="3659" w:type="dxa"/>
            <w:vAlign w:val="center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</w:t>
            </w:r>
            <w:r w:rsidR="00AB1EBC">
              <w:rPr>
                <w:rFonts w:ascii="Arial" w:hAnsi="Arial" w:cs="Arial"/>
                <w:b/>
                <w:bCs/>
                <w:sz w:val="20"/>
              </w:rPr>
              <w:t>Adresa</w:t>
            </w:r>
          </w:p>
        </w:tc>
        <w:tc>
          <w:tcPr>
            <w:tcW w:w="1859" w:type="dxa"/>
            <w:vAlign w:val="center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O/</w:t>
            </w:r>
            <w:r w:rsidR="00AB1EBC">
              <w:rPr>
                <w:rFonts w:ascii="Arial" w:hAnsi="Arial" w:cs="Arial"/>
                <w:b/>
                <w:bCs/>
                <w:sz w:val="20"/>
              </w:rPr>
              <w:t xml:space="preserve">Datum </w:t>
            </w:r>
            <w:r>
              <w:rPr>
                <w:rFonts w:ascii="Arial" w:hAnsi="Arial" w:cs="Arial"/>
                <w:b/>
                <w:bCs/>
                <w:sz w:val="20"/>
              </w:rPr>
              <w:t>narození</w:t>
            </w:r>
          </w:p>
        </w:tc>
      </w:tr>
      <w:tr w:rsidR="002E2E01" w:rsidRPr="00083172" w:rsidTr="00F2681C">
        <w:tc>
          <w:tcPr>
            <w:tcW w:w="3343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59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59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2E2E01" w:rsidRPr="00083172" w:rsidTr="00F2681C">
        <w:tc>
          <w:tcPr>
            <w:tcW w:w="3343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59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59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B1EBC" w:rsidRDefault="00AB1EBC" w:rsidP="00AD4FB7">
      <w:pPr>
        <w:spacing w:before="120" w:after="120"/>
        <w:ind w:left="720"/>
        <w:rPr>
          <w:rFonts w:ascii="Arial" w:hAnsi="Arial" w:cs="Arial"/>
          <w:bCs/>
          <w:sz w:val="20"/>
        </w:rPr>
      </w:pPr>
    </w:p>
    <w:p w:rsidR="002E2E01" w:rsidRDefault="002E2E01" w:rsidP="00AD4FB7">
      <w:pPr>
        <w:pStyle w:val="Odstavecseseznamem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</w:rPr>
      </w:pPr>
      <w:r w:rsidRPr="005049E5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2E2E01" w:rsidRPr="00083172" w:rsidRDefault="003707E9" w:rsidP="00A109C9">
      <w:pPr>
        <w:autoSpaceDE w:val="0"/>
        <w:autoSpaceDN w:val="0"/>
        <w:adjustRightInd w:val="0"/>
        <w:spacing w:before="120" w:after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2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00BAD">
        <w:rPr>
          <w:rFonts w:ascii="Arial" w:hAnsi="Arial" w:cs="Arial"/>
          <w:b/>
          <w:bCs/>
          <w:sz w:val="20"/>
        </w:rPr>
      </w:r>
      <w:r w:rsidR="00D00BAD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2E2E01" w:rsidRPr="00083172">
        <w:rPr>
          <w:rFonts w:ascii="Arial" w:hAnsi="Arial" w:cs="Arial"/>
          <w:b/>
          <w:bCs/>
          <w:sz w:val="20"/>
        </w:rPr>
        <w:t xml:space="preserve">  nevznikl </w:t>
      </w:r>
      <w:r w:rsidR="002E2E01" w:rsidRPr="00083172">
        <w:rPr>
          <w:rFonts w:ascii="Arial" w:hAnsi="Arial" w:cs="Arial"/>
          <w:bCs/>
          <w:sz w:val="20"/>
        </w:rPr>
        <w:t>rozdělením</w:t>
      </w:r>
      <w:r w:rsidR="002E2E01">
        <w:rPr>
          <w:rFonts w:ascii="Arial" w:hAnsi="Arial" w:cs="Arial"/>
          <w:bCs/>
          <w:sz w:val="20"/>
        </w:rPr>
        <w:t xml:space="preserve"> (rozštěpením nebo odštěpením</w:t>
      </w:r>
      <w:r w:rsidR="002E2E01">
        <w:rPr>
          <w:rStyle w:val="Znakapoznpodarou"/>
          <w:rFonts w:ascii="Arial" w:hAnsi="Arial" w:cs="Arial"/>
          <w:bCs/>
          <w:sz w:val="20"/>
        </w:rPr>
        <w:footnoteReference w:id="6"/>
      </w:r>
      <w:r w:rsidR="002E2E01">
        <w:rPr>
          <w:rFonts w:ascii="Arial" w:hAnsi="Arial" w:cs="Arial"/>
          <w:bCs/>
          <w:sz w:val="20"/>
        </w:rPr>
        <w:t>)</w:t>
      </w:r>
      <w:r w:rsidR="002E2E01" w:rsidRPr="00083172">
        <w:rPr>
          <w:rFonts w:ascii="Arial" w:hAnsi="Arial" w:cs="Arial"/>
          <w:bCs/>
          <w:sz w:val="20"/>
        </w:rPr>
        <w:t xml:space="preserve"> podniku.</w:t>
      </w:r>
    </w:p>
    <w:p w:rsidR="002E2E01" w:rsidRPr="00083172" w:rsidRDefault="003707E9" w:rsidP="002E2E01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2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00BAD">
        <w:rPr>
          <w:rFonts w:ascii="Arial" w:hAnsi="Arial" w:cs="Arial"/>
          <w:b/>
          <w:bCs/>
          <w:sz w:val="20"/>
        </w:rPr>
      </w:r>
      <w:r w:rsidR="00D00BAD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2E2E01" w:rsidRPr="00083172">
        <w:rPr>
          <w:rFonts w:ascii="Arial" w:hAnsi="Arial" w:cs="Arial"/>
          <w:b/>
          <w:bCs/>
          <w:sz w:val="20"/>
        </w:rPr>
        <w:t xml:space="preserve">  vznikl </w:t>
      </w:r>
      <w:r w:rsidR="002E2E01" w:rsidRPr="00083172">
        <w:rPr>
          <w:rFonts w:ascii="Arial" w:hAnsi="Arial" w:cs="Arial"/>
          <w:bCs/>
          <w:sz w:val="20"/>
          <w:u w:val="single"/>
        </w:rPr>
        <w:t>rozdělením</w:t>
      </w:r>
      <w:r w:rsidR="002E2E01" w:rsidRPr="00083172">
        <w:rPr>
          <w:rFonts w:ascii="Arial" w:hAnsi="Arial" w:cs="Arial"/>
          <w:bCs/>
          <w:sz w:val="20"/>
        </w:rPr>
        <w:t xml:space="preserve"> níže uvedeného podniku: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1"/>
        <w:gridCol w:w="3531"/>
        <w:gridCol w:w="1823"/>
      </w:tblGrid>
      <w:tr w:rsidR="002E2E01" w:rsidRPr="00083172" w:rsidTr="003C2E1D">
        <w:trPr>
          <w:trHeight w:val="279"/>
        </w:trPr>
        <w:tc>
          <w:tcPr>
            <w:tcW w:w="3460" w:type="dxa"/>
            <w:vAlign w:val="center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Obchodní </w:t>
            </w:r>
            <w:r>
              <w:rPr>
                <w:rFonts w:ascii="Arial" w:hAnsi="Arial" w:cs="Arial"/>
                <w:b/>
                <w:bCs/>
                <w:sz w:val="20"/>
              </w:rPr>
              <w:t>firma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podniku</w:t>
            </w:r>
            <w:r>
              <w:rPr>
                <w:rFonts w:ascii="Arial" w:hAnsi="Arial" w:cs="Arial"/>
                <w:b/>
                <w:bCs/>
                <w:sz w:val="20"/>
              </w:rPr>
              <w:t>/název/jméno a příjmení</w:t>
            </w:r>
          </w:p>
        </w:tc>
        <w:tc>
          <w:tcPr>
            <w:tcW w:w="3900" w:type="dxa"/>
            <w:vAlign w:val="center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1926" w:type="dxa"/>
            <w:vAlign w:val="center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O/datum narození</w:t>
            </w:r>
          </w:p>
        </w:tc>
      </w:tr>
      <w:tr w:rsidR="002E2E01" w:rsidRPr="00083172" w:rsidTr="003C2E1D">
        <w:trPr>
          <w:trHeight w:val="308"/>
        </w:trPr>
        <w:tc>
          <w:tcPr>
            <w:tcW w:w="3460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0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B1EBC" w:rsidRDefault="002E2E01" w:rsidP="00A109C9">
      <w:pPr>
        <w:spacing w:before="120" w:after="12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>de minimis</w:t>
      </w:r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rFonts w:ascii="Arial" w:hAnsi="Arial" w:cs="Arial"/>
          <w:bCs/>
          <w:sz w:val="20"/>
        </w:rPr>
        <w:footnoteReference w:id="7"/>
      </w:r>
      <w:r w:rsidRPr="00083172">
        <w:rPr>
          <w:rFonts w:ascii="Arial" w:hAnsi="Arial" w:cs="Arial"/>
          <w:bCs/>
          <w:sz w:val="20"/>
        </w:rPr>
        <w:t>.</w:t>
      </w:r>
      <w:r w:rsidR="00AB1EBC">
        <w:rPr>
          <w:rFonts w:ascii="Arial" w:hAnsi="Arial" w:cs="Arial"/>
          <w:bCs/>
          <w:sz w:val="20"/>
        </w:rPr>
        <w:t xml:space="preserve"> </w:t>
      </w:r>
    </w:p>
    <w:p w:rsidR="002E2E01" w:rsidRPr="009B6238" w:rsidRDefault="002E2E01" w:rsidP="008E6BE3">
      <w:pPr>
        <w:pStyle w:val="Odstavecseseznamem"/>
        <w:numPr>
          <w:ilvl w:val="0"/>
          <w:numId w:val="57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>Podniku (žadateli) byly přiděleny následující (dříve poskytnuté) podpory:</w:t>
      </w:r>
    </w:p>
    <w:p w:rsidR="002E2E01" w:rsidRPr="00080EFE" w:rsidRDefault="00871A94" w:rsidP="007371FB">
      <w:pPr>
        <w:numPr>
          <w:ilvl w:val="1"/>
          <w:numId w:val="31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E2E01" w:rsidRPr="00080EFE">
        <w:rPr>
          <w:rFonts w:ascii="Arial" w:hAnsi="Arial" w:cs="Arial"/>
          <w:sz w:val="20"/>
          <w:szCs w:val="20"/>
        </w:rPr>
        <w:t xml:space="preserve">Podpora dle </w:t>
      </w:r>
      <w:r w:rsidR="00526121">
        <w:rPr>
          <w:rFonts w:ascii="Arial" w:hAnsi="Arial" w:cs="Arial"/>
          <w:sz w:val="20"/>
          <w:szCs w:val="20"/>
        </w:rPr>
        <w:t>n</w:t>
      </w:r>
      <w:r w:rsidR="002E2E01">
        <w:rPr>
          <w:rFonts w:ascii="Arial" w:hAnsi="Arial" w:cs="Arial"/>
          <w:sz w:val="20"/>
          <w:szCs w:val="20"/>
        </w:rPr>
        <w:t xml:space="preserve">ařízení Komise (EU) </w:t>
      </w:r>
      <w:r w:rsidR="002E2E01" w:rsidRPr="0010121A">
        <w:rPr>
          <w:rFonts w:ascii="Arial" w:hAnsi="Arial" w:cs="Arial"/>
          <w:b/>
          <w:sz w:val="20"/>
          <w:szCs w:val="20"/>
        </w:rPr>
        <w:t>č. 1408/2013</w:t>
      </w:r>
      <w:r w:rsidR="002E2E01">
        <w:rPr>
          <w:rFonts w:ascii="Arial" w:hAnsi="Arial" w:cs="Arial"/>
          <w:sz w:val="20"/>
          <w:szCs w:val="20"/>
        </w:rPr>
        <w:t xml:space="preserve"> ze dne 18.</w:t>
      </w:r>
      <w:r w:rsidR="00F850F0">
        <w:rPr>
          <w:rFonts w:ascii="Arial" w:hAnsi="Arial" w:cs="Arial"/>
          <w:sz w:val="20"/>
          <w:szCs w:val="20"/>
        </w:rPr>
        <w:t xml:space="preserve"> </w:t>
      </w:r>
      <w:r w:rsidRPr="001E5993">
        <w:rPr>
          <w:rFonts w:ascii="Arial" w:hAnsi="Arial" w:cs="Arial"/>
          <w:sz w:val="20"/>
          <w:szCs w:val="20"/>
        </w:rPr>
        <w:t>prosince</w:t>
      </w:r>
      <w:r w:rsidR="00F850F0">
        <w:rPr>
          <w:rFonts w:ascii="Arial" w:hAnsi="Arial" w:cs="Arial"/>
          <w:sz w:val="20"/>
          <w:szCs w:val="20"/>
        </w:rPr>
        <w:t xml:space="preserve"> </w:t>
      </w:r>
      <w:r w:rsidR="002E2E01">
        <w:rPr>
          <w:rFonts w:ascii="Arial" w:hAnsi="Arial" w:cs="Arial"/>
          <w:sz w:val="20"/>
          <w:szCs w:val="20"/>
        </w:rPr>
        <w:t xml:space="preserve">2013 o použití článků 107 a 108 Smlouvy o fungování Evropské unie na podporu </w:t>
      </w:r>
      <w:r w:rsidR="002E2E01" w:rsidRPr="00CA7526">
        <w:rPr>
          <w:rFonts w:ascii="Arial" w:hAnsi="Arial"/>
          <w:i/>
          <w:sz w:val="20"/>
        </w:rPr>
        <w:t>de minimi</w:t>
      </w:r>
      <w:r w:rsidR="002E2E01" w:rsidRPr="001E5993">
        <w:rPr>
          <w:rFonts w:ascii="Arial" w:hAnsi="Arial"/>
          <w:i/>
          <w:sz w:val="20"/>
        </w:rPr>
        <w:t>s</w:t>
      </w:r>
      <w:r w:rsidRPr="001E5993">
        <w:rPr>
          <w:rFonts w:ascii="Arial" w:hAnsi="Arial"/>
          <w:i/>
          <w:sz w:val="20"/>
        </w:rPr>
        <w:t xml:space="preserve"> </w:t>
      </w:r>
      <w:r w:rsidRPr="00AD4FB7">
        <w:rPr>
          <w:rFonts w:ascii="Arial" w:hAnsi="Arial"/>
          <w:sz w:val="20"/>
          <w:u w:val="single"/>
        </w:rPr>
        <w:t>v odvětví zemědělství</w:t>
      </w:r>
      <w:r w:rsidR="00597E01">
        <w:rPr>
          <w:rFonts w:ascii="Arial" w:hAnsi="Arial"/>
          <w:sz w:val="20"/>
          <w:u w:val="single"/>
        </w:rPr>
        <w:t>,</w:t>
      </w:r>
      <w:r w:rsidR="00A53C3C">
        <w:rPr>
          <w:rFonts w:ascii="Arial" w:hAnsi="Arial"/>
          <w:sz w:val="20"/>
          <w:u w:val="single"/>
        </w:rPr>
        <w:t xml:space="preserve"> </w:t>
      </w:r>
      <w:r w:rsidR="00A53C3C" w:rsidRPr="00AD4FB7">
        <w:rPr>
          <w:rFonts w:ascii="Arial" w:hAnsi="Arial"/>
          <w:sz w:val="20"/>
        </w:rPr>
        <w:t>ve znění nařízení Komise (EU) 2019/316</w:t>
      </w:r>
      <w:r w:rsidR="00A53C3C">
        <w:rPr>
          <w:rFonts w:ascii="Arial" w:hAnsi="Arial" w:cs="Arial"/>
          <w:sz w:val="20"/>
          <w:szCs w:val="20"/>
        </w:rPr>
        <w:t>.</w:t>
      </w:r>
    </w:p>
    <w:p w:rsidR="002E2E01" w:rsidRDefault="002E2E01" w:rsidP="002E2E01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080EFE">
        <w:rPr>
          <w:rFonts w:ascii="Arial" w:hAnsi="Arial" w:cs="Arial"/>
          <w:sz w:val="20"/>
          <w:szCs w:val="20"/>
        </w:rPr>
        <w:t>Žadatel – příjemce podpory</w:t>
      </w:r>
    </w:p>
    <w:p w:rsidR="002E2E01" w:rsidRDefault="003707E9" w:rsidP="00A109C9">
      <w:pPr>
        <w:spacing w:before="100" w:after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2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00BAD">
        <w:rPr>
          <w:rFonts w:ascii="Arial" w:hAnsi="Arial" w:cs="Arial"/>
          <w:b/>
          <w:bCs/>
          <w:sz w:val="20"/>
        </w:rPr>
      </w:r>
      <w:r w:rsidR="00D00BAD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2E2E01">
        <w:rPr>
          <w:rFonts w:ascii="Arial" w:hAnsi="Arial" w:cs="Arial"/>
          <w:b/>
          <w:bCs/>
          <w:sz w:val="20"/>
        </w:rPr>
        <w:t xml:space="preserve"> ne</w:t>
      </w:r>
      <w:r w:rsidR="002E2E01" w:rsidRPr="00080EFE">
        <w:rPr>
          <w:rFonts w:ascii="Arial" w:hAnsi="Arial" w:cs="Arial"/>
          <w:b/>
          <w:sz w:val="20"/>
          <w:szCs w:val="20"/>
        </w:rPr>
        <w:t>obdržel</w:t>
      </w:r>
    </w:p>
    <w:p w:rsidR="002E2E01" w:rsidRPr="00080EFE" w:rsidRDefault="003707E9" w:rsidP="002E2E01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2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00BAD">
        <w:rPr>
          <w:rFonts w:ascii="Arial" w:hAnsi="Arial" w:cs="Arial"/>
          <w:b/>
          <w:bCs/>
          <w:sz w:val="20"/>
        </w:rPr>
      </w:r>
      <w:r w:rsidR="00D00BAD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2E2E01">
        <w:rPr>
          <w:rFonts w:ascii="Arial" w:hAnsi="Arial" w:cs="Arial"/>
          <w:b/>
          <w:bCs/>
          <w:sz w:val="20"/>
        </w:rPr>
        <w:t xml:space="preserve"> </w:t>
      </w:r>
      <w:r w:rsidR="002E2E01" w:rsidRPr="00080EFE">
        <w:rPr>
          <w:rFonts w:ascii="Arial" w:hAnsi="Arial" w:cs="Arial"/>
          <w:b/>
          <w:sz w:val="20"/>
          <w:szCs w:val="20"/>
        </w:rPr>
        <w:t>obdržel</w:t>
      </w:r>
      <w:r w:rsidR="002E2E01" w:rsidRPr="00080EFE">
        <w:rPr>
          <w:rFonts w:ascii="Arial" w:hAnsi="Arial" w:cs="Arial"/>
          <w:sz w:val="20"/>
          <w:szCs w:val="20"/>
        </w:rPr>
        <w:t xml:space="preserve"> v rozhodném období podporu de minimis v celkové výši …………………</w:t>
      </w:r>
      <w:proofErr w:type="gramStart"/>
      <w:r w:rsidR="002E2E01" w:rsidRPr="00080EFE">
        <w:rPr>
          <w:rFonts w:ascii="Arial" w:hAnsi="Arial" w:cs="Arial"/>
          <w:sz w:val="20"/>
          <w:szCs w:val="20"/>
        </w:rPr>
        <w:t>….. € a tato</w:t>
      </w:r>
      <w:proofErr w:type="gramEnd"/>
      <w:r w:rsidR="002E2E01" w:rsidRPr="00080EFE">
        <w:rPr>
          <w:rFonts w:ascii="Arial" w:hAnsi="Arial" w:cs="Arial"/>
          <w:sz w:val="20"/>
          <w:szCs w:val="20"/>
        </w:rPr>
        <w:t xml:space="preserve"> výše nepřesahuje limit stanovený </w:t>
      </w:r>
      <w:r w:rsidR="001B3B4D">
        <w:rPr>
          <w:rFonts w:ascii="Arial" w:hAnsi="Arial" w:cs="Arial"/>
          <w:sz w:val="20"/>
          <w:szCs w:val="20"/>
        </w:rPr>
        <w:t>n</w:t>
      </w:r>
      <w:r w:rsidR="002E2E01">
        <w:rPr>
          <w:rFonts w:ascii="Arial" w:hAnsi="Arial" w:cs="Arial"/>
          <w:sz w:val="20"/>
          <w:szCs w:val="20"/>
        </w:rPr>
        <w:t xml:space="preserve">ařízením Komise (EU) </w:t>
      </w:r>
      <w:r w:rsidR="002E2E01" w:rsidRPr="0010121A">
        <w:rPr>
          <w:rFonts w:ascii="Arial" w:hAnsi="Arial" w:cs="Arial"/>
          <w:b/>
          <w:sz w:val="20"/>
          <w:szCs w:val="20"/>
        </w:rPr>
        <w:t>č. 1408/2013</w:t>
      </w:r>
      <w:r w:rsidR="002E2E01">
        <w:rPr>
          <w:rFonts w:ascii="Arial" w:hAnsi="Arial" w:cs="Arial"/>
          <w:sz w:val="20"/>
          <w:szCs w:val="20"/>
        </w:rPr>
        <w:t xml:space="preserve"> </w:t>
      </w:r>
      <w:r w:rsidR="002E2E01" w:rsidRPr="00080EFE">
        <w:rPr>
          <w:rFonts w:ascii="Arial" w:hAnsi="Arial" w:cs="Arial"/>
          <w:sz w:val="20"/>
          <w:szCs w:val="20"/>
        </w:rPr>
        <w:t xml:space="preserve">ve výši </w:t>
      </w:r>
      <w:r w:rsidR="00F24ACA">
        <w:rPr>
          <w:rFonts w:ascii="Arial" w:hAnsi="Arial" w:cs="Arial"/>
          <w:b/>
          <w:sz w:val="20"/>
          <w:szCs w:val="20"/>
        </w:rPr>
        <w:t>20</w:t>
      </w:r>
      <w:r w:rsidR="002E2E01" w:rsidRPr="0010121A">
        <w:rPr>
          <w:rFonts w:ascii="Arial" w:hAnsi="Arial" w:cs="Arial"/>
          <w:b/>
          <w:sz w:val="20"/>
          <w:szCs w:val="20"/>
        </w:rPr>
        <w:t>.000 €</w:t>
      </w:r>
      <w:r w:rsidR="002E2E01" w:rsidRPr="0010121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1199"/>
        <w:gridCol w:w="1744"/>
        <w:gridCol w:w="1678"/>
        <w:gridCol w:w="1667"/>
      </w:tblGrid>
      <w:tr w:rsidR="002E2E01" w:rsidRPr="0062243A" w:rsidTr="003C2E1D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 w:rsidRPr="0062243A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8"/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2E2E01" w:rsidRPr="0062243A" w:rsidTr="003C2E1D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A109C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 xml:space="preserve">obchodní firma / </w:t>
            </w:r>
          </w:p>
          <w:p w:rsidR="002E2E01" w:rsidRPr="0062243A" w:rsidRDefault="002E2E01" w:rsidP="00A109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A109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9"/>
            </w:r>
          </w:p>
        </w:tc>
      </w:tr>
      <w:tr w:rsidR="002E2E01" w:rsidRPr="0062243A" w:rsidTr="003C2E1D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E01" w:rsidRPr="0062243A" w:rsidTr="003C2E1D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E01" w:rsidRPr="0062243A" w:rsidTr="003C2E1D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2E01" w:rsidRPr="00080EFE" w:rsidRDefault="00871A94" w:rsidP="007371FB">
      <w:pPr>
        <w:numPr>
          <w:ilvl w:val="1"/>
          <w:numId w:val="31"/>
        </w:numPr>
        <w:tabs>
          <w:tab w:val="clear" w:pos="1440"/>
          <w:tab w:val="num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E2E01" w:rsidRPr="00080EFE">
        <w:rPr>
          <w:rFonts w:ascii="Arial" w:hAnsi="Arial" w:cs="Arial"/>
          <w:sz w:val="20"/>
          <w:szCs w:val="20"/>
        </w:rPr>
        <w:t xml:space="preserve">Podpora dle </w:t>
      </w:r>
      <w:r w:rsidR="003E50D6">
        <w:rPr>
          <w:rFonts w:ascii="Arial" w:hAnsi="Arial" w:cs="Arial"/>
          <w:sz w:val="20"/>
          <w:szCs w:val="20"/>
        </w:rPr>
        <w:t>n</w:t>
      </w:r>
      <w:r w:rsidR="002E2E01">
        <w:rPr>
          <w:rFonts w:ascii="Arial" w:hAnsi="Arial" w:cs="Arial"/>
          <w:sz w:val="20"/>
          <w:szCs w:val="20"/>
        </w:rPr>
        <w:t xml:space="preserve">ařízení Komise (EU) </w:t>
      </w:r>
      <w:r w:rsidR="002E2E01" w:rsidRPr="0010121A">
        <w:rPr>
          <w:rFonts w:ascii="Arial" w:hAnsi="Arial" w:cs="Arial"/>
          <w:b/>
          <w:sz w:val="20"/>
          <w:szCs w:val="20"/>
        </w:rPr>
        <w:t>č</w:t>
      </w:r>
      <w:r w:rsidR="00CA7526">
        <w:rPr>
          <w:rFonts w:ascii="Arial" w:hAnsi="Arial" w:cs="Arial"/>
          <w:b/>
          <w:sz w:val="20"/>
          <w:szCs w:val="20"/>
        </w:rPr>
        <w:t xml:space="preserve">. </w:t>
      </w:r>
      <w:r w:rsidR="008E6E48">
        <w:rPr>
          <w:rFonts w:ascii="Arial" w:hAnsi="Arial" w:cs="Arial"/>
          <w:b/>
          <w:sz w:val="20"/>
          <w:szCs w:val="20"/>
        </w:rPr>
        <w:t>717/2014</w:t>
      </w:r>
      <w:r w:rsidR="003C2E1D">
        <w:rPr>
          <w:rFonts w:ascii="Arial" w:hAnsi="Arial" w:cs="Arial"/>
          <w:sz w:val="20"/>
          <w:szCs w:val="20"/>
        </w:rPr>
        <w:t xml:space="preserve"> </w:t>
      </w:r>
      <w:r w:rsidR="002E2E01">
        <w:rPr>
          <w:rFonts w:ascii="Arial" w:hAnsi="Arial" w:cs="Arial"/>
          <w:sz w:val="20"/>
          <w:szCs w:val="20"/>
        </w:rPr>
        <w:t xml:space="preserve">ze dne </w:t>
      </w:r>
      <w:r w:rsidR="008E6E48">
        <w:rPr>
          <w:rFonts w:ascii="Arial" w:hAnsi="Arial" w:cs="Arial"/>
          <w:sz w:val="20"/>
          <w:szCs w:val="20"/>
        </w:rPr>
        <w:t>27</w:t>
      </w:r>
      <w:r w:rsidR="003C2E1D" w:rsidRPr="001E5993">
        <w:rPr>
          <w:rFonts w:ascii="Arial" w:hAnsi="Arial" w:cs="Arial"/>
          <w:sz w:val="20"/>
          <w:szCs w:val="20"/>
        </w:rPr>
        <w:t>.</w:t>
      </w:r>
      <w:r w:rsidR="00D843CA" w:rsidRPr="001E5993">
        <w:rPr>
          <w:rFonts w:ascii="Arial" w:hAnsi="Arial" w:cs="Arial"/>
          <w:sz w:val="20"/>
          <w:szCs w:val="20"/>
        </w:rPr>
        <w:t xml:space="preserve"> </w:t>
      </w:r>
      <w:r w:rsidRPr="001E5993">
        <w:rPr>
          <w:rFonts w:ascii="Arial" w:hAnsi="Arial" w:cs="Arial"/>
          <w:sz w:val="20"/>
          <w:szCs w:val="20"/>
        </w:rPr>
        <w:t>června</w:t>
      </w:r>
      <w:r w:rsidR="00D843CA" w:rsidRPr="001E5993">
        <w:rPr>
          <w:rFonts w:ascii="Arial" w:hAnsi="Arial" w:cs="Arial"/>
          <w:sz w:val="20"/>
          <w:szCs w:val="20"/>
        </w:rPr>
        <w:t xml:space="preserve"> </w:t>
      </w:r>
      <w:r w:rsidR="003C2E1D" w:rsidRPr="001E5993">
        <w:rPr>
          <w:rFonts w:ascii="Arial" w:hAnsi="Arial" w:cs="Arial"/>
          <w:sz w:val="20"/>
          <w:szCs w:val="20"/>
        </w:rPr>
        <w:t>201</w:t>
      </w:r>
      <w:r w:rsidR="008E6E48" w:rsidRPr="001E5993">
        <w:rPr>
          <w:rFonts w:ascii="Arial" w:hAnsi="Arial" w:cs="Arial"/>
          <w:sz w:val="20"/>
          <w:szCs w:val="20"/>
        </w:rPr>
        <w:t>4</w:t>
      </w:r>
      <w:r w:rsidR="003C2E1D" w:rsidRPr="001E5993">
        <w:rPr>
          <w:rFonts w:ascii="Arial" w:hAnsi="Arial" w:cs="Arial"/>
          <w:sz w:val="20"/>
          <w:szCs w:val="20"/>
        </w:rPr>
        <w:t xml:space="preserve"> </w:t>
      </w:r>
      <w:r w:rsidR="002E2E01" w:rsidRPr="001E5993">
        <w:rPr>
          <w:rFonts w:ascii="Arial" w:hAnsi="Arial" w:cs="Arial"/>
          <w:sz w:val="20"/>
          <w:szCs w:val="20"/>
        </w:rPr>
        <w:t xml:space="preserve">o použití článků 107 a 108 Smlouvy o fungování Evropské unie na podporu </w:t>
      </w:r>
      <w:r w:rsidR="002E2E01" w:rsidRPr="001E5993">
        <w:rPr>
          <w:rFonts w:ascii="Arial" w:hAnsi="Arial"/>
          <w:i/>
          <w:sz w:val="20"/>
        </w:rPr>
        <w:t>de minimis</w:t>
      </w:r>
      <w:r w:rsidRPr="001E5993">
        <w:rPr>
          <w:rFonts w:ascii="Arial" w:hAnsi="Arial"/>
          <w:i/>
          <w:sz w:val="20"/>
        </w:rPr>
        <w:t xml:space="preserve"> </w:t>
      </w:r>
      <w:r w:rsidRPr="00AD4FB7">
        <w:rPr>
          <w:rFonts w:ascii="Arial" w:hAnsi="Arial"/>
          <w:sz w:val="20"/>
          <w:u w:val="single"/>
        </w:rPr>
        <w:t>v odvětví rybolovu a akvakultury</w:t>
      </w:r>
      <w:r w:rsidR="00A53C3C" w:rsidRPr="00AD4FB7">
        <w:rPr>
          <w:rFonts w:ascii="Arial" w:hAnsi="Arial"/>
          <w:sz w:val="20"/>
        </w:rPr>
        <w:t>, ve znění nařízení Komise (EU) 2020/2008</w:t>
      </w:r>
      <w:r w:rsidR="002E2E01" w:rsidRPr="00080EFE">
        <w:rPr>
          <w:rFonts w:ascii="Arial" w:hAnsi="Arial" w:cs="Arial"/>
          <w:sz w:val="20"/>
          <w:szCs w:val="20"/>
        </w:rPr>
        <w:t>.</w:t>
      </w:r>
    </w:p>
    <w:p w:rsidR="002E2E01" w:rsidRDefault="002E2E01" w:rsidP="002E2E01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694BB1">
        <w:rPr>
          <w:rFonts w:ascii="Arial" w:hAnsi="Arial" w:cs="Arial"/>
          <w:sz w:val="20"/>
          <w:szCs w:val="20"/>
        </w:rPr>
        <w:t>Žadatel – příjemce podpory</w:t>
      </w:r>
    </w:p>
    <w:p w:rsidR="002E2E01" w:rsidRDefault="003707E9" w:rsidP="00A109C9">
      <w:pPr>
        <w:spacing w:after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2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00BAD">
        <w:rPr>
          <w:rFonts w:ascii="Arial" w:hAnsi="Arial" w:cs="Arial"/>
          <w:b/>
          <w:bCs/>
          <w:sz w:val="20"/>
        </w:rPr>
      </w:r>
      <w:r w:rsidR="00D00BAD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2E2E01">
        <w:rPr>
          <w:rFonts w:ascii="Arial" w:hAnsi="Arial" w:cs="Arial"/>
          <w:b/>
          <w:bCs/>
          <w:sz w:val="20"/>
        </w:rPr>
        <w:t xml:space="preserve"> ne</w:t>
      </w:r>
      <w:r w:rsidR="002E2E01" w:rsidRPr="00080EFE">
        <w:rPr>
          <w:rFonts w:ascii="Arial" w:hAnsi="Arial" w:cs="Arial"/>
          <w:b/>
          <w:sz w:val="20"/>
          <w:szCs w:val="20"/>
        </w:rPr>
        <w:t>obdržel</w:t>
      </w:r>
    </w:p>
    <w:p w:rsidR="002E2E01" w:rsidRPr="00694BB1" w:rsidRDefault="003707E9" w:rsidP="002E2E01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2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00BAD">
        <w:rPr>
          <w:rFonts w:ascii="Arial" w:hAnsi="Arial" w:cs="Arial"/>
          <w:b/>
          <w:bCs/>
          <w:sz w:val="20"/>
        </w:rPr>
      </w:r>
      <w:r w:rsidR="00D00BAD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2E2E01">
        <w:rPr>
          <w:rFonts w:ascii="Arial" w:hAnsi="Arial" w:cs="Arial"/>
          <w:b/>
          <w:bCs/>
          <w:sz w:val="20"/>
        </w:rPr>
        <w:t xml:space="preserve"> </w:t>
      </w:r>
      <w:r w:rsidR="002E2E01" w:rsidRPr="00694BB1">
        <w:rPr>
          <w:rFonts w:ascii="Arial" w:hAnsi="Arial" w:cs="Arial"/>
          <w:b/>
          <w:sz w:val="20"/>
          <w:szCs w:val="20"/>
        </w:rPr>
        <w:t xml:space="preserve">obdržel </w:t>
      </w:r>
      <w:r w:rsidR="002E2E01" w:rsidRPr="00694BB1">
        <w:rPr>
          <w:rFonts w:ascii="Arial" w:hAnsi="Arial" w:cs="Arial"/>
          <w:sz w:val="20"/>
          <w:szCs w:val="20"/>
        </w:rPr>
        <w:t xml:space="preserve">v rozhodném období podporu </w:t>
      </w:r>
      <w:r w:rsidR="002E2E01" w:rsidRPr="009F5EF8">
        <w:rPr>
          <w:rFonts w:ascii="Arial" w:hAnsi="Arial"/>
          <w:sz w:val="20"/>
        </w:rPr>
        <w:t>de minimis</w:t>
      </w:r>
      <w:r w:rsidR="002E2E01" w:rsidRPr="00694BB1">
        <w:rPr>
          <w:rFonts w:ascii="Arial" w:hAnsi="Arial" w:cs="Arial"/>
          <w:sz w:val="20"/>
          <w:szCs w:val="20"/>
        </w:rPr>
        <w:t xml:space="preserve"> v celkové výši …………………</w:t>
      </w:r>
      <w:proofErr w:type="gramStart"/>
      <w:r w:rsidR="002E2E01" w:rsidRPr="00694BB1">
        <w:rPr>
          <w:rFonts w:ascii="Arial" w:hAnsi="Arial" w:cs="Arial"/>
          <w:sz w:val="20"/>
          <w:szCs w:val="20"/>
        </w:rPr>
        <w:t>….. € a tato</w:t>
      </w:r>
      <w:proofErr w:type="gramEnd"/>
      <w:r w:rsidR="002E2E01" w:rsidRPr="00694BB1">
        <w:rPr>
          <w:rFonts w:ascii="Arial" w:hAnsi="Arial" w:cs="Arial"/>
          <w:sz w:val="20"/>
          <w:szCs w:val="20"/>
        </w:rPr>
        <w:t xml:space="preserve"> výše nepřesahuje limit stanovený </w:t>
      </w:r>
      <w:r w:rsidR="003E50D6">
        <w:rPr>
          <w:rFonts w:ascii="Arial" w:hAnsi="Arial" w:cs="Arial"/>
          <w:sz w:val="20"/>
          <w:szCs w:val="20"/>
        </w:rPr>
        <w:t>n</w:t>
      </w:r>
      <w:r w:rsidR="002E2E01">
        <w:rPr>
          <w:rFonts w:ascii="Arial" w:hAnsi="Arial" w:cs="Arial"/>
          <w:sz w:val="20"/>
          <w:szCs w:val="20"/>
        </w:rPr>
        <w:t xml:space="preserve">ařízením Komise (EU) </w:t>
      </w:r>
      <w:r w:rsidR="002E2E01" w:rsidRPr="0010121A">
        <w:rPr>
          <w:rFonts w:ascii="Arial" w:hAnsi="Arial" w:cs="Arial"/>
          <w:b/>
          <w:sz w:val="20"/>
          <w:szCs w:val="20"/>
        </w:rPr>
        <w:t>č</w:t>
      </w:r>
      <w:r w:rsidR="008E6E48">
        <w:rPr>
          <w:rFonts w:ascii="Arial" w:hAnsi="Arial" w:cs="Arial"/>
          <w:b/>
          <w:sz w:val="20"/>
          <w:szCs w:val="20"/>
        </w:rPr>
        <w:t>. 717/2014</w:t>
      </w:r>
      <w:r w:rsidR="002E2E01">
        <w:rPr>
          <w:rFonts w:ascii="Arial" w:hAnsi="Arial" w:cs="Arial"/>
          <w:sz w:val="20"/>
          <w:szCs w:val="20"/>
        </w:rPr>
        <w:t xml:space="preserve"> </w:t>
      </w:r>
      <w:r w:rsidR="002E2E01" w:rsidRPr="00694BB1">
        <w:rPr>
          <w:rFonts w:ascii="Arial" w:hAnsi="Arial" w:cs="Arial"/>
          <w:sz w:val="20"/>
          <w:szCs w:val="20"/>
        </w:rPr>
        <w:t xml:space="preserve">ve výši </w:t>
      </w:r>
      <w:r w:rsidR="002E2E01" w:rsidRPr="0010121A">
        <w:rPr>
          <w:rFonts w:ascii="Arial" w:hAnsi="Arial" w:cs="Arial"/>
          <w:b/>
          <w:sz w:val="20"/>
          <w:szCs w:val="20"/>
        </w:rPr>
        <w:t>30.000 €.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1199"/>
        <w:gridCol w:w="1744"/>
        <w:gridCol w:w="1678"/>
        <w:gridCol w:w="1667"/>
      </w:tblGrid>
      <w:tr w:rsidR="002E2E01" w:rsidRPr="0062243A" w:rsidTr="003C2E1D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2E2E01" w:rsidRPr="0062243A" w:rsidTr="003C2E1D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 xml:space="preserve">obchodní firma / </w:t>
            </w:r>
          </w:p>
          <w:p w:rsidR="002E2E01" w:rsidRPr="0062243A" w:rsidRDefault="002E2E01" w:rsidP="006777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2E2E01" w:rsidRPr="0062243A" w:rsidTr="003C2E1D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E01" w:rsidRPr="0062243A" w:rsidTr="003C2E1D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E01" w:rsidRPr="0062243A" w:rsidTr="003C2E1D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2E01" w:rsidRPr="00694BB1" w:rsidRDefault="002E2E01" w:rsidP="00270C02">
      <w:pPr>
        <w:numPr>
          <w:ilvl w:val="0"/>
          <w:numId w:val="61"/>
        </w:numPr>
        <w:autoSpaceDE w:val="0"/>
        <w:autoSpaceDN w:val="0"/>
        <w:adjustRightInd w:val="0"/>
        <w:spacing w:before="120" w:after="0" w:line="240" w:lineRule="auto"/>
        <w:ind w:hanging="717"/>
        <w:jc w:val="both"/>
        <w:rPr>
          <w:rFonts w:ascii="Arial" w:hAnsi="Arial" w:cs="Arial"/>
          <w:b/>
          <w:sz w:val="20"/>
          <w:szCs w:val="20"/>
        </w:rPr>
      </w:pPr>
    </w:p>
    <w:p w:rsidR="002E2E01" w:rsidRDefault="00AB6114" w:rsidP="00AB6114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a) </w:t>
      </w:r>
      <w:r w:rsidR="003707E9"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2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00BAD">
        <w:rPr>
          <w:rFonts w:ascii="Arial" w:hAnsi="Arial" w:cs="Arial"/>
          <w:b/>
          <w:bCs/>
          <w:sz w:val="20"/>
        </w:rPr>
      </w:r>
      <w:r w:rsidR="00D00BAD">
        <w:rPr>
          <w:rFonts w:ascii="Arial" w:hAnsi="Arial" w:cs="Arial"/>
          <w:b/>
          <w:bCs/>
          <w:sz w:val="20"/>
        </w:rPr>
        <w:fldChar w:fldCharType="separate"/>
      </w:r>
      <w:r w:rsidR="003707E9" w:rsidRPr="00083172">
        <w:rPr>
          <w:rFonts w:ascii="Arial" w:hAnsi="Arial" w:cs="Arial"/>
          <w:b/>
          <w:bCs/>
          <w:sz w:val="20"/>
        </w:rPr>
        <w:fldChar w:fldCharType="end"/>
      </w:r>
      <w:r w:rsidR="002E2E01">
        <w:rPr>
          <w:rFonts w:ascii="Arial" w:hAnsi="Arial" w:cs="Arial"/>
          <w:b/>
          <w:bCs/>
          <w:sz w:val="20"/>
        </w:rPr>
        <w:t xml:space="preserve"> jsem</w:t>
      </w:r>
    </w:p>
    <w:p w:rsidR="002E2E01" w:rsidRPr="00AD4FB7" w:rsidRDefault="00AB6114" w:rsidP="00AB6114">
      <w:pPr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b) </w:t>
      </w:r>
      <w:r w:rsidR="003707E9"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2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00BAD">
        <w:rPr>
          <w:rFonts w:ascii="Arial" w:hAnsi="Arial" w:cs="Arial"/>
          <w:b/>
          <w:bCs/>
          <w:sz w:val="20"/>
        </w:rPr>
      </w:r>
      <w:r w:rsidR="00D00BAD">
        <w:rPr>
          <w:rFonts w:ascii="Arial" w:hAnsi="Arial" w:cs="Arial"/>
          <w:b/>
          <w:bCs/>
          <w:sz w:val="20"/>
        </w:rPr>
        <w:fldChar w:fldCharType="separate"/>
      </w:r>
      <w:r w:rsidR="003707E9" w:rsidRPr="00083172">
        <w:rPr>
          <w:rFonts w:ascii="Arial" w:hAnsi="Arial" w:cs="Arial"/>
          <w:b/>
          <w:bCs/>
          <w:sz w:val="20"/>
        </w:rPr>
        <w:fldChar w:fldCharType="end"/>
      </w:r>
      <w:r w:rsidR="002E2E01">
        <w:rPr>
          <w:rFonts w:ascii="Arial" w:hAnsi="Arial" w:cs="Arial"/>
          <w:b/>
          <w:bCs/>
          <w:sz w:val="20"/>
        </w:rPr>
        <w:t xml:space="preserve"> </w:t>
      </w:r>
      <w:r w:rsidR="002E2E01" w:rsidRPr="00694BB1">
        <w:rPr>
          <w:rFonts w:ascii="Arial" w:hAnsi="Arial" w:cs="Arial"/>
          <w:b/>
          <w:sz w:val="20"/>
          <w:szCs w:val="20"/>
        </w:rPr>
        <w:t>nejsem</w:t>
      </w:r>
      <w:r w:rsidR="002E2E01" w:rsidRPr="00694BB1">
        <w:rPr>
          <w:rFonts w:ascii="Arial" w:hAnsi="Arial" w:cs="Arial"/>
          <w:sz w:val="20"/>
          <w:szCs w:val="20"/>
        </w:rPr>
        <w:t xml:space="preserve"> subjektem </w:t>
      </w:r>
      <w:r w:rsidR="002E2E01" w:rsidRPr="001E5993">
        <w:rPr>
          <w:rFonts w:ascii="Arial" w:hAnsi="Arial" w:cs="Arial"/>
          <w:sz w:val="20"/>
          <w:szCs w:val="20"/>
        </w:rPr>
        <w:t xml:space="preserve">působícím </w:t>
      </w:r>
      <w:r w:rsidR="002E2E01" w:rsidRPr="001E5993">
        <w:rPr>
          <w:rFonts w:ascii="Arial" w:hAnsi="Arial" w:cs="Arial"/>
          <w:sz w:val="20"/>
          <w:szCs w:val="20"/>
          <w:u w:val="single"/>
        </w:rPr>
        <w:t>v </w:t>
      </w:r>
      <w:r w:rsidR="00871A94" w:rsidRPr="001E5993">
        <w:rPr>
          <w:rFonts w:ascii="Arial" w:hAnsi="Arial" w:cs="Arial"/>
          <w:sz w:val="20"/>
          <w:szCs w:val="20"/>
          <w:u w:val="single"/>
        </w:rPr>
        <w:t xml:space="preserve">odvětví </w:t>
      </w:r>
      <w:r w:rsidR="002E2E01" w:rsidRPr="001E5993">
        <w:rPr>
          <w:rFonts w:ascii="Arial" w:hAnsi="Arial" w:cs="Arial"/>
          <w:sz w:val="20"/>
          <w:szCs w:val="20"/>
          <w:u w:val="single"/>
        </w:rPr>
        <w:t xml:space="preserve">silniční </w:t>
      </w:r>
      <w:r w:rsidR="00AF2982" w:rsidRPr="001E5993">
        <w:rPr>
          <w:rFonts w:ascii="Arial" w:hAnsi="Arial" w:cs="Arial"/>
          <w:sz w:val="20"/>
          <w:szCs w:val="20"/>
          <w:u w:val="single"/>
        </w:rPr>
        <w:t xml:space="preserve">nákladní </w:t>
      </w:r>
      <w:r w:rsidR="002E2E01" w:rsidRPr="001E5993">
        <w:rPr>
          <w:rFonts w:ascii="Arial" w:hAnsi="Arial" w:cs="Arial"/>
          <w:sz w:val="20"/>
          <w:szCs w:val="20"/>
          <w:u w:val="single"/>
        </w:rPr>
        <w:t>dopravy</w:t>
      </w:r>
      <w:r w:rsidR="00AF2982" w:rsidRPr="001E5993">
        <w:rPr>
          <w:rFonts w:ascii="Arial" w:hAnsi="Arial" w:cs="Arial"/>
          <w:sz w:val="20"/>
          <w:szCs w:val="20"/>
          <w:u w:val="single"/>
        </w:rPr>
        <w:t xml:space="preserve"> pro cizí potřebu</w:t>
      </w:r>
      <w:r w:rsidR="002E2E01" w:rsidRPr="001E5993">
        <w:rPr>
          <w:rFonts w:ascii="Arial" w:hAnsi="Arial" w:cs="Arial"/>
          <w:sz w:val="20"/>
          <w:szCs w:val="20"/>
        </w:rPr>
        <w:t xml:space="preserve"> ve smyslu ustanovení </w:t>
      </w:r>
      <w:r w:rsidR="00BB2301" w:rsidRPr="001E5993">
        <w:rPr>
          <w:rFonts w:ascii="Arial" w:hAnsi="Arial" w:cs="Arial"/>
          <w:sz w:val="20"/>
          <w:szCs w:val="20"/>
        </w:rPr>
        <w:t>n</w:t>
      </w:r>
      <w:r w:rsidR="002E2E01" w:rsidRPr="001E5993">
        <w:rPr>
          <w:rFonts w:ascii="Arial" w:hAnsi="Arial" w:cs="Arial"/>
          <w:sz w:val="20"/>
          <w:szCs w:val="20"/>
        </w:rPr>
        <w:t xml:space="preserve">ařízení Komise (EU) č. </w:t>
      </w:r>
      <w:r w:rsidR="002E2E01" w:rsidRPr="001E5993">
        <w:rPr>
          <w:rFonts w:ascii="Arial" w:hAnsi="Arial" w:cs="Arial"/>
          <w:b/>
          <w:sz w:val="20"/>
          <w:szCs w:val="20"/>
        </w:rPr>
        <w:t>1407/2013</w:t>
      </w:r>
      <w:r w:rsidR="002E2E01" w:rsidRPr="001E5993">
        <w:rPr>
          <w:rFonts w:ascii="Arial" w:hAnsi="Arial" w:cs="Arial"/>
          <w:sz w:val="20"/>
          <w:szCs w:val="20"/>
        </w:rPr>
        <w:t xml:space="preserve"> ze dne 18.</w:t>
      </w:r>
      <w:r w:rsidR="00F850F0" w:rsidRPr="001E5993">
        <w:rPr>
          <w:rFonts w:ascii="Arial" w:hAnsi="Arial" w:cs="Arial"/>
          <w:sz w:val="20"/>
          <w:szCs w:val="20"/>
        </w:rPr>
        <w:t xml:space="preserve"> </w:t>
      </w:r>
      <w:r w:rsidR="00871A94" w:rsidRPr="001E5993">
        <w:rPr>
          <w:rFonts w:ascii="Arial" w:hAnsi="Arial" w:cs="Arial"/>
          <w:sz w:val="20"/>
          <w:szCs w:val="20"/>
        </w:rPr>
        <w:t>prosince</w:t>
      </w:r>
      <w:r w:rsidR="00F850F0" w:rsidRPr="001E5993">
        <w:rPr>
          <w:rFonts w:ascii="Arial" w:hAnsi="Arial" w:cs="Arial"/>
          <w:sz w:val="20"/>
          <w:szCs w:val="20"/>
        </w:rPr>
        <w:t xml:space="preserve"> </w:t>
      </w:r>
      <w:r w:rsidR="002E2E01" w:rsidRPr="001E5993">
        <w:rPr>
          <w:rFonts w:ascii="Arial" w:hAnsi="Arial" w:cs="Arial"/>
          <w:sz w:val="20"/>
          <w:szCs w:val="20"/>
        </w:rPr>
        <w:t>2013 o</w:t>
      </w:r>
      <w:r w:rsidR="002E2E01">
        <w:rPr>
          <w:rFonts w:ascii="Arial" w:hAnsi="Arial" w:cs="Arial"/>
          <w:sz w:val="20"/>
          <w:szCs w:val="20"/>
        </w:rPr>
        <w:t xml:space="preserve"> použití článků 107 a 108 Smlouvy o fungování Evropské unie na podporu </w:t>
      </w:r>
      <w:r w:rsidR="002E2E01" w:rsidRPr="009F5EF8">
        <w:rPr>
          <w:rFonts w:ascii="Arial" w:hAnsi="Arial"/>
          <w:i/>
          <w:sz w:val="20"/>
        </w:rPr>
        <w:t>de minimis</w:t>
      </w:r>
      <w:r w:rsidR="00A53C3C" w:rsidRPr="00AD4FB7">
        <w:rPr>
          <w:rFonts w:ascii="Arial" w:hAnsi="Arial"/>
          <w:bCs/>
          <w:sz w:val="20"/>
        </w:rPr>
        <w:t>, ve znění nařízení Komise (EU) 2020/972.</w:t>
      </w:r>
    </w:p>
    <w:p w:rsidR="00A53C3C" w:rsidRPr="00143819" w:rsidRDefault="002E2E01" w:rsidP="00A53C3C">
      <w:pPr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0121A">
        <w:rPr>
          <w:rFonts w:ascii="Arial" w:hAnsi="Arial" w:cs="Arial"/>
          <w:sz w:val="20"/>
          <w:szCs w:val="20"/>
        </w:rPr>
        <w:t xml:space="preserve">Podpora dle </w:t>
      </w:r>
      <w:r w:rsidR="00BB2301">
        <w:rPr>
          <w:rFonts w:ascii="Arial" w:hAnsi="Arial" w:cs="Arial"/>
          <w:sz w:val="20"/>
          <w:szCs w:val="20"/>
        </w:rPr>
        <w:t>n</w:t>
      </w:r>
      <w:r w:rsidRPr="0010121A">
        <w:rPr>
          <w:rFonts w:ascii="Arial" w:hAnsi="Arial" w:cs="Arial"/>
          <w:sz w:val="20"/>
          <w:szCs w:val="20"/>
        </w:rPr>
        <w:t xml:space="preserve">ařízení Komise (EU) </w:t>
      </w:r>
      <w:r w:rsidRPr="0010121A">
        <w:rPr>
          <w:rFonts w:ascii="Arial" w:hAnsi="Arial" w:cs="Arial"/>
          <w:b/>
          <w:sz w:val="20"/>
          <w:szCs w:val="20"/>
        </w:rPr>
        <w:t>č. 1407/2013</w:t>
      </w:r>
      <w:r w:rsidRPr="001012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 dne 18.</w:t>
      </w:r>
      <w:r w:rsidR="00F850F0">
        <w:rPr>
          <w:rFonts w:ascii="Arial" w:hAnsi="Arial" w:cs="Arial"/>
          <w:sz w:val="20"/>
          <w:szCs w:val="20"/>
        </w:rPr>
        <w:t xml:space="preserve"> </w:t>
      </w:r>
      <w:r w:rsidR="00871A94" w:rsidRPr="001E5993">
        <w:rPr>
          <w:rFonts w:ascii="Arial" w:hAnsi="Arial" w:cs="Arial"/>
          <w:sz w:val="20"/>
          <w:szCs w:val="20"/>
        </w:rPr>
        <w:t>prosince</w:t>
      </w:r>
      <w:r w:rsidR="00F850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2013 o použití článků 107 a 108 Smlouvy o fungování Evropské unie na podporu </w:t>
      </w:r>
      <w:r w:rsidRPr="009F5EF8">
        <w:rPr>
          <w:rFonts w:ascii="Arial" w:hAnsi="Arial"/>
          <w:i/>
          <w:sz w:val="20"/>
        </w:rPr>
        <w:t>de minimis</w:t>
      </w:r>
      <w:r w:rsidRPr="0010121A">
        <w:rPr>
          <w:rFonts w:ascii="Arial" w:hAnsi="Arial" w:cs="Arial"/>
          <w:i/>
          <w:sz w:val="20"/>
          <w:szCs w:val="20"/>
        </w:rPr>
        <w:t xml:space="preserve"> </w:t>
      </w:r>
      <w:r w:rsidRPr="0010121A">
        <w:rPr>
          <w:rFonts w:ascii="Arial" w:hAnsi="Arial" w:cs="Arial"/>
          <w:sz w:val="20"/>
          <w:szCs w:val="20"/>
          <w:u w:val="single"/>
        </w:rPr>
        <w:t>v odvětví silniční dopravy</w:t>
      </w:r>
      <w:r w:rsidR="00A53C3C" w:rsidRPr="00143819">
        <w:rPr>
          <w:rFonts w:ascii="Arial" w:hAnsi="Arial"/>
          <w:bCs/>
          <w:sz w:val="20"/>
        </w:rPr>
        <w:t>, ve znění nařízení Komise (EU) 2020/972.</w:t>
      </w:r>
    </w:p>
    <w:p w:rsidR="002E2E01" w:rsidRPr="00AD4FB7" w:rsidRDefault="002E2E01" w:rsidP="00AB6114">
      <w:pPr>
        <w:autoSpaceDE w:val="0"/>
        <w:autoSpaceDN w:val="0"/>
        <w:adjustRightInd w:val="0"/>
        <w:spacing w:before="100" w:after="6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AD4FB7">
        <w:rPr>
          <w:rFonts w:ascii="Arial" w:hAnsi="Arial" w:cs="Arial"/>
          <w:sz w:val="20"/>
          <w:szCs w:val="20"/>
        </w:rPr>
        <w:t>Žadatel – příjemce podpory</w:t>
      </w:r>
    </w:p>
    <w:p w:rsidR="002E2E01" w:rsidRDefault="003707E9" w:rsidP="00AD4FB7">
      <w:pPr>
        <w:spacing w:after="0"/>
        <w:ind w:left="709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2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00BAD">
        <w:rPr>
          <w:rFonts w:ascii="Arial" w:hAnsi="Arial" w:cs="Arial"/>
          <w:b/>
          <w:bCs/>
          <w:sz w:val="20"/>
        </w:rPr>
      </w:r>
      <w:r w:rsidR="00D00BAD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2E2E01">
        <w:rPr>
          <w:rFonts w:ascii="Arial" w:hAnsi="Arial" w:cs="Arial"/>
          <w:b/>
          <w:bCs/>
          <w:sz w:val="20"/>
        </w:rPr>
        <w:t xml:space="preserve"> ne</w:t>
      </w:r>
      <w:r w:rsidR="002E2E01" w:rsidRPr="00080EFE">
        <w:rPr>
          <w:rFonts w:ascii="Arial" w:hAnsi="Arial" w:cs="Arial"/>
          <w:b/>
          <w:sz w:val="20"/>
          <w:szCs w:val="20"/>
        </w:rPr>
        <w:t>obdržel</w:t>
      </w:r>
    </w:p>
    <w:p w:rsidR="002E2E01" w:rsidRPr="00694BB1" w:rsidRDefault="003707E9" w:rsidP="00AD4FB7">
      <w:pPr>
        <w:spacing w:after="60"/>
        <w:ind w:left="709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2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00BAD">
        <w:rPr>
          <w:rFonts w:ascii="Arial" w:hAnsi="Arial" w:cs="Arial"/>
          <w:b/>
          <w:bCs/>
          <w:sz w:val="20"/>
        </w:rPr>
      </w:r>
      <w:r w:rsidR="00D00BAD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2E2E01">
        <w:rPr>
          <w:rFonts w:ascii="Arial" w:hAnsi="Arial" w:cs="Arial"/>
          <w:b/>
          <w:bCs/>
          <w:sz w:val="20"/>
        </w:rPr>
        <w:t xml:space="preserve"> </w:t>
      </w:r>
      <w:r w:rsidR="002E2E01" w:rsidRPr="00694BB1">
        <w:rPr>
          <w:rFonts w:ascii="Arial" w:hAnsi="Arial" w:cs="Arial"/>
          <w:b/>
          <w:sz w:val="20"/>
          <w:szCs w:val="20"/>
        </w:rPr>
        <w:t xml:space="preserve">obdržel </w:t>
      </w:r>
      <w:r w:rsidR="002E2E01" w:rsidRPr="00694BB1">
        <w:rPr>
          <w:rFonts w:ascii="Arial" w:hAnsi="Arial" w:cs="Arial"/>
          <w:sz w:val="20"/>
          <w:szCs w:val="20"/>
        </w:rPr>
        <w:t xml:space="preserve">v rozhodném období podporu </w:t>
      </w:r>
      <w:r w:rsidR="002E2E01" w:rsidRPr="009F5EF8">
        <w:rPr>
          <w:rFonts w:ascii="Arial" w:hAnsi="Arial"/>
          <w:i/>
          <w:sz w:val="20"/>
        </w:rPr>
        <w:t>de minimis</w:t>
      </w:r>
      <w:r w:rsidR="002E2E01" w:rsidRPr="00694BB1">
        <w:rPr>
          <w:rFonts w:ascii="Arial" w:hAnsi="Arial" w:cs="Arial"/>
          <w:sz w:val="20"/>
          <w:szCs w:val="20"/>
        </w:rPr>
        <w:t xml:space="preserve"> v celkové výši …………………€ a tato výše nepřesahuje limit stanovený </w:t>
      </w:r>
      <w:r w:rsidR="00BB2301">
        <w:rPr>
          <w:rFonts w:ascii="Arial" w:hAnsi="Arial" w:cs="Arial"/>
          <w:sz w:val="20"/>
          <w:szCs w:val="20"/>
        </w:rPr>
        <w:t>n</w:t>
      </w:r>
      <w:r w:rsidR="002E2E01" w:rsidRPr="0010121A">
        <w:rPr>
          <w:rFonts w:ascii="Arial" w:hAnsi="Arial" w:cs="Arial"/>
          <w:sz w:val="20"/>
          <w:szCs w:val="20"/>
        </w:rPr>
        <w:t>ařízení</w:t>
      </w:r>
      <w:r w:rsidR="002E2E01">
        <w:rPr>
          <w:rFonts w:ascii="Arial" w:hAnsi="Arial" w:cs="Arial"/>
          <w:sz w:val="20"/>
          <w:szCs w:val="20"/>
        </w:rPr>
        <w:t>m</w:t>
      </w:r>
      <w:r w:rsidR="002E2E01" w:rsidRPr="0010121A">
        <w:rPr>
          <w:rFonts w:ascii="Arial" w:hAnsi="Arial" w:cs="Arial"/>
          <w:sz w:val="20"/>
          <w:szCs w:val="20"/>
        </w:rPr>
        <w:t xml:space="preserve"> Komise (EU) </w:t>
      </w:r>
      <w:r w:rsidR="002E2E01" w:rsidRPr="0010121A">
        <w:rPr>
          <w:rFonts w:ascii="Arial" w:hAnsi="Arial" w:cs="Arial"/>
          <w:b/>
          <w:sz w:val="20"/>
          <w:szCs w:val="20"/>
        </w:rPr>
        <w:t>č. 1407/2013</w:t>
      </w:r>
      <w:r w:rsidR="002E2E01">
        <w:rPr>
          <w:rFonts w:ascii="Arial" w:hAnsi="Arial" w:cs="Arial"/>
          <w:sz w:val="20"/>
          <w:szCs w:val="20"/>
        </w:rPr>
        <w:t xml:space="preserve"> </w:t>
      </w:r>
      <w:r w:rsidR="002E2E01" w:rsidRPr="00694BB1">
        <w:rPr>
          <w:rFonts w:ascii="Arial" w:hAnsi="Arial" w:cs="Arial"/>
          <w:sz w:val="20"/>
          <w:szCs w:val="20"/>
        </w:rPr>
        <w:t xml:space="preserve">ve výši </w:t>
      </w:r>
      <w:r w:rsidR="002E2E01" w:rsidRPr="0010121A">
        <w:rPr>
          <w:rFonts w:ascii="Arial" w:hAnsi="Arial" w:cs="Arial"/>
          <w:b/>
          <w:sz w:val="20"/>
          <w:szCs w:val="20"/>
        </w:rPr>
        <w:t>100</w:t>
      </w:r>
      <w:r w:rsidR="00AF2982">
        <w:rPr>
          <w:rFonts w:ascii="Arial" w:hAnsi="Arial" w:cs="Arial"/>
          <w:b/>
          <w:sz w:val="20"/>
          <w:szCs w:val="20"/>
        </w:rPr>
        <w:t>.</w:t>
      </w:r>
      <w:r w:rsidR="002E2E01" w:rsidRPr="0010121A">
        <w:rPr>
          <w:rFonts w:ascii="Arial" w:hAnsi="Arial" w:cs="Arial"/>
          <w:b/>
          <w:sz w:val="20"/>
          <w:szCs w:val="20"/>
        </w:rPr>
        <w:t>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1199"/>
        <w:gridCol w:w="1744"/>
        <w:gridCol w:w="1678"/>
        <w:gridCol w:w="1667"/>
      </w:tblGrid>
      <w:tr w:rsidR="002E2E01" w:rsidRPr="0062243A" w:rsidTr="003C2E1D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Den poskytnutí podpory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2E2E01" w:rsidRPr="0062243A" w:rsidTr="003C2E1D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 xml:space="preserve">obchodní firma / </w:t>
            </w:r>
          </w:p>
          <w:p w:rsidR="002E2E01" w:rsidRPr="0062243A" w:rsidRDefault="002E2E01" w:rsidP="006777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2E2E01" w:rsidRPr="0062243A" w:rsidTr="003C2E1D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E01" w:rsidRPr="0062243A" w:rsidTr="003C2E1D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E01" w:rsidRPr="0062243A" w:rsidTr="003C2E1D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3C3C" w:rsidRPr="00143819" w:rsidRDefault="002E2E01" w:rsidP="00A53C3C">
      <w:pPr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77716">
        <w:rPr>
          <w:rFonts w:ascii="Arial" w:hAnsi="Arial" w:cs="Arial"/>
          <w:sz w:val="20"/>
          <w:szCs w:val="20"/>
        </w:rPr>
        <w:t xml:space="preserve">Podpora dle </w:t>
      </w:r>
      <w:r w:rsidR="00BB2301">
        <w:rPr>
          <w:rFonts w:ascii="Arial" w:hAnsi="Arial" w:cs="Arial"/>
          <w:sz w:val="20"/>
          <w:szCs w:val="20"/>
        </w:rPr>
        <w:t>n</w:t>
      </w:r>
      <w:r w:rsidRPr="00677716">
        <w:rPr>
          <w:rFonts w:ascii="Arial" w:hAnsi="Arial" w:cs="Arial"/>
          <w:sz w:val="20"/>
          <w:szCs w:val="20"/>
        </w:rPr>
        <w:t xml:space="preserve">ařízení Komise (EU) </w:t>
      </w:r>
      <w:r w:rsidRPr="00677716">
        <w:rPr>
          <w:rFonts w:ascii="Arial" w:hAnsi="Arial" w:cs="Arial"/>
          <w:b/>
          <w:sz w:val="20"/>
          <w:szCs w:val="20"/>
        </w:rPr>
        <w:t>č. 1407/2013</w:t>
      </w:r>
      <w:r w:rsidRPr="00677716">
        <w:rPr>
          <w:rFonts w:ascii="Arial" w:hAnsi="Arial" w:cs="Arial"/>
          <w:sz w:val="20"/>
          <w:szCs w:val="20"/>
        </w:rPr>
        <w:t xml:space="preserve"> ze dne 18</w:t>
      </w:r>
      <w:r w:rsidRPr="001E5993">
        <w:rPr>
          <w:rFonts w:ascii="Arial" w:hAnsi="Arial" w:cs="Arial"/>
          <w:sz w:val="20"/>
          <w:szCs w:val="20"/>
        </w:rPr>
        <w:t>.</w:t>
      </w:r>
      <w:r w:rsidR="00F850F0" w:rsidRPr="001E5993">
        <w:rPr>
          <w:rFonts w:ascii="Arial" w:hAnsi="Arial" w:cs="Arial"/>
          <w:sz w:val="20"/>
          <w:szCs w:val="20"/>
        </w:rPr>
        <w:t xml:space="preserve"> </w:t>
      </w:r>
      <w:r w:rsidR="00AF2982" w:rsidRPr="001E5993">
        <w:rPr>
          <w:rFonts w:ascii="Arial" w:hAnsi="Arial" w:cs="Arial"/>
          <w:sz w:val="20"/>
          <w:szCs w:val="20"/>
        </w:rPr>
        <w:t>prosince</w:t>
      </w:r>
      <w:r w:rsidR="00F850F0">
        <w:rPr>
          <w:rFonts w:ascii="Arial" w:hAnsi="Arial" w:cs="Arial"/>
          <w:sz w:val="20"/>
          <w:szCs w:val="20"/>
        </w:rPr>
        <w:t xml:space="preserve"> </w:t>
      </w:r>
      <w:r w:rsidRPr="00677716">
        <w:rPr>
          <w:rFonts w:ascii="Arial" w:hAnsi="Arial" w:cs="Arial"/>
          <w:sz w:val="20"/>
          <w:szCs w:val="20"/>
        </w:rPr>
        <w:t xml:space="preserve">2013 o použití článků 107 a 108 Smlouvy o fungování Evropské unie na podporu </w:t>
      </w:r>
      <w:r w:rsidRPr="009F5EF8">
        <w:rPr>
          <w:rFonts w:ascii="Arial" w:hAnsi="Arial"/>
          <w:i/>
          <w:sz w:val="20"/>
        </w:rPr>
        <w:t>de minimis</w:t>
      </w:r>
      <w:r w:rsidRPr="00677716">
        <w:rPr>
          <w:rFonts w:ascii="Arial" w:hAnsi="Arial" w:cs="Arial"/>
          <w:i/>
          <w:sz w:val="20"/>
          <w:szCs w:val="20"/>
        </w:rPr>
        <w:t xml:space="preserve"> </w:t>
      </w:r>
      <w:r w:rsidRPr="00677716">
        <w:rPr>
          <w:rFonts w:ascii="Arial" w:hAnsi="Arial" w:cs="Arial"/>
          <w:sz w:val="20"/>
          <w:szCs w:val="20"/>
          <w:u w:val="single"/>
        </w:rPr>
        <w:t>v ostatních odvětvích</w:t>
      </w:r>
      <w:r w:rsidR="00A53C3C" w:rsidRPr="00143819">
        <w:rPr>
          <w:rFonts w:ascii="Arial" w:hAnsi="Arial"/>
          <w:bCs/>
          <w:sz w:val="20"/>
        </w:rPr>
        <w:t>, ve znění nařízení Komise (EU) 2020/972.</w:t>
      </w:r>
    </w:p>
    <w:p w:rsidR="002E2E01" w:rsidRPr="00AD4FB7" w:rsidRDefault="002E2E01" w:rsidP="00AB6114">
      <w:pPr>
        <w:pStyle w:val="Odstavecseseznamem"/>
        <w:autoSpaceDE w:val="0"/>
        <w:autoSpaceDN w:val="0"/>
        <w:adjustRightInd w:val="0"/>
        <w:spacing w:before="100" w:after="60"/>
        <w:ind w:left="709"/>
        <w:jc w:val="both"/>
        <w:rPr>
          <w:rFonts w:ascii="Arial" w:hAnsi="Arial" w:cs="Arial"/>
          <w:sz w:val="20"/>
          <w:szCs w:val="20"/>
        </w:rPr>
      </w:pPr>
      <w:r w:rsidRPr="00AD4FB7">
        <w:rPr>
          <w:rFonts w:ascii="Arial" w:hAnsi="Arial" w:cs="Arial"/>
          <w:sz w:val="20"/>
          <w:szCs w:val="20"/>
        </w:rPr>
        <w:t>Žadatel – příjemce podpory</w:t>
      </w:r>
    </w:p>
    <w:p w:rsidR="002E2E01" w:rsidRDefault="003707E9" w:rsidP="00AD4FB7">
      <w:pPr>
        <w:spacing w:after="0"/>
        <w:ind w:left="709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2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00BAD">
        <w:rPr>
          <w:rFonts w:ascii="Arial" w:hAnsi="Arial" w:cs="Arial"/>
          <w:b/>
          <w:bCs/>
          <w:sz w:val="20"/>
        </w:rPr>
      </w:r>
      <w:r w:rsidR="00D00BAD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2E2E01">
        <w:rPr>
          <w:rFonts w:ascii="Arial" w:hAnsi="Arial" w:cs="Arial"/>
          <w:b/>
          <w:bCs/>
          <w:sz w:val="20"/>
        </w:rPr>
        <w:t xml:space="preserve"> ne</w:t>
      </w:r>
      <w:r w:rsidR="002E2E01" w:rsidRPr="00080EFE">
        <w:rPr>
          <w:rFonts w:ascii="Arial" w:hAnsi="Arial" w:cs="Arial"/>
          <w:b/>
          <w:sz w:val="20"/>
          <w:szCs w:val="20"/>
        </w:rPr>
        <w:t>obdržel</w:t>
      </w:r>
    </w:p>
    <w:p w:rsidR="002E2E01" w:rsidRPr="0010121A" w:rsidRDefault="003707E9" w:rsidP="00AD4FB7">
      <w:pPr>
        <w:spacing w:after="60"/>
        <w:ind w:left="709"/>
        <w:jc w:val="both"/>
        <w:rPr>
          <w:rFonts w:ascii="Arial" w:hAnsi="Arial" w:cs="Arial"/>
          <w:i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2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00BAD">
        <w:rPr>
          <w:rFonts w:ascii="Arial" w:hAnsi="Arial" w:cs="Arial"/>
          <w:b/>
          <w:bCs/>
          <w:sz w:val="20"/>
        </w:rPr>
      </w:r>
      <w:r w:rsidR="00D00BAD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2E2E01">
        <w:rPr>
          <w:rFonts w:ascii="Arial" w:hAnsi="Arial" w:cs="Arial"/>
          <w:b/>
          <w:bCs/>
          <w:sz w:val="20"/>
        </w:rPr>
        <w:t xml:space="preserve"> </w:t>
      </w:r>
      <w:r w:rsidR="002E2E01" w:rsidRPr="0010121A">
        <w:rPr>
          <w:rFonts w:ascii="Arial" w:hAnsi="Arial" w:cs="Arial"/>
          <w:b/>
          <w:sz w:val="20"/>
          <w:szCs w:val="20"/>
        </w:rPr>
        <w:t>obdržel</w:t>
      </w:r>
      <w:r w:rsidR="002E2E01" w:rsidRPr="0010121A">
        <w:rPr>
          <w:rFonts w:ascii="Arial" w:hAnsi="Arial" w:cs="Arial"/>
          <w:sz w:val="20"/>
          <w:szCs w:val="20"/>
        </w:rPr>
        <w:t xml:space="preserve"> v rozhodném období podporu </w:t>
      </w:r>
      <w:r w:rsidR="002E2E01" w:rsidRPr="009F5EF8">
        <w:rPr>
          <w:rFonts w:ascii="Arial" w:hAnsi="Arial"/>
          <w:i/>
          <w:sz w:val="20"/>
        </w:rPr>
        <w:t>de minimis</w:t>
      </w:r>
      <w:r w:rsidR="002E2E01" w:rsidRPr="0010121A">
        <w:rPr>
          <w:rFonts w:ascii="Arial" w:hAnsi="Arial" w:cs="Arial"/>
          <w:sz w:val="20"/>
          <w:szCs w:val="20"/>
        </w:rPr>
        <w:t xml:space="preserve"> v celkové výši …………………€ a tato výše nepřesahuje limit stanovený </w:t>
      </w:r>
      <w:r w:rsidR="00BB2301">
        <w:rPr>
          <w:rFonts w:ascii="Arial" w:hAnsi="Arial" w:cs="Arial"/>
          <w:sz w:val="20"/>
          <w:szCs w:val="20"/>
        </w:rPr>
        <w:t>n</w:t>
      </w:r>
      <w:r w:rsidR="002E2E01" w:rsidRPr="0010121A">
        <w:rPr>
          <w:rFonts w:ascii="Arial" w:hAnsi="Arial" w:cs="Arial"/>
          <w:sz w:val="20"/>
          <w:szCs w:val="20"/>
        </w:rPr>
        <w:t>ařízení</w:t>
      </w:r>
      <w:r w:rsidR="002E2E01">
        <w:rPr>
          <w:rFonts w:ascii="Arial" w:hAnsi="Arial" w:cs="Arial"/>
          <w:sz w:val="20"/>
          <w:szCs w:val="20"/>
        </w:rPr>
        <w:t>m</w:t>
      </w:r>
      <w:r w:rsidR="002E2E01" w:rsidRPr="0010121A">
        <w:rPr>
          <w:rFonts w:ascii="Arial" w:hAnsi="Arial" w:cs="Arial"/>
          <w:sz w:val="20"/>
          <w:szCs w:val="20"/>
        </w:rPr>
        <w:t xml:space="preserve"> Komise (EU) </w:t>
      </w:r>
      <w:r w:rsidR="002E2E01" w:rsidRPr="0010121A">
        <w:rPr>
          <w:rFonts w:ascii="Arial" w:hAnsi="Arial" w:cs="Arial"/>
          <w:b/>
          <w:sz w:val="20"/>
          <w:szCs w:val="20"/>
        </w:rPr>
        <w:t>č. 1407/2013</w:t>
      </w:r>
      <w:r w:rsidR="002E2E01">
        <w:rPr>
          <w:rFonts w:ascii="Arial" w:hAnsi="Arial" w:cs="Arial"/>
          <w:sz w:val="20"/>
          <w:szCs w:val="20"/>
        </w:rPr>
        <w:t xml:space="preserve"> </w:t>
      </w:r>
      <w:r w:rsidR="002E2E01" w:rsidRPr="0010121A">
        <w:rPr>
          <w:rFonts w:ascii="Arial" w:hAnsi="Arial" w:cs="Arial"/>
          <w:sz w:val="20"/>
          <w:szCs w:val="20"/>
        </w:rPr>
        <w:t xml:space="preserve">ve výši </w:t>
      </w:r>
      <w:r w:rsidR="002E2E01" w:rsidRPr="0010121A">
        <w:rPr>
          <w:rFonts w:ascii="Arial" w:hAnsi="Arial" w:cs="Arial"/>
          <w:b/>
          <w:sz w:val="20"/>
          <w:szCs w:val="20"/>
        </w:rPr>
        <w:t>200.000 €.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1199"/>
        <w:gridCol w:w="1744"/>
        <w:gridCol w:w="1678"/>
        <w:gridCol w:w="1667"/>
      </w:tblGrid>
      <w:tr w:rsidR="002E2E01" w:rsidRPr="0062243A" w:rsidTr="00925ED4">
        <w:trPr>
          <w:tblHeader/>
        </w:trPr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2E2E01" w:rsidRPr="0062243A" w:rsidTr="00925ED4">
        <w:trPr>
          <w:tblHeader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obchodní firma / 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2E2E01" w:rsidRPr="0062243A" w:rsidTr="00925ED4">
        <w:trPr>
          <w:tblHeader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E01" w:rsidRPr="0062243A" w:rsidTr="00925ED4">
        <w:trPr>
          <w:tblHeader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E01" w:rsidRPr="0062243A" w:rsidTr="00925ED4">
        <w:trPr>
          <w:tblHeader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2E01" w:rsidRPr="00AD4FB7" w:rsidRDefault="002E2E01" w:rsidP="008E6BE3">
      <w:pPr>
        <w:pStyle w:val="Odstavecseseznamem"/>
        <w:numPr>
          <w:ilvl w:val="0"/>
          <w:numId w:val="57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00069C">
        <w:rPr>
          <w:rFonts w:ascii="Arial" w:hAnsi="Arial" w:cs="Arial"/>
          <w:sz w:val="20"/>
        </w:rPr>
        <w:t xml:space="preserve">Podpora dle </w:t>
      </w:r>
      <w:r w:rsidR="00BB2301">
        <w:rPr>
          <w:rFonts w:ascii="Arial" w:hAnsi="Arial" w:cs="Arial"/>
          <w:sz w:val="20"/>
        </w:rPr>
        <w:t>n</w:t>
      </w:r>
      <w:r w:rsidRPr="0000069C">
        <w:rPr>
          <w:rFonts w:ascii="Arial" w:hAnsi="Arial" w:cs="Arial"/>
          <w:sz w:val="20"/>
        </w:rPr>
        <w:t xml:space="preserve">ařízení </w:t>
      </w:r>
      <w:r w:rsidRPr="000D3327">
        <w:rPr>
          <w:rFonts w:ascii="Arial" w:hAnsi="Arial" w:cs="Arial"/>
          <w:sz w:val="20"/>
          <w:szCs w:val="20"/>
        </w:rPr>
        <w:t xml:space="preserve">Komise (EU) </w:t>
      </w:r>
      <w:r w:rsidRPr="000D3327">
        <w:rPr>
          <w:rFonts w:ascii="Arial" w:hAnsi="Arial" w:cs="Arial"/>
          <w:b/>
          <w:sz w:val="20"/>
          <w:szCs w:val="20"/>
        </w:rPr>
        <w:t>č. 360/2012</w:t>
      </w:r>
      <w:r w:rsidRPr="000D3327">
        <w:rPr>
          <w:rFonts w:ascii="Arial" w:hAnsi="Arial" w:cs="Arial"/>
          <w:sz w:val="20"/>
          <w:szCs w:val="20"/>
        </w:rPr>
        <w:t xml:space="preserve"> ze dne 2</w:t>
      </w:r>
      <w:r w:rsidR="00BB2301" w:rsidRPr="000D3327">
        <w:rPr>
          <w:rFonts w:ascii="Arial" w:hAnsi="Arial" w:cs="Arial"/>
          <w:sz w:val="20"/>
          <w:szCs w:val="20"/>
        </w:rPr>
        <w:t>5</w:t>
      </w:r>
      <w:r w:rsidRPr="000D3327">
        <w:rPr>
          <w:rFonts w:ascii="Arial" w:hAnsi="Arial" w:cs="Arial"/>
          <w:sz w:val="20"/>
          <w:szCs w:val="20"/>
        </w:rPr>
        <w:t>. dubna 2012</w:t>
      </w:r>
      <w:r w:rsidR="006F7EBA" w:rsidRPr="000D3327">
        <w:rPr>
          <w:rFonts w:ascii="Arial" w:hAnsi="Arial" w:cs="Arial"/>
          <w:sz w:val="20"/>
          <w:szCs w:val="20"/>
        </w:rPr>
        <w:t>, ve znění Nařízení Komise (EU) č. 1923/2018 ze dne 7. prosince 2018 (dále také jen nařízení Komise (EU) č. 360/2012),</w:t>
      </w:r>
      <w:r w:rsidRPr="000D3327">
        <w:rPr>
          <w:rFonts w:ascii="Arial" w:hAnsi="Arial" w:cs="Arial"/>
          <w:sz w:val="20"/>
          <w:szCs w:val="20"/>
        </w:rPr>
        <w:t xml:space="preserve"> o použití</w:t>
      </w:r>
      <w:r w:rsidRPr="0000069C">
        <w:rPr>
          <w:rFonts w:ascii="Arial" w:hAnsi="Arial" w:cs="Arial"/>
          <w:sz w:val="20"/>
        </w:rPr>
        <w:t xml:space="preserve"> článků 107 a 108 Smlouvy o fungování Evropské unie na podporu </w:t>
      </w:r>
      <w:r w:rsidRPr="009F5EF8">
        <w:rPr>
          <w:rFonts w:ascii="Arial" w:hAnsi="Arial"/>
          <w:sz w:val="20"/>
        </w:rPr>
        <w:t>de minimis</w:t>
      </w:r>
      <w:r w:rsidRPr="0000069C">
        <w:rPr>
          <w:rFonts w:ascii="Arial" w:hAnsi="Arial" w:cs="Arial"/>
          <w:sz w:val="20"/>
        </w:rPr>
        <w:t xml:space="preserve"> udílenou podnikům poskytujícím </w:t>
      </w:r>
      <w:r w:rsidRPr="0000069C">
        <w:rPr>
          <w:rFonts w:ascii="Arial" w:hAnsi="Arial" w:cs="Arial"/>
          <w:sz w:val="20"/>
          <w:u w:val="single"/>
        </w:rPr>
        <w:t>služby obecného hospodářského zájmu</w:t>
      </w:r>
      <w:r w:rsidR="00A53C3C" w:rsidRPr="00AD4FB7">
        <w:rPr>
          <w:rFonts w:ascii="Arial" w:hAnsi="Arial" w:cs="Arial"/>
          <w:sz w:val="20"/>
        </w:rPr>
        <w:t>, ve znění nařízení Komise (EU) 2018/1923 a nařízení komise (EU) 2020/1474</w:t>
      </w:r>
      <w:r w:rsidRPr="00AD4FB7">
        <w:rPr>
          <w:rFonts w:ascii="Arial" w:hAnsi="Arial" w:cs="Arial"/>
          <w:sz w:val="20"/>
        </w:rPr>
        <w:t>.</w:t>
      </w:r>
    </w:p>
    <w:p w:rsidR="002E2E01" w:rsidRDefault="002E2E01" w:rsidP="002E2E01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10121A">
        <w:rPr>
          <w:rFonts w:ascii="Arial" w:hAnsi="Arial" w:cs="Arial"/>
          <w:sz w:val="20"/>
          <w:szCs w:val="20"/>
        </w:rPr>
        <w:t>Žadatel – příjemce podpory</w:t>
      </w:r>
    </w:p>
    <w:p w:rsidR="002E2E01" w:rsidRDefault="003707E9" w:rsidP="00AD4FB7">
      <w:pPr>
        <w:spacing w:after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2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00BAD">
        <w:rPr>
          <w:rFonts w:ascii="Arial" w:hAnsi="Arial" w:cs="Arial"/>
          <w:b/>
          <w:bCs/>
          <w:sz w:val="20"/>
        </w:rPr>
      </w:r>
      <w:r w:rsidR="00D00BAD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2E2E01">
        <w:rPr>
          <w:rFonts w:ascii="Arial" w:hAnsi="Arial" w:cs="Arial"/>
          <w:b/>
          <w:bCs/>
          <w:sz w:val="20"/>
        </w:rPr>
        <w:t xml:space="preserve"> ne</w:t>
      </w:r>
      <w:r w:rsidR="002E2E01" w:rsidRPr="00080EFE">
        <w:rPr>
          <w:rFonts w:ascii="Arial" w:hAnsi="Arial" w:cs="Arial"/>
          <w:b/>
          <w:sz w:val="20"/>
          <w:szCs w:val="20"/>
        </w:rPr>
        <w:t>obdržel</w:t>
      </w:r>
    </w:p>
    <w:p w:rsidR="002E2E01" w:rsidRDefault="003707E9" w:rsidP="002E2E01">
      <w:pPr>
        <w:spacing w:after="6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2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00BAD">
        <w:rPr>
          <w:rFonts w:ascii="Arial" w:hAnsi="Arial" w:cs="Arial"/>
          <w:b/>
          <w:bCs/>
          <w:sz w:val="20"/>
        </w:rPr>
      </w:r>
      <w:r w:rsidR="00D00BAD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2E2E01">
        <w:rPr>
          <w:rFonts w:ascii="Arial" w:hAnsi="Arial" w:cs="Arial"/>
          <w:b/>
          <w:bCs/>
          <w:sz w:val="20"/>
        </w:rPr>
        <w:t xml:space="preserve"> </w:t>
      </w:r>
      <w:r w:rsidR="002E2E01" w:rsidRPr="0010121A">
        <w:rPr>
          <w:rFonts w:ascii="Arial" w:hAnsi="Arial" w:cs="Arial"/>
          <w:b/>
          <w:sz w:val="20"/>
          <w:szCs w:val="20"/>
        </w:rPr>
        <w:t>obdržel</w:t>
      </w:r>
      <w:r w:rsidR="002E2E01" w:rsidRPr="0010121A">
        <w:rPr>
          <w:rFonts w:ascii="Arial" w:hAnsi="Arial" w:cs="Arial"/>
          <w:sz w:val="20"/>
          <w:szCs w:val="20"/>
        </w:rPr>
        <w:t xml:space="preserve"> v rozhodném období podporu </w:t>
      </w:r>
      <w:r w:rsidR="002E2E01" w:rsidRPr="009F5EF8">
        <w:rPr>
          <w:rFonts w:ascii="Arial" w:hAnsi="Arial"/>
          <w:i/>
          <w:sz w:val="20"/>
        </w:rPr>
        <w:t>de minimis</w:t>
      </w:r>
      <w:r w:rsidR="002E2E01" w:rsidRPr="0010121A">
        <w:rPr>
          <w:rFonts w:ascii="Arial" w:hAnsi="Arial" w:cs="Arial"/>
          <w:sz w:val="20"/>
          <w:szCs w:val="20"/>
        </w:rPr>
        <w:t xml:space="preserve"> v celkové výši …………………€ a tato výše nepřesahuje limit stanovený </w:t>
      </w:r>
      <w:r w:rsidR="00BB2301">
        <w:rPr>
          <w:rFonts w:ascii="Arial" w:hAnsi="Arial" w:cs="Arial"/>
          <w:sz w:val="20"/>
          <w:szCs w:val="20"/>
        </w:rPr>
        <w:t>n</w:t>
      </w:r>
      <w:r w:rsidR="002E2E01" w:rsidRPr="0010121A">
        <w:rPr>
          <w:rFonts w:ascii="Arial" w:hAnsi="Arial" w:cs="Arial"/>
          <w:sz w:val="20"/>
          <w:szCs w:val="20"/>
        </w:rPr>
        <w:t>ařízení</w:t>
      </w:r>
      <w:r w:rsidR="002E2E01">
        <w:rPr>
          <w:rFonts w:ascii="Arial" w:hAnsi="Arial" w:cs="Arial"/>
          <w:sz w:val="20"/>
          <w:szCs w:val="20"/>
        </w:rPr>
        <w:t>m</w:t>
      </w:r>
      <w:r w:rsidR="002E2E01" w:rsidRPr="0010121A">
        <w:rPr>
          <w:rFonts w:ascii="Arial" w:hAnsi="Arial" w:cs="Arial"/>
          <w:sz w:val="20"/>
          <w:szCs w:val="20"/>
        </w:rPr>
        <w:t xml:space="preserve"> Komise (EU) </w:t>
      </w:r>
      <w:r w:rsidR="002E2E01" w:rsidRPr="0010121A">
        <w:rPr>
          <w:rFonts w:ascii="Arial" w:hAnsi="Arial" w:cs="Arial"/>
          <w:b/>
          <w:sz w:val="20"/>
          <w:szCs w:val="20"/>
        </w:rPr>
        <w:t xml:space="preserve">č. </w:t>
      </w:r>
      <w:r w:rsidR="002E2E01">
        <w:rPr>
          <w:rFonts w:ascii="Arial" w:hAnsi="Arial" w:cs="Arial"/>
          <w:b/>
          <w:sz w:val="20"/>
          <w:szCs w:val="20"/>
        </w:rPr>
        <w:t>360/2012</w:t>
      </w:r>
      <w:r w:rsidR="002E2E01" w:rsidRPr="0010121A">
        <w:rPr>
          <w:rFonts w:ascii="Arial" w:hAnsi="Arial" w:cs="Arial"/>
          <w:sz w:val="20"/>
          <w:szCs w:val="20"/>
        </w:rPr>
        <w:t xml:space="preserve"> ve výši </w:t>
      </w:r>
      <w:r w:rsidR="002E2E01">
        <w:rPr>
          <w:rFonts w:ascii="Arial" w:hAnsi="Arial" w:cs="Arial"/>
          <w:b/>
          <w:sz w:val="20"/>
          <w:szCs w:val="20"/>
        </w:rPr>
        <w:t>5</w:t>
      </w:r>
      <w:r w:rsidR="002E2E01" w:rsidRPr="0010121A">
        <w:rPr>
          <w:rFonts w:ascii="Arial" w:hAnsi="Arial" w:cs="Arial"/>
          <w:b/>
          <w:sz w:val="20"/>
          <w:szCs w:val="20"/>
        </w:rPr>
        <w:t>00.000 €.</w:t>
      </w:r>
    </w:p>
    <w:p w:rsidR="005A312B" w:rsidRPr="0010121A" w:rsidRDefault="005A312B" w:rsidP="002E2E01">
      <w:pPr>
        <w:spacing w:after="60"/>
        <w:ind w:left="357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1199"/>
        <w:gridCol w:w="1744"/>
        <w:gridCol w:w="1678"/>
        <w:gridCol w:w="1667"/>
      </w:tblGrid>
      <w:tr w:rsidR="002E2E01" w:rsidRPr="0062243A" w:rsidTr="003C2E1D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2E2E01" w:rsidRPr="0062243A" w:rsidTr="003C2E1D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obchodní firma / 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2E2E01" w:rsidRPr="0062243A" w:rsidTr="003C2E1D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E01" w:rsidRPr="0062243A" w:rsidTr="003C2E1D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E01" w:rsidRPr="0062243A" w:rsidTr="003C2E1D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2E01" w:rsidRPr="0000069C" w:rsidRDefault="002E2E01" w:rsidP="008E6BE3">
      <w:pPr>
        <w:pStyle w:val="Odstavecseseznamem"/>
        <w:numPr>
          <w:ilvl w:val="0"/>
          <w:numId w:val="57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00069C">
        <w:rPr>
          <w:rFonts w:ascii="Arial" w:hAnsi="Arial" w:cs="Arial"/>
          <w:b/>
          <w:bCs/>
          <w:sz w:val="20"/>
        </w:rPr>
        <w:t>Subjekt činný ve více oblastech</w:t>
      </w:r>
    </w:p>
    <w:p w:rsidR="002E2E01" w:rsidRPr="0000069C" w:rsidRDefault="002E2E01" w:rsidP="002E2E01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00069C">
        <w:rPr>
          <w:rFonts w:ascii="Arial" w:hAnsi="Arial" w:cs="Arial"/>
          <w:sz w:val="20"/>
          <w:szCs w:val="20"/>
        </w:rPr>
        <w:t xml:space="preserve">Pokud subjekt (příjemce) podniká ve více sledovaných oblastech (dle různých nařízení na podporu </w:t>
      </w:r>
      <w:r w:rsidRPr="0000069C">
        <w:rPr>
          <w:rFonts w:ascii="Arial" w:hAnsi="Arial" w:cs="Arial"/>
          <w:i/>
          <w:iCs/>
          <w:sz w:val="20"/>
          <w:szCs w:val="20"/>
        </w:rPr>
        <w:t>de minimis</w:t>
      </w:r>
      <w:r w:rsidRPr="0000069C">
        <w:rPr>
          <w:rFonts w:ascii="Arial" w:hAnsi="Arial" w:cs="Arial"/>
          <w:sz w:val="20"/>
          <w:szCs w:val="20"/>
        </w:rPr>
        <w:t xml:space="preserve">), je přidělení podpory v dané oblasti plně v odpovědnosti poskytovatele, který o podpoře rozhoduje. </w:t>
      </w:r>
      <w:r>
        <w:rPr>
          <w:rFonts w:ascii="Arial" w:hAnsi="Arial" w:cs="Arial"/>
          <w:sz w:val="20"/>
          <w:szCs w:val="20"/>
        </w:rPr>
        <w:t>Je možno</w:t>
      </w:r>
      <w:r w:rsidRPr="000006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poskytnout</w:t>
      </w:r>
      <w:r w:rsidRPr="0000069C">
        <w:rPr>
          <w:rFonts w:ascii="Arial" w:hAnsi="Arial" w:cs="Arial"/>
          <w:sz w:val="20"/>
          <w:szCs w:val="20"/>
        </w:rPr>
        <w:t xml:space="preserve"> podporu jednomu podniku podle více nařízení, maximálně do limitu 200 000 EUR v rozhodném období. </w:t>
      </w:r>
      <w:r>
        <w:rPr>
          <w:rFonts w:ascii="Arial" w:hAnsi="Arial" w:cs="Arial"/>
          <w:sz w:val="20"/>
          <w:szCs w:val="20"/>
        </w:rPr>
        <w:t>Podpory</w:t>
      </w:r>
      <w:r w:rsidRPr="0000069C">
        <w:rPr>
          <w:rFonts w:ascii="Arial" w:hAnsi="Arial" w:cs="Arial"/>
          <w:sz w:val="20"/>
          <w:szCs w:val="20"/>
        </w:rPr>
        <w:t xml:space="preserve"> pro zemědělskou prvovýrobu a pro rybolov se do tohoto limitu načítají.</w:t>
      </w:r>
    </w:p>
    <w:p w:rsidR="002E2E01" w:rsidRPr="0000069C" w:rsidRDefault="002E2E01" w:rsidP="002E2E01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00069C">
        <w:rPr>
          <w:rFonts w:ascii="Arial" w:hAnsi="Arial" w:cs="Arial"/>
          <w:sz w:val="20"/>
          <w:szCs w:val="20"/>
        </w:rPr>
        <w:t xml:space="preserve">Subjektu (příjemci) poskytujícímu službu obecného hospodářského zájmu </w:t>
      </w:r>
      <w:r>
        <w:rPr>
          <w:rFonts w:ascii="Arial" w:hAnsi="Arial" w:cs="Arial"/>
          <w:sz w:val="20"/>
          <w:szCs w:val="20"/>
        </w:rPr>
        <w:t>je možno poskytnout</w:t>
      </w:r>
      <w:r w:rsidRPr="0000069C">
        <w:rPr>
          <w:rFonts w:ascii="Arial" w:hAnsi="Arial" w:cs="Arial"/>
          <w:sz w:val="20"/>
          <w:szCs w:val="20"/>
        </w:rPr>
        <w:t xml:space="preserve"> podporu </w:t>
      </w:r>
      <w:r w:rsidRPr="0000069C">
        <w:rPr>
          <w:rFonts w:ascii="Arial" w:hAnsi="Arial" w:cs="Arial"/>
          <w:i/>
          <w:iCs/>
          <w:sz w:val="20"/>
          <w:szCs w:val="20"/>
        </w:rPr>
        <w:t xml:space="preserve">de minimis </w:t>
      </w:r>
      <w:r w:rsidRPr="0000069C">
        <w:rPr>
          <w:rFonts w:ascii="Arial" w:hAnsi="Arial" w:cs="Arial"/>
          <w:sz w:val="20"/>
          <w:szCs w:val="20"/>
        </w:rPr>
        <w:t xml:space="preserve">podle více nařízení maximálně do limitu 500 000 EUR v rozhodném období. </w:t>
      </w:r>
      <w:r>
        <w:rPr>
          <w:rFonts w:ascii="Arial" w:hAnsi="Arial" w:cs="Arial"/>
          <w:sz w:val="20"/>
          <w:szCs w:val="20"/>
        </w:rPr>
        <w:t>Podpory</w:t>
      </w:r>
      <w:r w:rsidRPr="0000069C">
        <w:rPr>
          <w:rFonts w:ascii="Arial" w:hAnsi="Arial" w:cs="Arial"/>
          <w:sz w:val="20"/>
          <w:szCs w:val="20"/>
        </w:rPr>
        <w:t xml:space="preserve"> pro zemědělskou prvovýrobu, rybolov a pro ostatní odvětví poskytnuté na základě nařízení č. 1407/2013 se do tohoto limitu načítají.</w:t>
      </w:r>
    </w:p>
    <w:p w:rsidR="002E2E01" w:rsidRPr="00945068" w:rsidRDefault="002E2E01" w:rsidP="00945068">
      <w:pPr>
        <w:pStyle w:val="Odstavecseseznamem"/>
        <w:numPr>
          <w:ilvl w:val="0"/>
          <w:numId w:val="57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Arial" w:hAnsi="Arial" w:cs="Arial"/>
          <w:b/>
          <w:bCs/>
          <w:sz w:val="20"/>
        </w:rPr>
      </w:pPr>
      <w:r w:rsidRPr="00945068">
        <w:rPr>
          <w:rFonts w:ascii="Arial" w:hAnsi="Arial" w:cs="Arial"/>
          <w:b/>
          <w:bCs/>
          <w:sz w:val="20"/>
        </w:rPr>
        <w:t>Žadatel níže svým podpisem</w:t>
      </w:r>
    </w:p>
    <w:p w:rsidR="002E2E01" w:rsidRPr="007E4CE3" w:rsidRDefault="002E2E01" w:rsidP="008E6BE3">
      <w:pPr>
        <w:pStyle w:val="Odstavecseseznamem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:rsidR="002E2E01" w:rsidRPr="007E4CE3" w:rsidRDefault="002E2E01" w:rsidP="008E6BE3">
      <w:pPr>
        <w:pStyle w:val="Odstavecseseznamem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se</w:t>
      </w:r>
      <w:r w:rsidR="004E7FBB">
        <w:rPr>
          <w:rFonts w:ascii="Arial" w:hAnsi="Arial" w:cs="Arial"/>
          <w:sz w:val="20"/>
        </w:rPr>
        <w:t xml:space="preserve"> </w:t>
      </w:r>
      <w:r w:rsidRPr="007E4CE3">
        <w:rPr>
          <w:rFonts w:ascii="Arial" w:hAnsi="Arial" w:cs="Arial"/>
          <w:sz w:val="20"/>
        </w:rPr>
        <w:t xml:space="preserve">zavazuje k tomu, že v případě změny předmětných údajů v průběhu administrativního procesu poskytnutí podpory </w:t>
      </w:r>
      <w:r w:rsidRPr="009661A5">
        <w:rPr>
          <w:rFonts w:ascii="Arial" w:hAnsi="Arial" w:cs="Arial"/>
          <w:i/>
          <w:sz w:val="20"/>
        </w:rPr>
        <w:t>de minimis</w:t>
      </w:r>
      <w:r w:rsidRPr="007E4CE3">
        <w:rPr>
          <w:rFonts w:ascii="Arial" w:hAnsi="Arial" w:cs="Arial"/>
          <w:sz w:val="20"/>
        </w:rPr>
        <w:t xml:space="preserve"> bude neprodleně informovat poskytovatele dané podpory o změnách, které u něj nastaly;</w:t>
      </w:r>
    </w:p>
    <w:p w:rsidR="002E2E01" w:rsidRDefault="002E2E01" w:rsidP="007112C0">
      <w:pPr>
        <w:pStyle w:val="Odstavecseseznamem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F2681C">
        <w:rPr>
          <w:rFonts w:ascii="Arial" w:hAnsi="Arial" w:cs="Arial"/>
          <w:sz w:val="20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 správci a zpracovateli</w:t>
      </w:r>
      <w:r>
        <w:rPr>
          <w:rStyle w:val="Znakapoznpodarou"/>
          <w:rFonts w:ascii="Arial" w:hAnsi="Arial" w:cs="Arial"/>
          <w:sz w:val="20"/>
        </w:rPr>
        <w:footnoteReference w:id="10"/>
      </w:r>
      <w:r w:rsidRPr="00F2681C">
        <w:rPr>
          <w:rFonts w:ascii="Arial" w:hAnsi="Arial" w:cs="Arial"/>
          <w:sz w:val="20"/>
        </w:rPr>
        <w:t>, kterým je</w:t>
      </w:r>
      <w:r w:rsidR="0025442E" w:rsidRPr="00F2681C">
        <w:rPr>
          <w:rFonts w:ascii="Arial" w:hAnsi="Arial" w:cs="Arial"/>
          <w:sz w:val="20"/>
        </w:rPr>
        <w:t xml:space="preserve"> Ústecký kraj</w:t>
      </w:r>
      <w:r w:rsidR="00F2681C">
        <w:rPr>
          <w:rFonts w:ascii="Arial" w:hAnsi="Arial" w:cs="Arial"/>
          <w:sz w:val="20"/>
        </w:rPr>
        <w:t xml:space="preserve"> </w:t>
      </w:r>
      <w:r w:rsidRPr="00F2681C">
        <w:rPr>
          <w:rFonts w:ascii="Arial" w:hAnsi="Arial" w:cs="Arial"/>
          <w:sz w:val="20"/>
        </w:rPr>
        <w:t>pro všechny údaje obsažené v tomto prohlášení, a to po celou dobu 10 let ode dne udělení souhlasu. Zároveň si je žadatel vědom svých práv podle zákona č. 101/2000 Sb., o ochraně osobních údajů.</w:t>
      </w:r>
    </w:p>
    <w:p w:rsidR="009D0CBA" w:rsidRPr="00F2681C" w:rsidRDefault="009D0CBA" w:rsidP="00AD4FB7">
      <w:pPr>
        <w:pStyle w:val="Odstavecseseznamem"/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2E2E01" w:rsidRPr="00083172" w:rsidTr="004D0F4E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01" w:rsidRPr="00083172" w:rsidRDefault="002E2E01" w:rsidP="00AD4FB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01" w:rsidRPr="00083172" w:rsidRDefault="002E2E01" w:rsidP="002C7A51">
            <w:pPr>
              <w:ind w:firstLine="18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E2E01" w:rsidRPr="00083172" w:rsidTr="004D0F4E">
        <w:trPr>
          <w:trHeight w:val="70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01" w:rsidRPr="00083172" w:rsidRDefault="002E2E01" w:rsidP="003C2E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2E01" w:rsidRPr="00083172" w:rsidTr="004D0F4E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01" w:rsidRPr="00083172" w:rsidRDefault="002E2E01" w:rsidP="003C2E1D">
            <w:pPr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01" w:rsidRPr="00083172" w:rsidRDefault="002E2E01" w:rsidP="003C2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2E01" w:rsidRPr="00083172" w:rsidRDefault="002E2E01" w:rsidP="003C2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01" w:rsidRPr="00083172" w:rsidRDefault="002E2E01" w:rsidP="003C2E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01" w:rsidRPr="00083172" w:rsidRDefault="002E2E01" w:rsidP="003C2E1D">
            <w:pPr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E6359A" w:rsidRPr="00D02F8D" w:rsidRDefault="002179BE" w:rsidP="00305D68">
      <w:pPr>
        <w:tabs>
          <w:tab w:val="left" w:pos="1134"/>
        </w:tabs>
        <w:spacing w:after="0"/>
        <w:rPr>
          <w:rFonts w:ascii="Arial" w:hAnsi="Arial"/>
          <w:b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</w:p>
    <w:p w:rsidR="004F2D0F" w:rsidRDefault="004F2D0F" w:rsidP="004F2D0F">
      <w:pPr>
        <w:rPr>
          <w:rFonts w:ascii="Arial" w:hAnsi="Arial" w:cs="Arial"/>
          <w:i/>
          <w:sz w:val="20"/>
        </w:rPr>
      </w:pPr>
    </w:p>
    <w:p w:rsidR="00C97FA3" w:rsidRDefault="004F2D0F" w:rsidP="00AD4FB7">
      <w:pPr>
        <w:jc w:val="both"/>
        <w:rPr>
          <w:b/>
        </w:rPr>
      </w:pPr>
      <w:r w:rsidRPr="003C60C9">
        <w:rPr>
          <w:rFonts w:ascii="Arial" w:hAnsi="Arial" w:cs="Arial"/>
          <w:i/>
          <w:sz w:val="20"/>
        </w:rPr>
        <w:t xml:space="preserve">Údaje obsažené v tomto prohlášení budou za účelem evidence podpor malého rozsahu v souladu se zákonem č. 215/2004 Sb., o úpravě některých vztahů v oblasti veřejné podpory a o změně zákona o podpoře výzkumu a vývoje, ve znění p. p. uvedeny v Centrálním registru podpor malého rozsahu. </w:t>
      </w:r>
    </w:p>
    <w:sectPr w:rsidR="00C97FA3" w:rsidSect="00F2681C"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1418" w:bottom="1418" w:left="1843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F16" w:rsidRDefault="008F0F16" w:rsidP="0034656B">
      <w:pPr>
        <w:spacing w:after="0" w:line="240" w:lineRule="auto"/>
      </w:pPr>
      <w:r>
        <w:separator/>
      </w:r>
    </w:p>
  </w:endnote>
  <w:endnote w:type="continuationSeparator" w:id="0">
    <w:p w:rsidR="008F0F16" w:rsidRDefault="008F0F16" w:rsidP="0034656B">
      <w:pPr>
        <w:spacing w:after="0" w:line="240" w:lineRule="auto"/>
      </w:pPr>
      <w:r>
        <w:continuationSeparator/>
      </w:r>
    </w:p>
  </w:endnote>
  <w:endnote w:type="continuationNotice" w:id="1">
    <w:p w:rsidR="008F0F16" w:rsidRDefault="008F0F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87" w:rsidRPr="005C4CB5" w:rsidRDefault="00A54D87" w:rsidP="00713EC5">
    <w:pPr>
      <w:pStyle w:val="slostrany"/>
      <w:rPr>
        <w:szCs w:val="16"/>
      </w:rPr>
    </w:pPr>
    <w:r w:rsidRPr="00BB624C">
      <w:t xml:space="preserve">strana </w:t>
    </w:r>
    <w:r w:rsidR="003707E9">
      <w:fldChar w:fldCharType="begin"/>
    </w:r>
    <w:r>
      <w:instrText xml:space="preserve"> PAGE </w:instrText>
    </w:r>
    <w:r w:rsidR="003707E9">
      <w:fldChar w:fldCharType="separate"/>
    </w:r>
    <w:r w:rsidR="00D00BAD">
      <w:rPr>
        <w:noProof/>
      </w:rPr>
      <w:t>4</w:t>
    </w:r>
    <w:r w:rsidR="003707E9">
      <w:fldChar w:fldCharType="end"/>
    </w:r>
    <w:r w:rsidRPr="00BB624C">
      <w:t xml:space="preserve"> /</w:t>
    </w:r>
    <w:r>
      <w:t xml:space="preserve"> </w:t>
    </w:r>
    <w:r w:rsidR="003707E9">
      <w:fldChar w:fldCharType="begin"/>
    </w:r>
    <w:r w:rsidR="00683C65">
      <w:instrText xml:space="preserve"> NUMPAGES </w:instrText>
    </w:r>
    <w:r w:rsidR="003707E9">
      <w:fldChar w:fldCharType="separate"/>
    </w:r>
    <w:r w:rsidR="00D00BAD">
      <w:rPr>
        <w:noProof/>
      </w:rPr>
      <w:t>4</w:t>
    </w:r>
    <w:r w:rsidR="003707E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064" w:rsidRDefault="007576C0" w:rsidP="00AD4FB7">
    <w:pPr>
      <w:pStyle w:val="Zpat"/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815" cy="10132695"/>
              <wp:effectExtent l="0" t="0" r="18415" b="15240"/>
              <wp:wrapNone/>
              <wp:docPr id="452" name="Obdélník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5815" cy="10132695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92E3D26" id="Obdélník 452" o:spid="_x0000_s1026" style="position:absolute;margin-left:0;margin-top:0;width:563.45pt;height:797.85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" filled="f" strokecolor="#767171" strokeweight="1.25pt">
              <v:path arrowok="t"/>
              <w10:wrap anchorx="page" anchory="page"/>
            </v:rect>
          </w:pict>
        </mc:Fallback>
      </mc:AlternateContent>
    </w:r>
    <w:r w:rsidR="001E7064" w:rsidRPr="001E7064">
      <w:rPr>
        <w:rFonts w:eastAsia="Times New Roman"/>
        <w:color w:val="4472C4"/>
        <w:sz w:val="20"/>
        <w:szCs w:val="20"/>
      </w:rPr>
      <w:fldChar w:fldCharType="begin"/>
    </w:r>
    <w:r w:rsidR="001E7064" w:rsidRPr="001E7064">
      <w:rPr>
        <w:color w:val="4472C4"/>
        <w:sz w:val="20"/>
        <w:szCs w:val="20"/>
      </w:rPr>
      <w:instrText>PAGE    \* MERGEFORMAT</w:instrText>
    </w:r>
    <w:r w:rsidR="001E7064" w:rsidRPr="001E7064">
      <w:rPr>
        <w:rFonts w:eastAsia="Times New Roman"/>
        <w:color w:val="4472C4"/>
        <w:sz w:val="20"/>
        <w:szCs w:val="20"/>
      </w:rPr>
      <w:fldChar w:fldCharType="separate"/>
    </w:r>
    <w:r w:rsidR="00D00BAD" w:rsidRPr="00D00BAD">
      <w:rPr>
        <w:rFonts w:ascii="Calibri Light" w:eastAsia="Times New Roman" w:hAnsi="Calibri Light"/>
        <w:noProof/>
        <w:color w:val="4472C4"/>
        <w:sz w:val="20"/>
        <w:szCs w:val="20"/>
      </w:rPr>
      <w:t>1</w:t>
    </w:r>
    <w:r w:rsidR="001E7064" w:rsidRPr="001E7064">
      <w:rPr>
        <w:rFonts w:ascii="Calibri Light" w:eastAsia="Times New Roman" w:hAnsi="Calibri Light"/>
        <w:color w:val="4472C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F16" w:rsidRDefault="008F0F16" w:rsidP="0034656B">
      <w:pPr>
        <w:spacing w:after="0" w:line="240" w:lineRule="auto"/>
      </w:pPr>
      <w:r>
        <w:separator/>
      </w:r>
    </w:p>
  </w:footnote>
  <w:footnote w:type="continuationSeparator" w:id="0">
    <w:p w:rsidR="008F0F16" w:rsidRDefault="008F0F16" w:rsidP="0034656B">
      <w:pPr>
        <w:spacing w:after="0" w:line="240" w:lineRule="auto"/>
      </w:pPr>
      <w:r>
        <w:continuationSeparator/>
      </w:r>
    </w:p>
  </w:footnote>
  <w:footnote w:type="continuationNotice" w:id="1">
    <w:p w:rsidR="008F0F16" w:rsidRDefault="008F0F16">
      <w:pPr>
        <w:spacing w:after="0" w:line="240" w:lineRule="auto"/>
      </w:pPr>
    </w:p>
  </w:footnote>
  <w:footnote w:id="2">
    <w:p w:rsidR="00A54D87" w:rsidRPr="005C5A1C" w:rsidRDefault="00A54D87" w:rsidP="002E2E01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 w:rsidR="001E7064">
        <w:rPr>
          <w:rFonts w:ascii="Arial" w:hAnsi="Arial" w:cs="Arial"/>
          <w:sz w:val="18"/>
          <w:szCs w:val="18"/>
        </w:rPr>
        <w:t xml:space="preserve"> </w:t>
      </w:r>
      <w:r w:rsidR="001E7064" w:rsidRPr="00AC76F1">
        <w:rPr>
          <w:rFonts w:ascii="Arial" w:hAnsi="Arial" w:cs="Arial"/>
          <w:sz w:val="18"/>
          <w:szCs w:val="18"/>
        </w:rPr>
        <w:t xml:space="preserve">Podle pravidel veřejné podpory lze za podnik považovat jakýkoliv subjekt, který </w:t>
      </w:r>
      <w:bookmarkStart w:id="0" w:name="_GoBack"/>
      <w:bookmarkEnd w:id="0"/>
      <w:r w:rsidR="00D00BAD" w:rsidRPr="00AC76F1">
        <w:rPr>
          <w:rFonts w:ascii="Arial" w:hAnsi="Arial" w:cs="Arial"/>
          <w:sz w:val="18"/>
          <w:szCs w:val="18"/>
        </w:rPr>
        <w:t>provádí hospodářskou</w:t>
      </w:r>
      <w:r w:rsidR="001E7064" w:rsidRPr="00AC76F1">
        <w:rPr>
          <w:rFonts w:ascii="Arial" w:hAnsi="Arial" w:cs="Arial"/>
          <w:sz w:val="18"/>
          <w:szCs w:val="18"/>
        </w:rPr>
        <w:t xml:space="preserve"> činnost, tedy nabízí na trhu zboží nebo služby, a to bez ohledu na právní formu tohoto subjektu.</w:t>
      </w:r>
    </w:p>
  </w:footnote>
  <w:footnote w:id="3">
    <w:p w:rsidR="00A54D87" w:rsidRDefault="00A54D87" w:rsidP="002E2E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7E01">
        <w:rPr>
          <w:rFonts w:ascii="Arial" w:hAnsi="Arial"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ascii="Arial" w:hAnsi="Arial" w:cs="Arial"/>
          <w:sz w:val="18"/>
          <w:szCs w:val="18"/>
        </w:rPr>
        <w:t>pojmu „jeden podnik“ z </w:t>
      </w:r>
      <w:r w:rsidRPr="00D57E01">
        <w:rPr>
          <w:rFonts w:ascii="Arial" w:hAnsi="Arial" w:cs="Arial"/>
          <w:sz w:val="18"/>
          <w:szCs w:val="18"/>
        </w:rPr>
        <w:t xml:space="preserve">pohledu pravidel podpory </w:t>
      </w:r>
      <w:r w:rsidRPr="00D57E01">
        <w:rPr>
          <w:rFonts w:ascii="Arial" w:hAnsi="Arial" w:cs="Arial"/>
          <w:i/>
          <w:sz w:val="18"/>
          <w:szCs w:val="18"/>
        </w:rPr>
        <w:t>de minimis</w:t>
      </w:r>
      <w:r>
        <w:rPr>
          <w:rFonts w:ascii="Arial" w:hAnsi="Arial" w:cs="Arial"/>
          <w:i/>
          <w:sz w:val="18"/>
          <w:szCs w:val="18"/>
        </w:rPr>
        <w:t xml:space="preserve">  </w:t>
      </w:r>
      <w:r w:rsidRPr="00080EFE">
        <w:rPr>
          <w:rFonts w:ascii="Arial" w:hAnsi="Arial" w:cs="Arial"/>
          <w:sz w:val="18"/>
          <w:szCs w:val="18"/>
        </w:rPr>
        <w:t>na stránkác</w:t>
      </w:r>
      <w:r>
        <w:rPr>
          <w:rFonts w:ascii="Arial" w:hAnsi="Arial" w:cs="Arial"/>
          <w:sz w:val="18"/>
          <w:szCs w:val="18"/>
        </w:rPr>
        <w:t xml:space="preserve">h </w:t>
      </w:r>
      <w:r w:rsidRPr="00AD4FB7">
        <w:rPr>
          <w:rFonts w:ascii="Arial" w:hAnsi="Arial" w:cs="Arial"/>
          <w:sz w:val="18"/>
          <w:szCs w:val="18"/>
        </w:rPr>
        <w:t xml:space="preserve">ÚOHS  </w:t>
      </w:r>
      <w:hyperlink r:id="rId1" w:history="1">
        <w:r w:rsidR="002F57E4" w:rsidRPr="00AD4FB7">
          <w:rPr>
            <w:rStyle w:val="Hypertextovodkaz"/>
            <w:rFonts w:ascii="Arial" w:hAnsi="Arial" w:cs="Arial"/>
            <w:sz w:val="18"/>
            <w:szCs w:val="18"/>
          </w:rPr>
          <w:t>www.uohs.cz</w:t>
        </w:r>
      </w:hyperlink>
      <w:r w:rsidRPr="001E5993">
        <w:rPr>
          <w:rFonts w:ascii="Arial" w:hAnsi="Arial" w:cs="Arial"/>
          <w:i/>
          <w:sz w:val="18"/>
          <w:szCs w:val="18"/>
        </w:rPr>
        <w:t xml:space="preserve"> </w:t>
      </w:r>
      <w:r w:rsidRPr="001E5993">
        <w:rPr>
          <w:rFonts w:ascii="Arial" w:hAnsi="Arial" w:cs="Arial"/>
          <w:sz w:val="18"/>
          <w:szCs w:val="18"/>
        </w:rPr>
        <w:t>.</w:t>
      </w:r>
    </w:p>
  </w:footnote>
  <w:footnote w:id="4">
    <w:p w:rsidR="00A54D87" w:rsidRPr="001848E4" w:rsidRDefault="00A54D87" w:rsidP="002E2E01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62 zákona č. 125/2008 Sb., o přeměnách obchodních společností a družstev, ve znění pozdějších předpisů</w:t>
      </w:r>
      <w:r>
        <w:rPr>
          <w:rFonts w:ascii="Arial" w:hAnsi="Arial" w:cs="Arial"/>
          <w:sz w:val="18"/>
          <w:szCs w:val="18"/>
        </w:rPr>
        <w:t xml:space="preserve"> (dále jen „zákon o </w:t>
      </w:r>
      <w:r w:rsidRPr="001848E4">
        <w:rPr>
          <w:rFonts w:ascii="Arial" w:hAnsi="Arial" w:cs="Arial"/>
          <w:sz w:val="18"/>
          <w:szCs w:val="18"/>
        </w:rPr>
        <w:t>přeměnách obchodních společností a družstev</w:t>
      </w:r>
      <w:r>
        <w:rPr>
          <w:rFonts w:ascii="Arial" w:hAnsi="Arial" w:cs="Arial"/>
          <w:sz w:val="18"/>
          <w:szCs w:val="18"/>
        </w:rPr>
        <w:t>“)</w:t>
      </w:r>
      <w:r w:rsidRPr="001848E4">
        <w:rPr>
          <w:rFonts w:ascii="Arial" w:hAnsi="Arial" w:cs="Arial"/>
          <w:sz w:val="18"/>
          <w:szCs w:val="18"/>
        </w:rPr>
        <w:t>.</w:t>
      </w:r>
    </w:p>
  </w:footnote>
  <w:footnote w:id="5">
    <w:p w:rsidR="00A54D87" w:rsidRPr="001848E4" w:rsidRDefault="00A54D87" w:rsidP="002E2E01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61</w:t>
      </w:r>
      <w:r>
        <w:rPr>
          <w:rFonts w:ascii="Arial" w:hAnsi="Arial" w:cs="Arial"/>
          <w:sz w:val="18"/>
          <w:szCs w:val="18"/>
        </w:rPr>
        <w:t xml:space="preserve"> zákona o </w:t>
      </w:r>
      <w:r w:rsidRPr="001848E4">
        <w:rPr>
          <w:rFonts w:ascii="Arial" w:hAnsi="Arial" w:cs="Arial"/>
          <w:sz w:val="18"/>
          <w:szCs w:val="18"/>
        </w:rPr>
        <w:t>přeměnách obchodních společností a družstev</w:t>
      </w:r>
      <w:r w:rsidRPr="00BB2E62">
        <w:rPr>
          <w:rFonts w:ascii="Arial" w:hAnsi="Arial" w:cs="Arial"/>
          <w:sz w:val="18"/>
          <w:szCs w:val="18"/>
        </w:rPr>
        <w:t>.</w:t>
      </w:r>
    </w:p>
  </w:footnote>
  <w:footnote w:id="6">
    <w:p w:rsidR="00A54D87" w:rsidRDefault="00A54D87" w:rsidP="007112C0">
      <w:pPr>
        <w:pStyle w:val="Textpoznpodarou"/>
        <w:jc w:val="both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243</w:t>
      </w:r>
      <w:r>
        <w:rPr>
          <w:rFonts w:ascii="Arial" w:hAnsi="Arial" w:cs="Arial"/>
          <w:sz w:val="18"/>
          <w:szCs w:val="18"/>
        </w:rPr>
        <w:t xml:space="preserve"> zákona o </w:t>
      </w:r>
      <w:r w:rsidRPr="001848E4">
        <w:rPr>
          <w:rFonts w:ascii="Arial" w:hAnsi="Arial" w:cs="Arial"/>
          <w:sz w:val="18"/>
          <w:szCs w:val="18"/>
        </w:rPr>
        <w:t>přeměnách obchodních společností a družstev</w:t>
      </w:r>
    </w:p>
  </w:footnote>
  <w:footnote w:id="7">
    <w:p w:rsidR="00A54D87" w:rsidRDefault="00A54D87" w:rsidP="007112C0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ascii="Arial" w:hAnsi="Arial" w:cs="Arial"/>
          <w:i/>
          <w:sz w:val="18"/>
          <w:szCs w:val="18"/>
        </w:rPr>
        <w:t>de minimis</w:t>
      </w:r>
      <w:r w:rsidRPr="00083172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</w:t>
      </w:r>
      <w:r>
        <w:rPr>
          <w:rFonts w:ascii="Arial" w:hAnsi="Arial" w:cs="Arial"/>
          <w:sz w:val="18"/>
          <w:szCs w:val="18"/>
        </w:rPr>
        <w:t xml:space="preserve">Komise (EU) </w:t>
      </w:r>
      <w:r w:rsidRPr="00083172">
        <w:rPr>
          <w:rFonts w:ascii="Arial" w:hAnsi="Arial" w:cs="Arial"/>
          <w:sz w:val="18"/>
          <w:szCs w:val="18"/>
        </w:rPr>
        <w:t xml:space="preserve">č. 1407/2013, č. 1408/2013 a č. </w:t>
      </w:r>
      <w:r>
        <w:rPr>
          <w:rFonts w:ascii="Arial" w:hAnsi="Arial" w:cs="Arial"/>
          <w:sz w:val="18"/>
          <w:szCs w:val="18"/>
        </w:rPr>
        <w:t>717</w:t>
      </w:r>
      <w:r w:rsidRPr="001E5993">
        <w:rPr>
          <w:rFonts w:ascii="Arial" w:hAnsi="Arial" w:cs="Arial"/>
          <w:sz w:val="18"/>
          <w:szCs w:val="18"/>
        </w:rPr>
        <w:t>/2014</w:t>
      </w:r>
      <w:r w:rsidR="002F57E4" w:rsidRPr="001E5993">
        <w:rPr>
          <w:rFonts w:ascii="Arial" w:hAnsi="Arial" w:cs="Arial"/>
          <w:sz w:val="18"/>
          <w:szCs w:val="18"/>
        </w:rPr>
        <w:t>)</w:t>
      </w:r>
    </w:p>
  </w:footnote>
  <w:footnote w:id="8">
    <w:p w:rsidR="00A54D87" w:rsidRPr="00960A11" w:rsidRDefault="00A54D87" w:rsidP="007112C0">
      <w:pPr>
        <w:spacing w:after="0"/>
        <w:ind w:left="142" w:hanging="142"/>
        <w:jc w:val="both"/>
        <w:outlineLvl w:val="0"/>
        <w:rPr>
          <w:rFonts w:ascii="Arial" w:hAnsi="Arial" w:cs="Arial"/>
          <w:sz w:val="18"/>
          <w:szCs w:val="18"/>
        </w:rPr>
      </w:pPr>
      <w:r w:rsidRPr="006639F3">
        <w:rPr>
          <w:rStyle w:val="Znakapoznpodarou"/>
          <w:rFonts w:ascii="Arial" w:hAnsi="Arial" w:cs="Arial"/>
          <w:sz w:val="18"/>
          <w:szCs w:val="18"/>
        </w:rPr>
        <w:footnoteRef/>
      </w:r>
      <w:r w:rsidRPr="006639F3">
        <w:rPr>
          <w:rFonts w:ascii="Arial" w:hAnsi="Arial" w:cs="Arial"/>
          <w:sz w:val="18"/>
          <w:szCs w:val="18"/>
        </w:rPr>
        <w:t xml:space="preserve"> </w:t>
      </w:r>
      <w:r w:rsidRPr="00960A11">
        <w:rPr>
          <w:rFonts w:ascii="Arial" w:hAnsi="Arial" w:cs="Arial"/>
          <w:sz w:val="18"/>
          <w:szCs w:val="18"/>
        </w:rPr>
        <w:t xml:space="preserve">Datem poskytnutí podpory se rozumí den vzniku právního nároku na podporu </w:t>
      </w:r>
      <w:r w:rsidRPr="009B011D">
        <w:rPr>
          <w:rFonts w:ascii="Arial" w:hAnsi="Arial"/>
          <w:i/>
          <w:sz w:val="18"/>
        </w:rPr>
        <w:t>de minimis</w:t>
      </w:r>
      <w:r w:rsidRPr="00960A11">
        <w:rPr>
          <w:rFonts w:ascii="Arial" w:hAnsi="Arial" w:cs="Arial"/>
          <w:sz w:val="18"/>
          <w:szCs w:val="18"/>
        </w:rPr>
        <w:t>, tedy den účinnosti právního úkonu, na základě kterého je podpora poskytována, zpravidla den uzavření příslušné smlouvy.</w:t>
      </w:r>
    </w:p>
  </w:footnote>
  <w:footnote w:id="9">
    <w:p w:rsidR="00A54D87" w:rsidRPr="00960A11" w:rsidRDefault="00A54D87" w:rsidP="007112C0">
      <w:pPr>
        <w:spacing w:after="0"/>
        <w:ind w:left="142" w:hanging="142"/>
        <w:jc w:val="both"/>
        <w:rPr>
          <w:rFonts w:ascii="Arial" w:hAnsi="Arial" w:cs="Arial"/>
          <w:sz w:val="18"/>
          <w:szCs w:val="18"/>
        </w:rPr>
      </w:pPr>
      <w:r w:rsidRPr="00960A11">
        <w:rPr>
          <w:rStyle w:val="Znakapoznpodarou"/>
          <w:rFonts w:ascii="Arial" w:hAnsi="Arial" w:cs="Arial"/>
          <w:sz w:val="18"/>
          <w:szCs w:val="18"/>
        </w:rPr>
        <w:footnoteRef/>
      </w:r>
      <w:r w:rsidRPr="00960A11">
        <w:rPr>
          <w:rFonts w:ascii="Arial" w:hAnsi="Arial" w:cs="Arial"/>
          <w:sz w:val="18"/>
          <w:szCs w:val="18"/>
        </w:rPr>
        <w:t xml:space="preserve"> Pro přepočet se použije měnového kurzu Evropské centrální banky platného ke dni poskytnutí podpory. Kurzy jsou zveřejněny v Úředním věstníku Evropské Unie.</w:t>
      </w:r>
    </w:p>
    <w:p w:rsidR="00A54D87" w:rsidRDefault="00A54D87" w:rsidP="002E2E01">
      <w:pPr>
        <w:pStyle w:val="Textpoznpodarou"/>
      </w:pPr>
    </w:p>
  </w:footnote>
  <w:footnote w:id="10">
    <w:p w:rsidR="00A54D87" w:rsidRPr="002C7A51" w:rsidRDefault="00A54D87" w:rsidP="007112C0">
      <w:pPr>
        <w:pStyle w:val="Textpoznpodarou"/>
        <w:jc w:val="both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2C7A51">
        <w:rPr>
          <w:rFonts w:ascii="Arial" w:hAnsi="Arial" w:cs="Arial"/>
          <w:sz w:val="16"/>
          <w:szCs w:val="16"/>
          <w:u w:val="single"/>
        </w:rPr>
        <w:t>Správcem</w:t>
      </w:r>
      <w:r w:rsidRPr="002C7A51">
        <w:rPr>
          <w:rFonts w:ascii="Arial" w:hAnsi="Arial" w:cs="Arial"/>
          <w:sz w:val="16"/>
          <w:szCs w:val="16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2C7A51">
        <w:rPr>
          <w:rFonts w:ascii="Arial" w:hAnsi="Arial" w:cs="Arial"/>
          <w:sz w:val="16"/>
          <w:szCs w:val="16"/>
          <w:u w:val="single"/>
        </w:rPr>
        <w:t>zpracovatelem</w:t>
      </w:r>
      <w:r w:rsidRPr="002C7A51">
        <w:rPr>
          <w:rFonts w:ascii="Arial" w:hAnsi="Arial" w:cs="Arial"/>
          <w:sz w:val="16"/>
          <w:szCs w:val="16"/>
        </w:rPr>
        <w:t xml:space="preserve"> je poskytovatel podpory </w:t>
      </w:r>
      <w:r w:rsidRPr="002C7A51">
        <w:rPr>
          <w:rFonts w:ascii="Arial" w:hAnsi="Arial" w:cs="Arial"/>
          <w:i/>
          <w:sz w:val="16"/>
          <w:szCs w:val="16"/>
        </w:rPr>
        <w:t>de minimis</w:t>
      </w:r>
      <w:r w:rsidRPr="002C7A51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6C0" w:rsidRDefault="00F2681C">
    <w:pPr>
      <w:pStyle w:val="Zhlav"/>
    </w:pPr>
    <w:r w:rsidRPr="000545BF">
      <w:rPr>
        <w:rFonts w:ascii="Arial" w:hAnsi="Arial" w:cs="Arial"/>
        <w:sz w:val="20"/>
        <w:szCs w:val="20"/>
      </w:rPr>
      <w:t>Příloha č. 1 k</w:t>
    </w:r>
    <w:r>
      <w:rPr>
        <w:rFonts w:ascii="Arial" w:hAnsi="Arial" w:cs="Arial"/>
        <w:sz w:val="20"/>
        <w:szCs w:val="20"/>
      </w:rPr>
      <w:t xml:space="preserve"> S-5/2010 </w:t>
    </w:r>
    <w:r w:rsidRPr="000545BF">
      <w:rPr>
        <w:rFonts w:ascii="Arial" w:hAnsi="Arial" w:cs="Arial"/>
        <w:sz w:val="20"/>
        <w:szCs w:val="20"/>
      </w:rPr>
      <w:t>Směrnic</w:t>
    </w:r>
    <w:r>
      <w:rPr>
        <w:rFonts w:ascii="Arial" w:hAnsi="Arial" w:cs="Arial"/>
        <w:sz w:val="20"/>
        <w:szCs w:val="20"/>
      </w:rPr>
      <w:t>e</w:t>
    </w:r>
    <w:r w:rsidRPr="000545BF">
      <w:rPr>
        <w:rFonts w:ascii="Arial" w:hAnsi="Arial" w:cs="Arial"/>
        <w:sz w:val="20"/>
        <w:szCs w:val="20"/>
      </w:rPr>
      <w:t xml:space="preserve"> o evidenci veřejné </w:t>
    </w:r>
    <w:r w:rsidR="00D00BAD">
      <w:rPr>
        <w:rFonts w:ascii="Arial" w:hAnsi="Arial" w:cs="Arial"/>
        <w:sz w:val="20"/>
        <w:szCs w:val="20"/>
      </w:rPr>
      <w:t>p</w:t>
    </w:r>
    <w:r w:rsidRPr="000545BF">
      <w:rPr>
        <w:rFonts w:ascii="Arial" w:hAnsi="Arial" w:cs="Arial"/>
        <w:sz w:val="20"/>
        <w:szCs w:val="20"/>
      </w:rPr>
      <w:t>odpory přijaté nebo poskytnuté Ústeckým krajem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30DD"/>
    <w:multiLevelType w:val="hybridMultilevel"/>
    <w:tmpl w:val="3A588B04"/>
    <w:lvl w:ilvl="0" w:tplc="03AC4960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2AD641F"/>
    <w:multiLevelType w:val="hybridMultilevel"/>
    <w:tmpl w:val="7D7691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2400C7"/>
    <w:multiLevelType w:val="hybridMultilevel"/>
    <w:tmpl w:val="145ECD0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7825F9"/>
    <w:multiLevelType w:val="hybridMultilevel"/>
    <w:tmpl w:val="937ECEE4"/>
    <w:lvl w:ilvl="0" w:tplc="6CCC6BDC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250DD"/>
    <w:multiLevelType w:val="hybridMultilevel"/>
    <w:tmpl w:val="CB2CDE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692C9E"/>
    <w:multiLevelType w:val="hybridMultilevel"/>
    <w:tmpl w:val="E4C26662"/>
    <w:lvl w:ilvl="0" w:tplc="5204DBCE">
      <w:start w:val="3"/>
      <w:numFmt w:val="decimal"/>
      <w:lvlText w:val="5.%1"/>
      <w:lvlJc w:val="left"/>
      <w:pPr>
        <w:tabs>
          <w:tab w:val="num" w:pos="717"/>
        </w:tabs>
        <w:ind w:left="717" w:hanging="357"/>
      </w:pPr>
      <w:rPr>
        <w:rFonts w:ascii="Arial" w:hAnsi="Arial"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55B8A"/>
    <w:multiLevelType w:val="singleLevel"/>
    <w:tmpl w:val="95DC8608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ascii="Arial" w:eastAsia="Times New Roman" w:hAnsi="Arial" w:cs="Arial" w:hint="default"/>
        <w:b w:val="0"/>
        <w:i w:val="0"/>
        <w:color w:val="auto"/>
      </w:rPr>
    </w:lvl>
  </w:abstractNum>
  <w:abstractNum w:abstractNumId="7" w15:restartNumberingAfterBreak="0">
    <w:nsid w:val="0B1C6954"/>
    <w:multiLevelType w:val="hybridMultilevel"/>
    <w:tmpl w:val="82F46876"/>
    <w:lvl w:ilvl="0" w:tplc="765AD338">
      <w:start w:val="1"/>
      <w:numFmt w:val="lowerLetter"/>
      <w:lvlText w:val="%1)"/>
      <w:lvlJc w:val="left"/>
      <w:pPr>
        <w:ind w:left="717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BA56243"/>
    <w:multiLevelType w:val="hybridMultilevel"/>
    <w:tmpl w:val="3A588B04"/>
    <w:lvl w:ilvl="0" w:tplc="03AC4960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9" w15:restartNumberingAfterBreak="0">
    <w:nsid w:val="0BF857CC"/>
    <w:multiLevelType w:val="hybridMultilevel"/>
    <w:tmpl w:val="1E40D76E"/>
    <w:lvl w:ilvl="0" w:tplc="218C5960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0" w15:restartNumberingAfterBreak="0">
    <w:nsid w:val="0C997E1C"/>
    <w:multiLevelType w:val="hybridMultilevel"/>
    <w:tmpl w:val="99A4C9AC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7F1607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CBC380D"/>
    <w:multiLevelType w:val="multilevel"/>
    <w:tmpl w:val="C8E80F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D9E06F2"/>
    <w:multiLevelType w:val="singleLevel"/>
    <w:tmpl w:val="95DC8608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ascii="Arial" w:eastAsia="Times New Roman" w:hAnsi="Arial" w:cs="Arial" w:hint="default"/>
        <w:b w:val="0"/>
        <w:i w:val="0"/>
        <w:color w:val="auto"/>
      </w:rPr>
    </w:lvl>
  </w:abstractNum>
  <w:abstractNum w:abstractNumId="13" w15:restartNumberingAfterBreak="0">
    <w:nsid w:val="0F415634"/>
    <w:multiLevelType w:val="multilevel"/>
    <w:tmpl w:val="ACE44C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0BD48E3"/>
    <w:multiLevelType w:val="hybridMultilevel"/>
    <w:tmpl w:val="390862F2"/>
    <w:lvl w:ilvl="0" w:tplc="04A2FF22">
      <w:start w:val="2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F24942"/>
    <w:multiLevelType w:val="hybridMultilevel"/>
    <w:tmpl w:val="785E508E"/>
    <w:lvl w:ilvl="0" w:tplc="6646FB08">
      <w:start w:val="1"/>
      <w:numFmt w:val="lowerLetter"/>
      <w:lvlText w:val="%1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785D3A"/>
    <w:multiLevelType w:val="hybridMultilevel"/>
    <w:tmpl w:val="ABD0BC7A"/>
    <w:lvl w:ilvl="0" w:tplc="EFE6005E">
      <w:start w:val="2"/>
      <w:numFmt w:val="bullet"/>
      <w:lvlText w:val="-"/>
      <w:lvlJc w:val="left"/>
      <w:pPr>
        <w:tabs>
          <w:tab w:val="num" w:pos="1441"/>
        </w:tabs>
        <w:ind w:left="1441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2877E70"/>
    <w:multiLevelType w:val="hybridMultilevel"/>
    <w:tmpl w:val="E5C2BFCE"/>
    <w:lvl w:ilvl="0" w:tplc="04050001">
      <w:start w:val="1"/>
      <w:numFmt w:val="bullet"/>
      <w:lvlText w:val=""/>
      <w:lvlJc w:val="left"/>
      <w:pPr>
        <w:tabs>
          <w:tab w:val="num" w:pos="715"/>
        </w:tabs>
        <w:ind w:left="715" w:hanging="37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18" w15:restartNumberingAfterBreak="0">
    <w:nsid w:val="12CA04ED"/>
    <w:multiLevelType w:val="hybridMultilevel"/>
    <w:tmpl w:val="6FAEFED0"/>
    <w:lvl w:ilvl="0" w:tplc="FB405CE6">
      <w:start w:val="1"/>
      <w:numFmt w:val="decimal"/>
      <w:lvlText w:val="%1)"/>
      <w:lvlJc w:val="left"/>
      <w:pPr>
        <w:ind w:left="765" w:hanging="405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9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2D23EE3"/>
    <w:multiLevelType w:val="hybridMultilevel"/>
    <w:tmpl w:val="1DF254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0" w15:restartNumberingAfterBreak="0">
    <w:nsid w:val="12D4765D"/>
    <w:multiLevelType w:val="hybridMultilevel"/>
    <w:tmpl w:val="EDC8D900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7">
      <w:start w:val="1"/>
      <w:numFmt w:val="lowerLetter"/>
      <w:lvlText w:val="%2)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13165C4F"/>
    <w:multiLevelType w:val="hybridMultilevel"/>
    <w:tmpl w:val="CA00E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D2257C"/>
    <w:multiLevelType w:val="hybridMultilevel"/>
    <w:tmpl w:val="C95A407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44C4B2B"/>
    <w:multiLevelType w:val="hybridMultilevel"/>
    <w:tmpl w:val="CEE4BEBE"/>
    <w:lvl w:ilvl="0" w:tplc="EA987B6A">
      <w:start w:val="6"/>
      <w:numFmt w:val="decimal"/>
      <w:lvlText w:val="%1."/>
      <w:lvlJc w:val="left"/>
      <w:pPr>
        <w:ind w:left="502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050B17"/>
    <w:multiLevelType w:val="hybridMultilevel"/>
    <w:tmpl w:val="35E4DBD6"/>
    <w:lvl w:ilvl="0" w:tplc="8538498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BA3B76"/>
    <w:multiLevelType w:val="hybridMultilevel"/>
    <w:tmpl w:val="B032FA58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9904F3"/>
    <w:multiLevelType w:val="hybridMultilevel"/>
    <w:tmpl w:val="3A4CD114"/>
    <w:lvl w:ilvl="0" w:tplc="040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199820D2"/>
    <w:multiLevelType w:val="multilevel"/>
    <w:tmpl w:val="ACE44C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1BC16624"/>
    <w:multiLevelType w:val="hybridMultilevel"/>
    <w:tmpl w:val="10F83E7E"/>
    <w:lvl w:ilvl="0" w:tplc="BA7A68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2"/>
        <w:szCs w:val="22"/>
      </w:r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9" w15:restartNumberingAfterBreak="0">
    <w:nsid w:val="1CE52DE5"/>
    <w:multiLevelType w:val="hybridMultilevel"/>
    <w:tmpl w:val="C0E839C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212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1EE911A3"/>
    <w:multiLevelType w:val="hybridMultilevel"/>
    <w:tmpl w:val="390862F2"/>
    <w:lvl w:ilvl="0" w:tplc="04A2FF22">
      <w:start w:val="2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157EEF"/>
    <w:multiLevelType w:val="hybridMultilevel"/>
    <w:tmpl w:val="91C481E4"/>
    <w:lvl w:ilvl="0" w:tplc="8F22ADA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1F560B"/>
    <w:multiLevelType w:val="hybridMultilevel"/>
    <w:tmpl w:val="E4C26662"/>
    <w:lvl w:ilvl="0" w:tplc="5204DBCE">
      <w:start w:val="3"/>
      <w:numFmt w:val="decimal"/>
      <w:lvlText w:val="5.%1"/>
      <w:lvlJc w:val="left"/>
      <w:pPr>
        <w:tabs>
          <w:tab w:val="num" w:pos="717"/>
        </w:tabs>
        <w:ind w:left="717" w:hanging="357"/>
      </w:pPr>
      <w:rPr>
        <w:rFonts w:ascii="Arial" w:hAnsi="Arial"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4035D7"/>
    <w:multiLevelType w:val="hybridMultilevel"/>
    <w:tmpl w:val="257A0368"/>
    <w:lvl w:ilvl="0" w:tplc="04050017">
      <w:start w:val="1"/>
      <w:numFmt w:val="lowerLetter"/>
      <w:lvlText w:val="%1)"/>
      <w:lvlJc w:val="left"/>
      <w:pPr>
        <w:ind w:left="2700" w:hanging="360"/>
      </w:p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4" w15:restartNumberingAfterBreak="0">
    <w:nsid w:val="22803C7E"/>
    <w:multiLevelType w:val="hybridMultilevel"/>
    <w:tmpl w:val="D5B4FCFC"/>
    <w:lvl w:ilvl="0" w:tplc="02363A12">
      <w:start w:val="2"/>
      <w:numFmt w:val="decimal"/>
      <w:lvlText w:val="5.%1"/>
      <w:lvlJc w:val="left"/>
      <w:pPr>
        <w:tabs>
          <w:tab w:val="num" w:pos="717"/>
        </w:tabs>
        <w:ind w:left="717" w:hanging="357"/>
      </w:pPr>
      <w:rPr>
        <w:rFonts w:ascii="Arial" w:hAnsi="Arial"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AA1699"/>
    <w:multiLevelType w:val="hybridMultilevel"/>
    <w:tmpl w:val="82F46876"/>
    <w:lvl w:ilvl="0" w:tplc="765AD338">
      <w:start w:val="1"/>
      <w:numFmt w:val="lowerLetter"/>
      <w:lvlText w:val="%1)"/>
      <w:lvlJc w:val="left"/>
      <w:pPr>
        <w:ind w:left="717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23150BCD"/>
    <w:multiLevelType w:val="hybridMultilevel"/>
    <w:tmpl w:val="B5B09176"/>
    <w:lvl w:ilvl="0" w:tplc="7262B702">
      <w:start w:val="3"/>
      <w:numFmt w:val="decimal"/>
      <w:lvlText w:val="5.%1"/>
      <w:lvlJc w:val="left"/>
      <w:pPr>
        <w:tabs>
          <w:tab w:val="num" w:pos="717"/>
        </w:tabs>
        <w:ind w:left="717" w:hanging="357"/>
      </w:pPr>
      <w:rPr>
        <w:rFonts w:ascii="Arial" w:hAnsi="Arial"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873115"/>
    <w:multiLevelType w:val="hybridMultilevel"/>
    <w:tmpl w:val="1908C40C"/>
    <w:lvl w:ilvl="0" w:tplc="29DC3DEE">
      <w:start w:val="2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394249A"/>
    <w:multiLevelType w:val="hybridMultilevel"/>
    <w:tmpl w:val="9F6222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3FA6489"/>
    <w:multiLevelType w:val="hybridMultilevel"/>
    <w:tmpl w:val="3A588B04"/>
    <w:lvl w:ilvl="0" w:tplc="03AC4960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0" w15:restartNumberingAfterBreak="0">
    <w:nsid w:val="255B3D08"/>
    <w:multiLevelType w:val="hybridMultilevel"/>
    <w:tmpl w:val="B6F8F9B2"/>
    <w:lvl w:ilvl="0" w:tplc="3A2E7C8E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26B236AE"/>
    <w:multiLevelType w:val="hybridMultilevel"/>
    <w:tmpl w:val="E8A6B58A"/>
    <w:lvl w:ilvl="0" w:tplc="8E2009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6F71973"/>
    <w:multiLevelType w:val="multilevel"/>
    <w:tmpl w:val="ACE44C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2A390596"/>
    <w:multiLevelType w:val="hybridMultilevel"/>
    <w:tmpl w:val="F6A60288"/>
    <w:lvl w:ilvl="0" w:tplc="960CC9C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340C73"/>
    <w:multiLevelType w:val="hybridMultilevel"/>
    <w:tmpl w:val="F1F4D1D4"/>
    <w:lvl w:ilvl="0" w:tplc="4C2CA574">
      <w:start w:val="3"/>
      <w:numFmt w:val="lowerLetter"/>
      <w:lvlText w:val="%1)"/>
      <w:lvlJc w:val="left"/>
      <w:pPr>
        <w:tabs>
          <w:tab w:val="num" w:pos="465"/>
        </w:tabs>
        <w:ind w:left="465" w:hanging="323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49173B"/>
    <w:multiLevelType w:val="hybridMultilevel"/>
    <w:tmpl w:val="7D92A746"/>
    <w:lvl w:ilvl="0" w:tplc="2C24D036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907"/>
        </w:tabs>
        <w:ind w:left="907" w:hanging="227"/>
      </w:pPr>
      <w:rPr>
        <w:rFonts w:hint="default"/>
        <w:b w:val="0"/>
        <w:i w:val="0"/>
        <w:color w:val="auto"/>
        <w:sz w:val="22"/>
      </w:rPr>
    </w:lvl>
    <w:lvl w:ilvl="2" w:tplc="78CA68E0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2"/>
      </w:rPr>
    </w:lvl>
    <w:lvl w:ilvl="3" w:tplc="96A48C0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color w:val="auto"/>
        <w:sz w:val="22"/>
      </w:rPr>
    </w:lvl>
    <w:lvl w:ilvl="4" w:tplc="B7DE585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2E32718B"/>
    <w:multiLevelType w:val="multilevel"/>
    <w:tmpl w:val="6C8CC3D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2EED7A79"/>
    <w:multiLevelType w:val="hybridMultilevel"/>
    <w:tmpl w:val="10F83E7E"/>
    <w:lvl w:ilvl="0" w:tplc="BA7A68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2"/>
        <w:szCs w:val="22"/>
      </w:r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8" w15:restartNumberingAfterBreak="0">
    <w:nsid w:val="2FDC535C"/>
    <w:multiLevelType w:val="hybridMultilevel"/>
    <w:tmpl w:val="FA6488FE"/>
    <w:lvl w:ilvl="0" w:tplc="C016B782">
      <w:start w:val="1"/>
      <w:numFmt w:val="lowerLetter"/>
      <w:lvlText w:val="%1)"/>
      <w:lvlJc w:val="left"/>
      <w:pPr>
        <w:tabs>
          <w:tab w:val="num" w:pos="721"/>
        </w:tabs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AD7D24"/>
    <w:multiLevelType w:val="multilevel"/>
    <w:tmpl w:val="ACE44C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31F66ED6"/>
    <w:multiLevelType w:val="hybridMultilevel"/>
    <w:tmpl w:val="82F46876"/>
    <w:lvl w:ilvl="0" w:tplc="765AD338">
      <w:start w:val="1"/>
      <w:numFmt w:val="lowerLetter"/>
      <w:lvlText w:val="%1)"/>
      <w:lvlJc w:val="left"/>
      <w:pPr>
        <w:ind w:left="717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1" w15:restartNumberingAfterBreak="0">
    <w:nsid w:val="329E24FA"/>
    <w:multiLevelType w:val="hybridMultilevel"/>
    <w:tmpl w:val="82E03B82"/>
    <w:lvl w:ilvl="0" w:tplc="428E9FEE">
      <w:start w:val="1"/>
      <w:numFmt w:val="decimal"/>
      <w:lvlText w:val="%1."/>
      <w:lvlJc w:val="left"/>
      <w:pPr>
        <w:ind w:left="362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41" w:hanging="360"/>
      </w:pPr>
    </w:lvl>
    <w:lvl w:ilvl="2" w:tplc="0405001B" w:tentative="1">
      <w:start w:val="1"/>
      <w:numFmt w:val="lowerRoman"/>
      <w:lvlText w:val="%3."/>
      <w:lvlJc w:val="right"/>
      <w:pPr>
        <w:ind w:left="5061" w:hanging="180"/>
      </w:pPr>
    </w:lvl>
    <w:lvl w:ilvl="3" w:tplc="0405000F" w:tentative="1">
      <w:start w:val="1"/>
      <w:numFmt w:val="decimal"/>
      <w:lvlText w:val="%4."/>
      <w:lvlJc w:val="left"/>
      <w:pPr>
        <w:ind w:left="5781" w:hanging="360"/>
      </w:pPr>
    </w:lvl>
    <w:lvl w:ilvl="4" w:tplc="04050019" w:tentative="1">
      <w:start w:val="1"/>
      <w:numFmt w:val="lowerLetter"/>
      <w:lvlText w:val="%5."/>
      <w:lvlJc w:val="left"/>
      <w:pPr>
        <w:ind w:left="6501" w:hanging="360"/>
      </w:pPr>
    </w:lvl>
    <w:lvl w:ilvl="5" w:tplc="0405001B" w:tentative="1">
      <w:start w:val="1"/>
      <w:numFmt w:val="lowerRoman"/>
      <w:lvlText w:val="%6."/>
      <w:lvlJc w:val="right"/>
      <w:pPr>
        <w:ind w:left="7221" w:hanging="180"/>
      </w:pPr>
    </w:lvl>
    <w:lvl w:ilvl="6" w:tplc="0405000F" w:tentative="1">
      <w:start w:val="1"/>
      <w:numFmt w:val="decimal"/>
      <w:lvlText w:val="%7."/>
      <w:lvlJc w:val="left"/>
      <w:pPr>
        <w:ind w:left="7941" w:hanging="360"/>
      </w:pPr>
    </w:lvl>
    <w:lvl w:ilvl="7" w:tplc="04050019" w:tentative="1">
      <w:start w:val="1"/>
      <w:numFmt w:val="lowerLetter"/>
      <w:lvlText w:val="%8."/>
      <w:lvlJc w:val="left"/>
      <w:pPr>
        <w:ind w:left="8661" w:hanging="360"/>
      </w:pPr>
    </w:lvl>
    <w:lvl w:ilvl="8" w:tplc="040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2" w15:restartNumberingAfterBreak="0">
    <w:nsid w:val="32EC4352"/>
    <w:multiLevelType w:val="hybridMultilevel"/>
    <w:tmpl w:val="F6A60288"/>
    <w:lvl w:ilvl="0" w:tplc="960CC9C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2F80184"/>
    <w:multiLevelType w:val="hybridMultilevel"/>
    <w:tmpl w:val="A954677E"/>
    <w:lvl w:ilvl="0" w:tplc="2C24D036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907"/>
        </w:tabs>
        <w:ind w:left="907" w:hanging="227"/>
      </w:pPr>
      <w:rPr>
        <w:rFonts w:hint="default"/>
        <w:b w:val="0"/>
        <w:i w:val="0"/>
        <w:color w:val="auto"/>
        <w:sz w:val="22"/>
      </w:rPr>
    </w:lvl>
    <w:lvl w:ilvl="2" w:tplc="78CA68E0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2"/>
      </w:rPr>
    </w:lvl>
    <w:lvl w:ilvl="3" w:tplc="96A48C0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color w:val="auto"/>
        <w:sz w:val="22"/>
      </w:rPr>
    </w:lvl>
    <w:lvl w:ilvl="4" w:tplc="B7DE585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33BE507F"/>
    <w:multiLevelType w:val="hybridMultilevel"/>
    <w:tmpl w:val="1DF254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55" w15:restartNumberingAfterBreak="0">
    <w:nsid w:val="342B1B2B"/>
    <w:multiLevelType w:val="multilevel"/>
    <w:tmpl w:val="ACE44C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34FE302D"/>
    <w:multiLevelType w:val="hybridMultilevel"/>
    <w:tmpl w:val="82DE282A"/>
    <w:lvl w:ilvl="0" w:tplc="6FEE76C4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52E517F"/>
    <w:multiLevelType w:val="multilevel"/>
    <w:tmpl w:val="ACE44C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3604706D"/>
    <w:multiLevelType w:val="hybridMultilevel"/>
    <w:tmpl w:val="390862F2"/>
    <w:lvl w:ilvl="0" w:tplc="04A2FF22">
      <w:start w:val="2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62C7FA8"/>
    <w:multiLevelType w:val="hybridMultilevel"/>
    <w:tmpl w:val="8266EED8"/>
    <w:lvl w:ilvl="0" w:tplc="553C597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6AD58FA"/>
    <w:multiLevelType w:val="hybridMultilevel"/>
    <w:tmpl w:val="9B767A6E"/>
    <w:lvl w:ilvl="0" w:tplc="520E3E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70D239E"/>
    <w:multiLevelType w:val="multilevel"/>
    <w:tmpl w:val="ACE44C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383A3EA5"/>
    <w:multiLevelType w:val="hybridMultilevel"/>
    <w:tmpl w:val="3E26A2F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931503C"/>
    <w:multiLevelType w:val="hybridMultilevel"/>
    <w:tmpl w:val="937ECEE4"/>
    <w:lvl w:ilvl="0" w:tplc="6CCC6BDC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A0E7057"/>
    <w:multiLevelType w:val="hybridMultilevel"/>
    <w:tmpl w:val="F6A60288"/>
    <w:lvl w:ilvl="0" w:tplc="960CC9C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A3247CA"/>
    <w:multiLevelType w:val="hybridMultilevel"/>
    <w:tmpl w:val="85AA3C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A6913AE"/>
    <w:multiLevelType w:val="hybridMultilevel"/>
    <w:tmpl w:val="5C44119E"/>
    <w:lvl w:ilvl="0" w:tplc="9670AA5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B1A2120"/>
    <w:multiLevelType w:val="hybridMultilevel"/>
    <w:tmpl w:val="10F83E7E"/>
    <w:lvl w:ilvl="0" w:tplc="BA7A68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2"/>
        <w:szCs w:val="22"/>
      </w:r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68" w15:restartNumberingAfterBreak="0">
    <w:nsid w:val="3D285B63"/>
    <w:multiLevelType w:val="hybridMultilevel"/>
    <w:tmpl w:val="3A588B04"/>
    <w:lvl w:ilvl="0" w:tplc="03AC4960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69" w15:restartNumberingAfterBreak="0">
    <w:nsid w:val="3D9828A3"/>
    <w:multiLevelType w:val="multilevel"/>
    <w:tmpl w:val="333AB898"/>
    <w:lvl w:ilvl="0">
      <w:start w:val="6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7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9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137" w:hanging="1800"/>
      </w:pPr>
      <w:rPr>
        <w:rFonts w:hint="default"/>
      </w:rPr>
    </w:lvl>
  </w:abstractNum>
  <w:abstractNum w:abstractNumId="70" w15:restartNumberingAfterBreak="0">
    <w:nsid w:val="3E0925C9"/>
    <w:multiLevelType w:val="hybridMultilevel"/>
    <w:tmpl w:val="DF8A3B68"/>
    <w:lvl w:ilvl="0" w:tplc="8920250C">
      <w:start w:val="1"/>
      <w:numFmt w:val="decimal"/>
      <w:lvlText w:val="%1."/>
      <w:lvlJc w:val="left"/>
      <w:pPr>
        <w:ind w:left="284" w:hanging="283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E9476CD"/>
    <w:multiLevelType w:val="hybridMultilevel"/>
    <w:tmpl w:val="F2AEB728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EDF2BD9"/>
    <w:multiLevelType w:val="hybridMultilevel"/>
    <w:tmpl w:val="1DF254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73" w15:restartNumberingAfterBreak="0">
    <w:nsid w:val="3F876B69"/>
    <w:multiLevelType w:val="hybridMultilevel"/>
    <w:tmpl w:val="D1066D44"/>
    <w:lvl w:ilvl="0" w:tplc="DE20F072">
      <w:start w:val="1"/>
      <w:numFmt w:val="decimal"/>
      <w:lvlText w:val="5.%1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F8D3F62"/>
    <w:multiLevelType w:val="multilevel"/>
    <w:tmpl w:val="ACE44C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0E12846"/>
    <w:multiLevelType w:val="hybridMultilevel"/>
    <w:tmpl w:val="390862F2"/>
    <w:lvl w:ilvl="0" w:tplc="04A2FF22">
      <w:start w:val="2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1010033"/>
    <w:multiLevelType w:val="multilevel"/>
    <w:tmpl w:val="ACE44C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410A5802"/>
    <w:multiLevelType w:val="hybridMultilevel"/>
    <w:tmpl w:val="294C9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1470978"/>
    <w:multiLevelType w:val="hybridMultilevel"/>
    <w:tmpl w:val="FA6488FE"/>
    <w:lvl w:ilvl="0" w:tplc="C016B782">
      <w:start w:val="1"/>
      <w:numFmt w:val="lowerLetter"/>
      <w:lvlText w:val="%1)"/>
      <w:lvlJc w:val="left"/>
      <w:pPr>
        <w:tabs>
          <w:tab w:val="num" w:pos="721"/>
        </w:tabs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1830D9F"/>
    <w:multiLevelType w:val="hybridMultilevel"/>
    <w:tmpl w:val="1DF254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81" w15:restartNumberingAfterBreak="0">
    <w:nsid w:val="41F17496"/>
    <w:multiLevelType w:val="hybridMultilevel"/>
    <w:tmpl w:val="8266EED8"/>
    <w:lvl w:ilvl="0" w:tplc="553C597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42DC244E"/>
    <w:multiLevelType w:val="singleLevel"/>
    <w:tmpl w:val="95DC8608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ascii="Arial" w:eastAsia="Times New Roman" w:hAnsi="Arial" w:cs="Arial" w:hint="default"/>
        <w:b w:val="0"/>
        <w:i w:val="0"/>
        <w:color w:val="auto"/>
      </w:rPr>
    </w:lvl>
  </w:abstractNum>
  <w:abstractNum w:abstractNumId="83" w15:restartNumberingAfterBreak="0">
    <w:nsid w:val="45AA4E8E"/>
    <w:multiLevelType w:val="singleLevel"/>
    <w:tmpl w:val="95DC8608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ascii="Arial" w:eastAsia="Times New Roman" w:hAnsi="Arial" w:cs="Arial" w:hint="default"/>
        <w:b w:val="0"/>
        <w:i w:val="0"/>
        <w:color w:val="auto"/>
      </w:rPr>
    </w:lvl>
  </w:abstractNum>
  <w:abstractNum w:abstractNumId="84" w15:restartNumberingAfterBreak="0">
    <w:nsid w:val="46DD5830"/>
    <w:multiLevelType w:val="hybridMultilevel"/>
    <w:tmpl w:val="10F83E7E"/>
    <w:lvl w:ilvl="0" w:tplc="BA7A68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2"/>
        <w:szCs w:val="22"/>
      </w:r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85" w15:restartNumberingAfterBreak="0">
    <w:nsid w:val="47D86BD9"/>
    <w:multiLevelType w:val="singleLevel"/>
    <w:tmpl w:val="95DC8608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rFonts w:ascii="Arial" w:eastAsia="Times New Roman" w:hAnsi="Arial" w:cs="Arial" w:hint="default"/>
        <w:b w:val="0"/>
        <w:i w:val="0"/>
        <w:color w:val="auto"/>
      </w:rPr>
    </w:lvl>
  </w:abstractNum>
  <w:abstractNum w:abstractNumId="86" w15:restartNumberingAfterBreak="0">
    <w:nsid w:val="48B22624"/>
    <w:multiLevelType w:val="hybridMultilevel"/>
    <w:tmpl w:val="1DF254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87" w15:restartNumberingAfterBreak="0">
    <w:nsid w:val="48DA2072"/>
    <w:multiLevelType w:val="hybridMultilevel"/>
    <w:tmpl w:val="D3924128"/>
    <w:lvl w:ilvl="0" w:tplc="0405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431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03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75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47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19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91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63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359" w:hanging="180"/>
      </w:pPr>
      <w:rPr>
        <w:rFonts w:cs="Times New Roman"/>
      </w:rPr>
    </w:lvl>
  </w:abstractNum>
  <w:abstractNum w:abstractNumId="88" w15:restartNumberingAfterBreak="0">
    <w:nsid w:val="48E65840"/>
    <w:multiLevelType w:val="hybridMultilevel"/>
    <w:tmpl w:val="3A588B04"/>
    <w:lvl w:ilvl="0" w:tplc="03AC4960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89" w15:restartNumberingAfterBreak="0">
    <w:nsid w:val="49E93F62"/>
    <w:multiLevelType w:val="hybridMultilevel"/>
    <w:tmpl w:val="BC6C3400"/>
    <w:lvl w:ilvl="0" w:tplc="CCC06574">
      <w:start w:val="3"/>
      <w:numFmt w:val="lowerLetter"/>
      <w:lvlText w:val="%1)"/>
      <w:lvlJc w:val="left"/>
      <w:pPr>
        <w:tabs>
          <w:tab w:val="num" w:pos="653"/>
        </w:tabs>
        <w:ind w:left="653" w:hanging="227"/>
      </w:pPr>
      <w:rPr>
        <w:rFonts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786" w:hanging="360"/>
      </w:pPr>
    </w:lvl>
    <w:lvl w:ilvl="2" w:tplc="0405001B" w:tentative="1">
      <w:start w:val="1"/>
      <w:numFmt w:val="lowerRoman"/>
      <w:lvlText w:val="%3."/>
      <w:lvlJc w:val="right"/>
      <w:pPr>
        <w:ind w:left="1506" w:hanging="180"/>
      </w:pPr>
    </w:lvl>
    <w:lvl w:ilvl="3" w:tplc="0405000F" w:tentative="1">
      <w:start w:val="1"/>
      <w:numFmt w:val="decimal"/>
      <w:lvlText w:val="%4."/>
      <w:lvlJc w:val="left"/>
      <w:pPr>
        <w:ind w:left="2226" w:hanging="360"/>
      </w:pPr>
    </w:lvl>
    <w:lvl w:ilvl="4" w:tplc="04050019" w:tentative="1">
      <w:start w:val="1"/>
      <w:numFmt w:val="lowerLetter"/>
      <w:lvlText w:val="%5."/>
      <w:lvlJc w:val="left"/>
      <w:pPr>
        <w:ind w:left="2946" w:hanging="360"/>
      </w:pPr>
    </w:lvl>
    <w:lvl w:ilvl="5" w:tplc="0405001B" w:tentative="1">
      <w:start w:val="1"/>
      <w:numFmt w:val="lowerRoman"/>
      <w:lvlText w:val="%6."/>
      <w:lvlJc w:val="right"/>
      <w:pPr>
        <w:ind w:left="3666" w:hanging="180"/>
      </w:pPr>
    </w:lvl>
    <w:lvl w:ilvl="6" w:tplc="0405000F" w:tentative="1">
      <w:start w:val="1"/>
      <w:numFmt w:val="decimal"/>
      <w:lvlText w:val="%7."/>
      <w:lvlJc w:val="left"/>
      <w:pPr>
        <w:ind w:left="4386" w:hanging="360"/>
      </w:pPr>
    </w:lvl>
    <w:lvl w:ilvl="7" w:tplc="04050019" w:tentative="1">
      <w:start w:val="1"/>
      <w:numFmt w:val="lowerLetter"/>
      <w:lvlText w:val="%8."/>
      <w:lvlJc w:val="left"/>
      <w:pPr>
        <w:ind w:left="5106" w:hanging="360"/>
      </w:pPr>
    </w:lvl>
    <w:lvl w:ilvl="8" w:tplc="040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90" w15:restartNumberingAfterBreak="0">
    <w:nsid w:val="4A916764"/>
    <w:multiLevelType w:val="hybridMultilevel"/>
    <w:tmpl w:val="81D2C172"/>
    <w:lvl w:ilvl="0" w:tplc="98B6F9F4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AB2492D"/>
    <w:multiLevelType w:val="hybridMultilevel"/>
    <w:tmpl w:val="F52AE65A"/>
    <w:lvl w:ilvl="0" w:tplc="D69C96CC">
      <w:start w:val="1"/>
      <w:numFmt w:val="decimal"/>
      <w:lvlText w:val="5.%1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AE44629"/>
    <w:multiLevelType w:val="hybridMultilevel"/>
    <w:tmpl w:val="024C68F8"/>
    <w:lvl w:ilvl="0" w:tplc="4E2EAE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B682128"/>
    <w:multiLevelType w:val="hybridMultilevel"/>
    <w:tmpl w:val="707CA826"/>
    <w:lvl w:ilvl="0" w:tplc="24820DF0">
      <w:start w:val="1"/>
      <w:numFmt w:val="decimal"/>
      <w:lvlText w:val="%1."/>
      <w:lvlJc w:val="left"/>
      <w:pPr>
        <w:ind w:left="284" w:hanging="283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BDC70CF"/>
    <w:multiLevelType w:val="hybridMultilevel"/>
    <w:tmpl w:val="10F83E7E"/>
    <w:lvl w:ilvl="0" w:tplc="BA7A68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2"/>
        <w:szCs w:val="22"/>
      </w:r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5" w15:restartNumberingAfterBreak="0">
    <w:nsid w:val="4C4E00DA"/>
    <w:multiLevelType w:val="hybridMultilevel"/>
    <w:tmpl w:val="6BF626C6"/>
    <w:lvl w:ilvl="0" w:tplc="DD64E908">
      <w:start w:val="6"/>
      <w:numFmt w:val="lowerLetter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6" w15:restartNumberingAfterBreak="0">
    <w:nsid w:val="4DEF0015"/>
    <w:multiLevelType w:val="hybridMultilevel"/>
    <w:tmpl w:val="950EC5D2"/>
    <w:lvl w:ilvl="0" w:tplc="AAC61BE6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 w:val="0"/>
      </w:rPr>
    </w:lvl>
    <w:lvl w:ilvl="1" w:tplc="04050017">
      <w:start w:val="1"/>
      <w:numFmt w:val="lowerLetter"/>
      <w:lvlText w:val="%2)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7" w15:restartNumberingAfterBreak="0">
    <w:nsid w:val="4DF456C2"/>
    <w:multiLevelType w:val="hybridMultilevel"/>
    <w:tmpl w:val="8266EED8"/>
    <w:lvl w:ilvl="0" w:tplc="553C597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4F8F600A"/>
    <w:multiLevelType w:val="hybridMultilevel"/>
    <w:tmpl w:val="3F40D5B0"/>
    <w:lvl w:ilvl="0" w:tplc="F612C88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9" w15:restartNumberingAfterBreak="0">
    <w:nsid w:val="4FC800CE"/>
    <w:multiLevelType w:val="multilevel"/>
    <w:tmpl w:val="ACE44C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53005DD3"/>
    <w:multiLevelType w:val="multilevel"/>
    <w:tmpl w:val="ACE44C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53884B9F"/>
    <w:multiLevelType w:val="hybridMultilevel"/>
    <w:tmpl w:val="D59AF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1D2A96"/>
    <w:multiLevelType w:val="hybridMultilevel"/>
    <w:tmpl w:val="FA24BFFE"/>
    <w:lvl w:ilvl="0" w:tplc="4E2EAE8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3" w15:restartNumberingAfterBreak="0">
    <w:nsid w:val="54C95DD8"/>
    <w:multiLevelType w:val="hybridMultilevel"/>
    <w:tmpl w:val="CA90AD22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4" w15:restartNumberingAfterBreak="0">
    <w:nsid w:val="550B5E24"/>
    <w:multiLevelType w:val="hybridMultilevel"/>
    <w:tmpl w:val="CA00E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7302072"/>
    <w:multiLevelType w:val="hybridMultilevel"/>
    <w:tmpl w:val="C832CEB4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6" w15:restartNumberingAfterBreak="0">
    <w:nsid w:val="5783128A"/>
    <w:multiLevelType w:val="hybridMultilevel"/>
    <w:tmpl w:val="B656AFE0"/>
    <w:lvl w:ilvl="0" w:tplc="EFE6005E">
      <w:start w:val="2"/>
      <w:numFmt w:val="bullet"/>
      <w:lvlText w:val="-"/>
      <w:lvlJc w:val="left"/>
      <w:pPr>
        <w:tabs>
          <w:tab w:val="num" w:pos="1441"/>
        </w:tabs>
        <w:ind w:left="1441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cs="Wingdings" w:hint="default"/>
      </w:rPr>
    </w:lvl>
  </w:abstractNum>
  <w:abstractNum w:abstractNumId="107" w15:restartNumberingAfterBreak="0">
    <w:nsid w:val="57D37C73"/>
    <w:multiLevelType w:val="hybridMultilevel"/>
    <w:tmpl w:val="4D1CB010"/>
    <w:lvl w:ilvl="0" w:tplc="DB2E1684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9433787"/>
    <w:multiLevelType w:val="hybridMultilevel"/>
    <w:tmpl w:val="EFA631B8"/>
    <w:lvl w:ilvl="0" w:tplc="0405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08"/>
        </w:tabs>
        <w:ind w:left="38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68"/>
        </w:tabs>
        <w:ind w:left="5968" w:hanging="180"/>
      </w:pPr>
      <w:rPr>
        <w:rFonts w:cs="Times New Roman"/>
      </w:rPr>
    </w:lvl>
  </w:abstractNum>
  <w:abstractNum w:abstractNumId="109" w15:restartNumberingAfterBreak="0">
    <w:nsid w:val="5A496EAF"/>
    <w:multiLevelType w:val="hybridMultilevel"/>
    <w:tmpl w:val="185CE608"/>
    <w:lvl w:ilvl="0" w:tplc="580E906A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EFE6005E">
      <w:start w:val="2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10" w15:restartNumberingAfterBreak="0">
    <w:nsid w:val="5A98302C"/>
    <w:multiLevelType w:val="hybridMultilevel"/>
    <w:tmpl w:val="B3FA258A"/>
    <w:lvl w:ilvl="0" w:tplc="98D21B8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ACD44DF"/>
    <w:multiLevelType w:val="hybridMultilevel"/>
    <w:tmpl w:val="D2B89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8F3E02"/>
    <w:multiLevelType w:val="hybridMultilevel"/>
    <w:tmpl w:val="CEECB996"/>
    <w:lvl w:ilvl="0" w:tplc="563EDAE4">
      <w:start w:val="1"/>
      <w:numFmt w:val="decimal"/>
      <w:lvlText w:val="%1."/>
      <w:lvlJc w:val="left"/>
      <w:pPr>
        <w:ind w:left="284" w:hanging="283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C8A5F0D"/>
    <w:multiLevelType w:val="hybridMultilevel"/>
    <w:tmpl w:val="10F83E7E"/>
    <w:lvl w:ilvl="0" w:tplc="BA7A68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2"/>
        <w:szCs w:val="22"/>
      </w:r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14" w15:restartNumberingAfterBreak="0">
    <w:nsid w:val="5CCD626D"/>
    <w:multiLevelType w:val="hybridMultilevel"/>
    <w:tmpl w:val="9E56EC12"/>
    <w:lvl w:ilvl="0" w:tplc="FC003C8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E1A63AB"/>
    <w:multiLevelType w:val="multilevel"/>
    <w:tmpl w:val="ACE44C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6" w15:restartNumberingAfterBreak="0">
    <w:nsid w:val="5E647CEA"/>
    <w:multiLevelType w:val="hybridMultilevel"/>
    <w:tmpl w:val="D67E18B2"/>
    <w:lvl w:ilvl="0" w:tplc="DE20F072">
      <w:start w:val="1"/>
      <w:numFmt w:val="decimal"/>
      <w:lvlText w:val="5.%1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E74574E"/>
    <w:multiLevelType w:val="hybridMultilevel"/>
    <w:tmpl w:val="10F83E7E"/>
    <w:lvl w:ilvl="0" w:tplc="BA7A68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2"/>
        <w:szCs w:val="22"/>
      </w:r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18" w15:restartNumberingAfterBreak="0">
    <w:nsid w:val="5F9111E1"/>
    <w:multiLevelType w:val="hybridMultilevel"/>
    <w:tmpl w:val="1AF235A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9" w15:restartNumberingAfterBreak="0">
    <w:nsid w:val="5FE65807"/>
    <w:multiLevelType w:val="hybridMultilevel"/>
    <w:tmpl w:val="3F40D5B0"/>
    <w:lvl w:ilvl="0" w:tplc="F612C88C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0846880"/>
    <w:multiLevelType w:val="hybridMultilevel"/>
    <w:tmpl w:val="82DE282A"/>
    <w:lvl w:ilvl="0" w:tplc="6FEE76C4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09A2FEB"/>
    <w:multiLevelType w:val="hybridMultilevel"/>
    <w:tmpl w:val="257A0368"/>
    <w:lvl w:ilvl="0" w:tplc="04050017">
      <w:start w:val="1"/>
      <w:numFmt w:val="lowerLetter"/>
      <w:lvlText w:val="%1)"/>
      <w:lvlJc w:val="left"/>
      <w:pPr>
        <w:ind w:left="2700" w:hanging="360"/>
      </w:p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2" w15:restartNumberingAfterBreak="0">
    <w:nsid w:val="60A56A64"/>
    <w:multiLevelType w:val="hybridMultilevel"/>
    <w:tmpl w:val="EDFC997C"/>
    <w:lvl w:ilvl="0" w:tplc="C584EF46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1012857"/>
    <w:multiLevelType w:val="singleLevel"/>
    <w:tmpl w:val="95DC8608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ascii="Arial" w:eastAsia="Times New Roman" w:hAnsi="Arial" w:cs="Arial" w:hint="default"/>
        <w:b w:val="0"/>
        <w:i w:val="0"/>
        <w:color w:val="auto"/>
      </w:rPr>
    </w:lvl>
  </w:abstractNum>
  <w:abstractNum w:abstractNumId="124" w15:restartNumberingAfterBreak="0">
    <w:nsid w:val="6113632A"/>
    <w:multiLevelType w:val="hybridMultilevel"/>
    <w:tmpl w:val="F830F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3A030EB"/>
    <w:multiLevelType w:val="hybridMultilevel"/>
    <w:tmpl w:val="A4D40684"/>
    <w:lvl w:ilvl="0" w:tplc="040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6" w15:restartNumberingAfterBreak="0">
    <w:nsid w:val="644A3996"/>
    <w:multiLevelType w:val="hybridMultilevel"/>
    <w:tmpl w:val="DA3CEEBE"/>
    <w:lvl w:ilvl="0" w:tplc="022822F8">
      <w:start w:val="2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48920AF"/>
    <w:multiLevelType w:val="hybridMultilevel"/>
    <w:tmpl w:val="E4C26662"/>
    <w:lvl w:ilvl="0" w:tplc="5204DBCE">
      <w:start w:val="3"/>
      <w:numFmt w:val="decimal"/>
      <w:lvlText w:val="5.%1"/>
      <w:lvlJc w:val="left"/>
      <w:pPr>
        <w:tabs>
          <w:tab w:val="num" w:pos="717"/>
        </w:tabs>
        <w:ind w:left="717" w:hanging="357"/>
      </w:pPr>
      <w:rPr>
        <w:rFonts w:ascii="Arial" w:hAnsi="Arial"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4BA0277"/>
    <w:multiLevelType w:val="hybridMultilevel"/>
    <w:tmpl w:val="48F8C3C2"/>
    <w:lvl w:ilvl="0" w:tplc="DE9CA31A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5B5239C"/>
    <w:multiLevelType w:val="hybridMultilevel"/>
    <w:tmpl w:val="8266EED8"/>
    <w:lvl w:ilvl="0" w:tplc="553C597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67294B80"/>
    <w:multiLevelType w:val="singleLevel"/>
    <w:tmpl w:val="95DC8608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ascii="Arial" w:eastAsia="Times New Roman" w:hAnsi="Arial" w:cs="Arial" w:hint="default"/>
        <w:b w:val="0"/>
        <w:i w:val="0"/>
        <w:color w:val="auto"/>
      </w:rPr>
    </w:lvl>
  </w:abstractNum>
  <w:abstractNum w:abstractNumId="131" w15:restartNumberingAfterBreak="0">
    <w:nsid w:val="675E3D82"/>
    <w:multiLevelType w:val="hybridMultilevel"/>
    <w:tmpl w:val="B624F692"/>
    <w:lvl w:ilvl="0" w:tplc="8042F1E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7B72431"/>
    <w:multiLevelType w:val="hybridMultilevel"/>
    <w:tmpl w:val="82F46876"/>
    <w:lvl w:ilvl="0" w:tplc="765AD338">
      <w:start w:val="1"/>
      <w:numFmt w:val="lowerLetter"/>
      <w:lvlText w:val="%1)"/>
      <w:lvlJc w:val="left"/>
      <w:pPr>
        <w:ind w:left="717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3" w15:restartNumberingAfterBreak="0">
    <w:nsid w:val="68BC545B"/>
    <w:multiLevelType w:val="hybridMultilevel"/>
    <w:tmpl w:val="657C9A94"/>
    <w:lvl w:ilvl="0" w:tplc="16A4FF1C">
      <w:start w:val="3"/>
      <w:numFmt w:val="decimal"/>
      <w:lvlText w:val="5.%1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1" w:tplc="DE20F072">
      <w:start w:val="1"/>
      <w:numFmt w:val="decimal"/>
      <w:lvlText w:val="5.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6A5179CD"/>
    <w:multiLevelType w:val="hybridMultilevel"/>
    <w:tmpl w:val="CA00E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BDB0F7B"/>
    <w:multiLevelType w:val="hybridMultilevel"/>
    <w:tmpl w:val="D1066D44"/>
    <w:lvl w:ilvl="0" w:tplc="DE20F072">
      <w:start w:val="1"/>
      <w:numFmt w:val="decimal"/>
      <w:lvlText w:val="5.%1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EBF536A"/>
    <w:multiLevelType w:val="hybridMultilevel"/>
    <w:tmpl w:val="3476DA86"/>
    <w:lvl w:ilvl="0" w:tplc="0076EBCE">
      <w:start w:val="1"/>
      <w:numFmt w:val="lowerLetter"/>
      <w:lvlText w:val="%1)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057A7220">
      <w:start w:val="5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cs="Wingdings" w:hint="default"/>
      </w:rPr>
    </w:lvl>
  </w:abstractNum>
  <w:abstractNum w:abstractNumId="137" w15:restartNumberingAfterBreak="0">
    <w:nsid w:val="6FF97507"/>
    <w:multiLevelType w:val="hybridMultilevel"/>
    <w:tmpl w:val="82347EF6"/>
    <w:lvl w:ilvl="0" w:tplc="04050017">
      <w:start w:val="1"/>
      <w:numFmt w:val="lowerLetter"/>
      <w:lvlText w:val="%1)"/>
      <w:lvlJc w:val="left"/>
      <w:pPr>
        <w:tabs>
          <w:tab w:val="num" w:pos="721"/>
        </w:tabs>
        <w:ind w:left="721" w:hanging="360"/>
      </w:p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38" w15:restartNumberingAfterBreak="0">
    <w:nsid w:val="70C03B4E"/>
    <w:multiLevelType w:val="hybridMultilevel"/>
    <w:tmpl w:val="AE823E52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9" w15:restartNumberingAfterBreak="0">
    <w:nsid w:val="70F3778A"/>
    <w:multiLevelType w:val="hybridMultilevel"/>
    <w:tmpl w:val="82DE282A"/>
    <w:lvl w:ilvl="0" w:tplc="6FEE76C4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1674741"/>
    <w:multiLevelType w:val="hybridMultilevel"/>
    <w:tmpl w:val="C8A608AC"/>
    <w:lvl w:ilvl="0" w:tplc="DE20F072">
      <w:start w:val="1"/>
      <w:numFmt w:val="decimal"/>
      <w:lvlText w:val="5.%1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24754AE"/>
    <w:multiLevelType w:val="hybridMultilevel"/>
    <w:tmpl w:val="1DF254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42" w15:restartNumberingAfterBreak="0">
    <w:nsid w:val="727D6311"/>
    <w:multiLevelType w:val="hybridMultilevel"/>
    <w:tmpl w:val="82F46876"/>
    <w:lvl w:ilvl="0" w:tplc="765AD338">
      <w:start w:val="1"/>
      <w:numFmt w:val="lowerLetter"/>
      <w:lvlText w:val="%1)"/>
      <w:lvlJc w:val="left"/>
      <w:pPr>
        <w:ind w:left="717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3" w15:restartNumberingAfterBreak="0">
    <w:nsid w:val="732C3219"/>
    <w:multiLevelType w:val="hybridMultilevel"/>
    <w:tmpl w:val="66DC759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4" w15:restartNumberingAfterBreak="0">
    <w:nsid w:val="739142EB"/>
    <w:multiLevelType w:val="hybridMultilevel"/>
    <w:tmpl w:val="E2402CD2"/>
    <w:lvl w:ilvl="0" w:tplc="DE20F072">
      <w:start w:val="1"/>
      <w:numFmt w:val="decimal"/>
      <w:lvlText w:val="5.%1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5842295"/>
    <w:multiLevelType w:val="hybridMultilevel"/>
    <w:tmpl w:val="608665D2"/>
    <w:lvl w:ilvl="0" w:tplc="B5E803E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C96511"/>
    <w:multiLevelType w:val="hybridMultilevel"/>
    <w:tmpl w:val="3A588B04"/>
    <w:lvl w:ilvl="0" w:tplc="03AC4960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47" w15:restartNumberingAfterBreak="0">
    <w:nsid w:val="762B2CF4"/>
    <w:multiLevelType w:val="hybridMultilevel"/>
    <w:tmpl w:val="82F46876"/>
    <w:lvl w:ilvl="0" w:tplc="765AD338">
      <w:start w:val="1"/>
      <w:numFmt w:val="lowerLetter"/>
      <w:lvlText w:val="%1)"/>
      <w:lvlJc w:val="left"/>
      <w:pPr>
        <w:ind w:left="717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8" w15:restartNumberingAfterBreak="0">
    <w:nsid w:val="77873F4D"/>
    <w:multiLevelType w:val="hybridMultilevel"/>
    <w:tmpl w:val="71149930"/>
    <w:lvl w:ilvl="0" w:tplc="71A2EFA4">
      <w:start w:val="3"/>
      <w:numFmt w:val="decimal"/>
      <w:lvlText w:val="5.%1"/>
      <w:lvlJc w:val="left"/>
      <w:pPr>
        <w:tabs>
          <w:tab w:val="num" w:pos="717"/>
        </w:tabs>
        <w:ind w:left="717" w:hanging="357"/>
      </w:pPr>
      <w:rPr>
        <w:rFonts w:ascii="Arial" w:hAnsi="Arial"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94229BD"/>
    <w:multiLevelType w:val="hybridMultilevel"/>
    <w:tmpl w:val="8266EED8"/>
    <w:lvl w:ilvl="0" w:tplc="553C597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79C96C61"/>
    <w:multiLevelType w:val="hybridMultilevel"/>
    <w:tmpl w:val="09182F72"/>
    <w:lvl w:ilvl="0" w:tplc="CB7041F0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9D23BC7"/>
    <w:multiLevelType w:val="hybridMultilevel"/>
    <w:tmpl w:val="B6F8F9B2"/>
    <w:lvl w:ilvl="0" w:tplc="3A2E7C8E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2" w15:restartNumberingAfterBreak="0">
    <w:nsid w:val="7A766321"/>
    <w:multiLevelType w:val="hybridMultilevel"/>
    <w:tmpl w:val="CA00E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F84F82"/>
    <w:multiLevelType w:val="hybridMultilevel"/>
    <w:tmpl w:val="0D64254A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4" w15:restartNumberingAfterBreak="0">
    <w:nsid w:val="7B2D3EB4"/>
    <w:multiLevelType w:val="hybridMultilevel"/>
    <w:tmpl w:val="8CC4A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CCA37B5"/>
    <w:multiLevelType w:val="hybridMultilevel"/>
    <w:tmpl w:val="8266EED8"/>
    <w:lvl w:ilvl="0" w:tplc="553C597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7D836D30"/>
    <w:multiLevelType w:val="hybridMultilevel"/>
    <w:tmpl w:val="173A8A76"/>
    <w:lvl w:ilvl="0" w:tplc="DE20F072">
      <w:start w:val="1"/>
      <w:numFmt w:val="decimal"/>
      <w:lvlText w:val="5.%1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DA1664A"/>
    <w:multiLevelType w:val="hybridMultilevel"/>
    <w:tmpl w:val="390862F2"/>
    <w:lvl w:ilvl="0" w:tplc="04A2FF22">
      <w:start w:val="2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E4B4D78"/>
    <w:multiLevelType w:val="hybridMultilevel"/>
    <w:tmpl w:val="8266EED8"/>
    <w:lvl w:ilvl="0" w:tplc="553C597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7E5B4675"/>
    <w:multiLevelType w:val="hybridMultilevel"/>
    <w:tmpl w:val="3F40D5B0"/>
    <w:lvl w:ilvl="0" w:tplc="F612C88C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FAE199F"/>
    <w:multiLevelType w:val="hybridMultilevel"/>
    <w:tmpl w:val="277C177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2"/>
  </w:num>
  <w:num w:numId="3">
    <w:abstractNumId w:val="22"/>
  </w:num>
  <w:num w:numId="4">
    <w:abstractNumId w:val="45"/>
  </w:num>
  <w:num w:numId="5">
    <w:abstractNumId w:val="96"/>
  </w:num>
  <w:num w:numId="6">
    <w:abstractNumId w:val="10"/>
  </w:num>
  <w:num w:numId="7">
    <w:abstractNumId w:val="38"/>
  </w:num>
  <w:num w:numId="8">
    <w:abstractNumId w:val="92"/>
  </w:num>
  <w:num w:numId="9">
    <w:abstractNumId w:val="20"/>
  </w:num>
  <w:num w:numId="10">
    <w:abstractNumId w:val="153"/>
  </w:num>
  <w:num w:numId="11">
    <w:abstractNumId w:val="37"/>
  </w:num>
  <w:num w:numId="12">
    <w:abstractNumId w:val="87"/>
  </w:num>
  <w:num w:numId="13">
    <w:abstractNumId w:val="160"/>
  </w:num>
  <w:num w:numId="14">
    <w:abstractNumId w:val="60"/>
  </w:num>
  <w:num w:numId="15">
    <w:abstractNumId w:val="29"/>
  </w:num>
  <w:num w:numId="16">
    <w:abstractNumId w:val="46"/>
  </w:num>
  <w:num w:numId="17">
    <w:abstractNumId w:val="53"/>
  </w:num>
  <w:num w:numId="18">
    <w:abstractNumId w:val="1"/>
  </w:num>
  <w:num w:numId="19">
    <w:abstractNumId w:val="51"/>
  </w:num>
  <w:num w:numId="20">
    <w:abstractNumId w:val="4"/>
  </w:num>
  <w:num w:numId="21">
    <w:abstractNumId w:val="57"/>
  </w:num>
  <w:num w:numId="22">
    <w:abstractNumId w:val="154"/>
  </w:num>
  <w:num w:numId="23">
    <w:abstractNumId w:val="71"/>
  </w:num>
  <w:num w:numId="24">
    <w:abstractNumId w:val="83"/>
  </w:num>
  <w:num w:numId="25">
    <w:abstractNumId w:val="72"/>
  </w:num>
  <w:num w:numId="26">
    <w:abstractNumId w:val="158"/>
  </w:num>
  <w:num w:numId="27">
    <w:abstractNumId w:val="9"/>
  </w:num>
  <w:num w:numId="28">
    <w:abstractNumId w:val="65"/>
  </w:num>
  <w:num w:numId="29">
    <w:abstractNumId w:val="78"/>
  </w:num>
  <w:num w:numId="30">
    <w:abstractNumId w:val="25"/>
  </w:num>
  <w:num w:numId="31">
    <w:abstractNumId w:val="133"/>
  </w:num>
  <w:num w:numId="32">
    <w:abstractNumId w:val="114"/>
  </w:num>
  <w:num w:numId="33">
    <w:abstractNumId w:val="122"/>
  </w:num>
  <w:num w:numId="34">
    <w:abstractNumId w:val="79"/>
  </w:num>
  <w:num w:numId="35">
    <w:abstractNumId w:val="93"/>
  </w:num>
  <w:num w:numId="36">
    <w:abstractNumId w:val="118"/>
  </w:num>
  <w:num w:numId="37">
    <w:abstractNumId w:val="121"/>
  </w:num>
  <w:num w:numId="38">
    <w:abstractNumId w:val="17"/>
  </w:num>
  <w:num w:numId="39">
    <w:abstractNumId w:val="107"/>
  </w:num>
  <w:num w:numId="40">
    <w:abstractNumId w:val="145"/>
  </w:num>
  <w:num w:numId="41">
    <w:abstractNumId w:val="15"/>
  </w:num>
  <w:num w:numId="42">
    <w:abstractNumId w:val="70"/>
  </w:num>
  <w:num w:numId="43">
    <w:abstractNumId w:val="108"/>
  </w:num>
  <w:num w:numId="44">
    <w:abstractNumId w:val="125"/>
  </w:num>
  <w:num w:numId="45">
    <w:abstractNumId w:val="2"/>
  </w:num>
  <w:num w:numId="46">
    <w:abstractNumId w:val="95"/>
  </w:num>
  <w:num w:numId="47">
    <w:abstractNumId w:val="128"/>
  </w:num>
  <w:num w:numId="48">
    <w:abstractNumId w:val="89"/>
  </w:num>
  <w:num w:numId="49">
    <w:abstractNumId w:val="102"/>
  </w:num>
  <w:num w:numId="50">
    <w:abstractNumId w:val="26"/>
  </w:num>
  <w:num w:numId="51">
    <w:abstractNumId w:val="44"/>
  </w:num>
  <w:num w:numId="52">
    <w:abstractNumId w:val="105"/>
  </w:num>
  <w:num w:numId="53">
    <w:abstractNumId w:val="112"/>
  </w:num>
  <w:num w:numId="54">
    <w:abstractNumId w:val="48"/>
  </w:num>
  <w:num w:numId="55">
    <w:abstractNumId w:val="31"/>
  </w:num>
  <w:num w:numId="56">
    <w:abstractNumId w:val="110"/>
  </w:num>
  <w:num w:numId="57">
    <w:abstractNumId w:val="159"/>
  </w:num>
  <w:num w:numId="58">
    <w:abstractNumId w:val="151"/>
  </w:num>
  <w:num w:numId="59">
    <w:abstractNumId w:val="142"/>
  </w:num>
  <w:num w:numId="60">
    <w:abstractNumId w:val="41"/>
  </w:num>
  <w:num w:numId="61">
    <w:abstractNumId w:val="5"/>
  </w:num>
  <w:num w:numId="62">
    <w:abstractNumId w:val="76"/>
  </w:num>
  <w:num w:numId="63">
    <w:abstractNumId w:val="131"/>
  </w:num>
  <w:num w:numId="64">
    <w:abstractNumId w:val="90"/>
  </w:num>
  <w:num w:numId="65">
    <w:abstractNumId w:val="91"/>
  </w:num>
  <w:num w:numId="66">
    <w:abstractNumId w:val="148"/>
  </w:num>
  <w:num w:numId="67">
    <w:abstractNumId w:val="150"/>
  </w:num>
  <w:num w:numId="68">
    <w:abstractNumId w:val="132"/>
  </w:num>
  <w:num w:numId="69">
    <w:abstractNumId w:val="126"/>
  </w:num>
  <w:num w:numId="70">
    <w:abstractNumId w:val="111"/>
  </w:num>
  <w:num w:numId="71">
    <w:abstractNumId w:val="115"/>
  </w:num>
  <w:num w:numId="72">
    <w:abstractNumId w:val="100"/>
  </w:num>
  <w:num w:numId="73">
    <w:abstractNumId w:val="7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9"/>
  </w:num>
  <w:num w:numId="75">
    <w:abstractNumId w:val="61"/>
  </w:num>
  <w:num w:numId="76">
    <w:abstractNumId w:val="24"/>
  </w:num>
  <w:num w:numId="77">
    <w:abstractNumId w:val="11"/>
  </w:num>
  <w:num w:numId="78">
    <w:abstractNumId w:val="109"/>
  </w:num>
  <w:num w:numId="79">
    <w:abstractNumId w:val="106"/>
  </w:num>
  <w:num w:numId="80">
    <w:abstractNumId w:val="16"/>
  </w:num>
  <w:num w:numId="81">
    <w:abstractNumId w:val="136"/>
  </w:num>
  <w:num w:numId="82">
    <w:abstractNumId w:val="69"/>
  </w:num>
  <w:num w:numId="83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84"/>
  </w:num>
  <w:num w:numId="85">
    <w:abstractNumId w:val="152"/>
  </w:num>
  <w:num w:numId="86">
    <w:abstractNumId w:val="68"/>
  </w:num>
  <w:num w:numId="87">
    <w:abstractNumId w:val="138"/>
  </w:num>
  <w:num w:numId="88">
    <w:abstractNumId w:val="103"/>
  </w:num>
  <w:num w:numId="89">
    <w:abstractNumId w:val="66"/>
  </w:num>
  <w:num w:numId="90">
    <w:abstractNumId w:val="85"/>
  </w:num>
  <w:num w:numId="91">
    <w:abstractNumId w:val="134"/>
  </w:num>
  <w:num w:numId="92">
    <w:abstractNumId w:val="137"/>
  </w:num>
  <w:num w:numId="93">
    <w:abstractNumId w:val="117"/>
  </w:num>
  <w:num w:numId="94">
    <w:abstractNumId w:val="149"/>
  </w:num>
  <w:num w:numId="95">
    <w:abstractNumId w:val="74"/>
  </w:num>
  <w:num w:numId="96">
    <w:abstractNumId w:val="124"/>
  </w:num>
  <w:num w:numId="97">
    <w:abstractNumId w:val="33"/>
  </w:num>
  <w:num w:numId="98">
    <w:abstractNumId w:val="101"/>
  </w:num>
  <w:num w:numId="99">
    <w:abstractNumId w:val="143"/>
  </w:num>
  <w:num w:numId="100">
    <w:abstractNumId w:val="23"/>
  </w:num>
  <w:num w:numId="101">
    <w:abstractNumId w:val="43"/>
  </w:num>
  <w:num w:numId="102">
    <w:abstractNumId w:val="123"/>
  </w:num>
  <w:num w:numId="103">
    <w:abstractNumId w:val="86"/>
  </w:num>
  <w:num w:numId="104">
    <w:abstractNumId w:val="94"/>
  </w:num>
  <w:num w:numId="105">
    <w:abstractNumId w:val="129"/>
  </w:num>
  <w:num w:numId="106">
    <w:abstractNumId w:val="13"/>
  </w:num>
  <w:num w:numId="107">
    <w:abstractNumId w:val="63"/>
  </w:num>
  <w:num w:numId="108">
    <w:abstractNumId w:val="73"/>
  </w:num>
  <w:num w:numId="109">
    <w:abstractNumId w:val="127"/>
  </w:num>
  <w:num w:numId="110">
    <w:abstractNumId w:val="52"/>
  </w:num>
  <w:num w:numId="111">
    <w:abstractNumId w:val="130"/>
  </w:num>
  <w:num w:numId="112">
    <w:abstractNumId w:val="80"/>
  </w:num>
  <w:num w:numId="113">
    <w:abstractNumId w:val="47"/>
  </w:num>
  <w:num w:numId="114">
    <w:abstractNumId w:val="59"/>
  </w:num>
  <w:num w:numId="115">
    <w:abstractNumId w:val="42"/>
  </w:num>
  <w:num w:numId="116">
    <w:abstractNumId w:val="3"/>
  </w:num>
  <w:num w:numId="117">
    <w:abstractNumId w:val="135"/>
  </w:num>
  <w:num w:numId="118">
    <w:abstractNumId w:val="34"/>
  </w:num>
  <w:num w:numId="119">
    <w:abstractNumId w:val="140"/>
  </w:num>
  <w:num w:numId="120">
    <w:abstractNumId w:val="64"/>
  </w:num>
  <w:num w:numId="121">
    <w:abstractNumId w:val="6"/>
  </w:num>
  <w:num w:numId="122">
    <w:abstractNumId w:val="19"/>
  </w:num>
  <w:num w:numId="123">
    <w:abstractNumId w:val="67"/>
  </w:num>
  <w:num w:numId="124">
    <w:abstractNumId w:val="155"/>
  </w:num>
  <w:num w:numId="125">
    <w:abstractNumId w:val="99"/>
  </w:num>
  <w:num w:numId="126">
    <w:abstractNumId w:val="116"/>
  </w:num>
  <w:num w:numId="127">
    <w:abstractNumId w:val="36"/>
  </w:num>
  <w:num w:numId="128">
    <w:abstractNumId w:val="120"/>
  </w:num>
  <w:num w:numId="129">
    <w:abstractNumId w:val="50"/>
  </w:num>
  <w:num w:numId="130">
    <w:abstractNumId w:val="14"/>
  </w:num>
  <w:num w:numId="131">
    <w:abstractNumId w:val="104"/>
  </w:num>
  <w:num w:numId="132">
    <w:abstractNumId w:val="82"/>
  </w:num>
  <w:num w:numId="133">
    <w:abstractNumId w:val="141"/>
  </w:num>
  <w:num w:numId="134">
    <w:abstractNumId w:val="113"/>
  </w:num>
  <w:num w:numId="135">
    <w:abstractNumId w:val="81"/>
  </w:num>
  <w:num w:numId="136">
    <w:abstractNumId w:val="0"/>
  </w:num>
  <w:num w:numId="137">
    <w:abstractNumId w:val="55"/>
  </w:num>
  <w:num w:numId="138">
    <w:abstractNumId w:val="146"/>
  </w:num>
  <w:num w:numId="139">
    <w:abstractNumId w:val="139"/>
  </w:num>
  <w:num w:numId="140">
    <w:abstractNumId w:val="35"/>
  </w:num>
  <w:num w:numId="141">
    <w:abstractNumId w:val="30"/>
  </w:num>
  <w:num w:numId="142">
    <w:abstractNumId w:val="39"/>
  </w:num>
  <w:num w:numId="143">
    <w:abstractNumId w:val="56"/>
  </w:num>
  <w:num w:numId="144">
    <w:abstractNumId w:val="147"/>
  </w:num>
  <w:num w:numId="145">
    <w:abstractNumId w:val="58"/>
  </w:num>
  <w:num w:numId="146">
    <w:abstractNumId w:val="8"/>
  </w:num>
  <w:num w:numId="147">
    <w:abstractNumId w:val="98"/>
  </w:num>
  <w:num w:numId="148">
    <w:abstractNumId w:val="144"/>
  </w:num>
  <w:num w:numId="149">
    <w:abstractNumId w:val="119"/>
  </w:num>
  <w:num w:numId="150">
    <w:abstractNumId w:val="156"/>
  </w:num>
  <w:num w:numId="151">
    <w:abstractNumId w:val="32"/>
  </w:num>
  <w:num w:numId="152">
    <w:abstractNumId w:val="40"/>
  </w:num>
  <w:num w:numId="153">
    <w:abstractNumId w:val="7"/>
  </w:num>
  <w:num w:numId="154">
    <w:abstractNumId w:val="157"/>
  </w:num>
  <w:num w:numId="155">
    <w:abstractNumId w:val="21"/>
  </w:num>
  <w:num w:numId="156">
    <w:abstractNumId w:val="12"/>
  </w:num>
  <w:num w:numId="157">
    <w:abstractNumId w:val="54"/>
  </w:num>
  <w:num w:numId="158">
    <w:abstractNumId w:val="28"/>
  </w:num>
  <w:num w:numId="159">
    <w:abstractNumId w:val="88"/>
  </w:num>
  <w:num w:numId="160">
    <w:abstractNumId w:val="97"/>
  </w:num>
  <w:num w:numId="161">
    <w:abstractNumId w:val="27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F2"/>
    <w:rsid w:val="0000732A"/>
    <w:rsid w:val="00010AC8"/>
    <w:rsid w:val="000113C2"/>
    <w:rsid w:val="00012D45"/>
    <w:rsid w:val="0001315D"/>
    <w:rsid w:val="000136EA"/>
    <w:rsid w:val="0001573D"/>
    <w:rsid w:val="0001727E"/>
    <w:rsid w:val="0001783A"/>
    <w:rsid w:val="000201DA"/>
    <w:rsid w:val="00020421"/>
    <w:rsid w:val="00020976"/>
    <w:rsid w:val="00022C0A"/>
    <w:rsid w:val="00025486"/>
    <w:rsid w:val="000260D4"/>
    <w:rsid w:val="00026F0D"/>
    <w:rsid w:val="00030479"/>
    <w:rsid w:val="0003263D"/>
    <w:rsid w:val="00035997"/>
    <w:rsid w:val="00036F59"/>
    <w:rsid w:val="00037855"/>
    <w:rsid w:val="00040712"/>
    <w:rsid w:val="000413B9"/>
    <w:rsid w:val="00044654"/>
    <w:rsid w:val="00046C60"/>
    <w:rsid w:val="00050AC1"/>
    <w:rsid w:val="00050EFD"/>
    <w:rsid w:val="000524E9"/>
    <w:rsid w:val="00053483"/>
    <w:rsid w:val="00055ED1"/>
    <w:rsid w:val="00056173"/>
    <w:rsid w:val="000561D1"/>
    <w:rsid w:val="00056F3C"/>
    <w:rsid w:val="000639F3"/>
    <w:rsid w:val="00065261"/>
    <w:rsid w:val="000675C5"/>
    <w:rsid w:val="00067C0C"/>
    <w:rsid w:val="00070AB0"/>
    <w:rsid w:val="00072CB6"/>
    <w:rsid w:val="00073C9B"/>
    <w:rsid w:val="0007624E"/>
    <w:rsid w:val="00077396"/>
    <w:rsid w:val="0008261C"/>
    <w:rsid w:val="000857C8"/>
    <w:rsid w:val="0008732B"/>
    <w:rsid w:val="00091BA3"/>
    <w:rsid w:val="00092A7C"/>
    <w:rsid w:val="000952F1"/>
    <w:rsid w:val="000A0577"/>
    <w:rsid w:val="000A1ADE"/>
    <w:rsid w:val="000A3C55"/>
    <w:rsid w:val="000A430B"/>
    <w:rsid w:val="000A4FC0"/>
    <w:rsid w:val="000A5879"/>
    <w:rsid w:val="000A633A"/>
    <w:rsid w:val="000A7441"/>
    <w:rsid w:val="000A7957"/>
    <w:rsid w:val="000B157E"/>
    <w:rsid w:val="000B252C"/>
    <w:rsid w:val="000B2B21"/>
    <w:rsid w:val="000B2F25"/>
    <w:rsid w:val="000B7123"/>
    <w:rsid w:val="000C0F42"/>
    <w:rsid w:val="000C2AAE"/>
    <w:rsid w:val="000C3D83"/>
    <w:rsid w:val="000C65F2"/>
    <w:rsid w:val="000C713D"/>
    <w:rsid w:val="000D0037"/>
    <w:rsid w:val="000D0438"/>
    <w:rsid w:val="000D1D77"/>
    <w:rsid w:val="000D3327"/>
    <w:rsid w:val="000E1AAE"/>
    <w:rsid w:val="000E3AE7"/>
    <w:rsid w:val="000E6F82"/>
    <w:rsid w:val="000E7263"/>
    <w:rsid w:val="000F014E"/>
    <w:rsid w:val="000F0826"/>
    <w:rsid w:val="000F169D"/>
    <w:rsid w:val="000F250A"/>
    <w:rsid w:val="000F27E4"/>
    <w:rsid w:val="000F4EB0"/>
    <w:rsid w:val="000F591B"/>
    <w:rsid w:val="00100776"/>
    <w:rsid w:val="00106392"/>
    <w:rsid w:val="0011101A"/>
    <w:rsid w:val="0011183B"/>
    <w:rsid w:val="00112A26"/>
    <w:rsid w:val="001149A3"/>
    <w:rsid w:val="00115A59"/>
    <w:rsid w:val="00117B64"/>
    <w:rsid w:val="00121380"/>
    <w:rsid w:val="0012400D"/>
    <w:rsid w:val="00124030"/>
    <w:rsid w:val="001249E6"/>
    <w:rsid w:val="00130473"/>
    <w:rsid w:val="001326BE"/>
    <w:rsid w:val="001329A6"/>
    <w:rsid w:val="001365AD"/>
    <w:rsid w:val="00141B17"/>
    <w:rsid w:val="0014235C"/>
    <w:rsid w:val="0014299A"/>
    <w:rsid w:val="001436E4"/>
    <w:rsid w:val="00143A47"/>
    <w:rsid w:val="001473CC"/>
    <w:rsid w:val="00147E07"/>
    <w:rsid w:val="00150E09"/>
    <w:rsid w:val="0015184D"/>
    <w:rsid w:val="00153F0D"/>
    <w:rsid w:val="0016083D"/>
    <w:rsid w:val="001610E4"/>
    <w:rsid w:val="001610F3"/>
    <w:rsid w:val="00165CD0"/>
    <w:rsid w:val="00166E15"/>
    <w:rsid w:val="00170261"/>
    <w:rsid w:val="0017049D"/>
    <w:rsid w:val="00172CF4"/>
    <w:rsid w:val="00173448"/>
    <w:rsid w:val="00173A55"/>
    <w:rsid w:val="00175546"/>
    <w:rsid w:val="00176481"/>
    <w:rsid w:val="00177122"/>
    <w:rsid w:val="00182845"/>
    <w:rsid w:val="0018369E"/>
    <w:rsid w:val="0018423E"/>
    <w:rsid w:val="00186F66"/>
    <w:rsid w:val="00187098"/>
    <w:rsid w:val="00187816"/>
    <w:rsid w:val="001907BC"/>
    <w:rsid w:val="001934B2"/>
    <w:rsid w:val="001950E7"/>
    <w:rsid w:val="0019572F"/>
    <w:rsid w:val="00197617"/>
    <w:rsid w:val="001A06C8"/>
    <w:rsid w:val="001A0ECC"/>
    <w:rsid w:val="001A11FD"/>
    <w:rsid w:val="001A319D"/>
    <w:rsid w:val="001A3B3D"/>
    <w:rsid w:val="001A557F"/>
    <w:rsid w:val="001A58BE"/>
    <w:rsid w:val="001A6002"/>
    <w:rsid w:val="001A6869"/>
    <w:rsid w:val="001B0132"/>
    <w:rsid w:val="001B01CF"/>
    <w:rsid w:val="001B3B4D"/>
    <w:rsid w:val="001B41F5"/>
    <w:rsid w:val="001B79A0"/>
    <w:rsid w:val="001C0280"/>
    <w:rsid w:val="001C0649"/>
    <w:rsid w:val="001C07FF"/>
    <w:rsid w:val="001C4E62"/>
    <w:rsid w:val="001C56F8"/>
    <w:rsid w:val="001C5C4B"/>
    <w:rsid w:val="001C7186"/>
    <w:rsid w:val="001C758D"/>
    <w:rsid w:val="001D10FD"/>
    <w:rsid w:val="001D29D7"/>
    <w:rsid w:val="001D2B27"/>
    <w:rsid w:val="001E0E16"/>
    <w:rsid w:val="001E2ED8"/>
    <w:rsid w:val="001E34A3"/>
    <w:rsid w:val="001E5993"/>
    <w:rsid w:val="001E6000"/>
    <w:rsid w:val="001E7064"/>
    <w:rsid w:val="001E7B62"/>
    <w:rsid w:val="001F066C"/>
    <w:rsid w:val="00200158"/>
    <w:rsid w:val="00204242"/>
    <w:rsid w:val="00206428"/>
    <w:rsid w:val="00207D12"/>
    <w:rsid w:val="00211B7D"/>
    <w:rsid w:val="0021222D"/>
    <w:rsid w:val="002135AA"/>
    <w:rsid w:val="00216CFD"/>
    <w:rsid w:val="002179BE"/>
    <w:rsid w:val="00225B89"/>
    <w:rsid w:val="00226219"/>
    <w:rsid w:val="00227311"/>
    <w:rsid w:val="00227549"/>
    <w:rsid w:val="00231C0A"/>
    <w:rsid w:val="00232F00"/>
    <w:rsid w:val="002333A6"/>
    <w:rsid w:val="002339DA"/>
    <w:rsid w:val="00233F9B"/>
    <w:rsid w:val="00234E75"/>
    <w:rsid w:val="00235223"/>
    <w:rsid w:val="002404DC"/>
    <w:rsid w:val="0024072F"/>
    <w:rsid w:val="00241800"/>
    <w:rsid w:val="00241814"/>
    <w:rsid w:val="00242F47"/>
    <w:rsid w:val="00245C1D"/>
    <w:rsid w:val="00246AEA"/>
    <w:rsid w:val="00250006"/>
    <w:rsid w:val="00251472"/>
    <w:rsid w:val="002517BB"/>
    <w:rsid w:val="002527C6"/>
    <w:rsid w:val="002531CC"/>
    <w:rsid w:val="0025442E"/>
    <w:rsid w:val="00260636"/>
    <w:rsid w:val="00261C45"/>
    <w:rsid w:val="00261D47"/>
    <w:rsid w:val="00262E79"/>
    <w:rsid w:val="00263984"/>
    <w:rsid w:val="00265BE0"/>
    <w:rsid w:val="00267214"/>
    <w:rsid w:val="00270C02"/>
    <w:rsid w:val="00271CE9"/>
    <w:rsid w:val="00272B6A"/>
    <w:rsid w:val="0027385C"/>
    <w:rsid w:val="002748E9"/>
    <w:rsid w:val="00274D89"/>
    <w:rsid w:val="00274F16"/>
    <w:rsid w:val="00276C60"/>
    <w:rsid w:val="00280F9C"/>
    <w:rsid w:val="00280FFC"/>
    <w:rsid w:val="00283541"/>
    <w:rsid w:val="00283CBE"/>
    <w:rsid w:val="00284675"/>
    <w:rsid w:val="00285D86"/>
    <w:rsid w:val="00290842"/>
    <w:rsid w:val="002909E3"/>
    <w:rsid w:val="00290B10"/>
    <w:rsid w:val="002953CD"/>
    <w:rsid w:val="00296B5C"/>
    <w:rsid w:val="00297071"/>
    <w:rsid w:val="002978AF"/>
    <w:rsid w:val="002A14BF"/>
    <w:rsid w:val="002A1831"/>
    <w:rsid w:val="002A1FFB"/>
    <w:rsid w:val="002A5196"/>
    <w:rsid w:val="002A7D55"/>
    <w:rsid w:val="002B1AE8"/>
    <w:rsid w:val="002B4400"/>
    <w:rsid w:val="002B58F3"/>
    <w:rsid w:val="002B5B81"/>
    <w:rsid w:val="002B5C64"/>
    <w:rsid w:val="002B5CF6"/>
    <w:rsid w:val="002B5DE8"/>
    <w:rsid w:val="002B6810"/>
    <w:rsid w:val="002C1172"/>
    <w:rsid w:val="002C320C"/>
    <w:rsid w:val="002C51A3"/>
    <w:rsid w:val="002C5569"/>
    <w:rsid w:val="002C5A1F"/>
    <w:rsid w:val="002C5E20"/>
    <w:rsid w:val="002C634F"/>
    <w:rsid w:val="002C7A51"/>
    <w:rsid w:val="002D04CD"/>
    <w:rsid w:val="002D0BDB"/>
    <w:rsid w:val="002D3CEF"/>
    <w:rsid w:val="002D48C5"/>
    <w:rsid w:val="002D48E7"/>
    <w:rsid w:val="002D4F69"/>
    <w:rsid w:val="002D512A"/>
    <w:rsid w:val="002D5FB9"/>
    <w:rsid w:val="002D724E"/>
    <w:rsid w:val="002D73E1"/>
    <w:rsid w:val="002D772B"/>
    <w:rsid w:val="002D7921"/>
    <w:rsid w:val="002E21A0"/>
    <w:rsid w:val="002E2E01"/>
    <w:rsid w:val="002E3899"/>
    <w:rsid w:val="002E3D9D"/>
    <w:rsid w:val="002E4FC9"/>
    <w:rsid w:val="002E66C1"/>
    <w:rsid w:val="002E7EA4"/>
    <w:rsid w:val="002F06DF"/>
    <w:rsid w:val="002F0BA9"/>
    <w:rsid w:val="002F1891"/>
    <w:rsid w:val="002F19E3"/>
    <w:rsid w:val="002F26A7"/>
    <w:rsid w:val="002F2A54"/>
    <w:rsid w:val="002F35A6"/>
    <w:rsid w:val="002F4C8D"/>
    <w:rsid w:val="002F57E4"/>
    <w:rsid w:val="002F59EF"/>
    <w:rsid w:val="002F5DCD"/>
    <w:rsid w:val="002F6966"/>
    <w:rsid w:val="002F7126"/>
    <w:rsid w:val="002F7EA4"/>
    <w:rsid w:val="003003FE"/>
    <w:rsid w:val="00304F9F"/>
    <w:rsid w:val="00305D68"/>
    <w:rsid w:val="003105DA"/>
    <w:rsid w:val="00315217"/>
    <w:rsid w:val="00317E72"/>
    <w:rsid w:val="003207F1"/>
    <w:rsid w:val="003212FD"/>
    <w:rsid w:val="00322004"/>
    <w:rsid w:val="0032269F"/>
    <w:rsid w:val="00322C25"/>
    <w:rsid w:val="00323A51"/>
    <w:rsid w:val="00324D1B"/>
    <w:rsid w:val="00325435"/>
    <w:rsid w:val="0032558A"/>
    <w:rsid w:val="00325E48"/>
    <w:rsid w:val="00326C4B"/>
    <w:rsid w:val="003275B6"/>
    <w:rsid w:val="003307E0"/>
    <w:rsid w:val="0033092D"/>
    <w:rsid w:val="00332422"/>
    <w:rsid w:val="0033273C"/>
    <w:rsid w:val="003341D9"/>
    <w:rsid w:val="003416C2"/>
    <w:rsid w:val="00342554"/>
    <w:rsid w:val="003427AF"/>
    <w:rsid w:val="003432C3"/>
    <w:rsid w:val="0034403B"/>
    <w:rsid w:val="003441F9"/>
    <w:rsid w:val="0034496F"/>
    <w:rsid w:val="00344CEB"/>
    <w:rsid w:val="00345643"/>
    <w:rsid w:val="00345B6F"/>
    <w:rsid w:val="00345F86"/>
    <w:rsid w:val="0034656B"/>
    <w:rsid w:val="0034742D"/>
    <w:rsid w:val="00347DC7"/>
    <w:rsid w:val="00347EAC"/>
    <w:rsid w:val="0035052C"/>
    <w:rsid w:val="00350A3F"/>
    <w:rsid w:val="00350BB5"/>
    <w:rsid w:val="00352896"/>
    <w:rsid w:val="0035442C"/>
    <w:rsid w:val="00354573"/>
    <w:rsid w:val="0035618F"/>
    <w:rsid w:val="003571CF"/>
    <w:rsid w:val="00360566"/>
    <w:rsid w:val="00360CAD"/>
    <w:rsid w:val="003612EE"/>
    <w:rsid w:val="00364E8D"/>
    <w:rsid w:val="003664D8"/>
    <w:rsid w:val="003707E9"/>
    <w:rsid w:val="003732F9"/>
    <w:rsid w:val="003752D7"/>
    <w:rsid w:val="00376898"/>
    <w:rsid w:val="0038061D"/>
    <w:rsid w:val="00380E39"/>
    <w:rsid w:val="003819B3"/>
    <w:rsid w:val="00382B97"/>
    <w:rsid w:val="0038652D"/>
    <w:rsid w:val="003904E8"/>
    <w:rsid w:val="003921BA"/>
    <w:rsid w:val="003928F8"/>
    <w:rsid w:val="0039593F"/>
    <w:rsid w:val="003966DF"/>
    <w:rsid w:val="00396D57"/>
    <w:rsid w:val="00397172"/>
    <w:rsid w:val="003A702E"/>
    <w:rsid w:val="003B078C"/>
    <w:rsid w:val="003B12C6"/>
    <w:rsid w:val="003B13CC"/>
    <w:rsid w:val="003B1FF7"/>
    <w:rsid w:val="003B396B"/>
    <w:rsid w:val="003B48F4"/>
    <w:rsid w:val="003B710F"/>
    <w:rsid w:val="003C0CAB"/>
    <w:rsid w:val="003C2DE5"/>
    <w:rsid w:val="003C2E1D"/>
    <w:rsid w:val="003C5B5B"/>
    <w:rsid w:val="003C65BD"/>
    <w:rsid w:val="003C7ACB"/>
    <w:rsid w:val="003D24D1"/>
    <w:rsid w:val="003D31FC"/>
    <w:rsid w:val="003D343E"/>
    <w:rsid w:val="003D4645"/>
    <w:rsid w:val="003E089D"/>
    <w:rsid w:val="003E4CB4"/>
    <w:rsid w:val="003E4E39"/>
    <w:rsid w:val="003E50D6"/>
    <w:rsid w:val="003E5A1C"/>
    <w:rsid w:val="003E60A0"/>
    <w:rsid w:val="003E7BD8"/>
    <w:rsid w:val="003E7DA1"/>
    <w:rsid w:val="003F0609"/>
    <w:rsid w:val="003F0951"/>
    <w:rsid w:val="003F14EF"/>
    <w:rsid w:val="003F202F"/>
    <w:rsid w:val="003F2221"/>
    <w:rsid w:val="003F5445"/>
    <w:rsid w:val="004000BE"/>
    <w:rsid w:val="004004E8"/>
    <w:rsid w:val="00400646"/>
    <w:rsid w:val="004017B4"/>
    <w:rsid w:val="004022BD"/>
    <w:rsid w:val="00403443"/>
    <w:rsid w:val="00403D99"/>
    <w:rsid w:val="004058F9"/>
    <w:rsid w:val="00411789"/>
    <w:rsid w:val="0041369E"/>
    <w:rsid w:val="00413C55"/>
    <w:rsid w:val="0041527E"/>
    <w:rsid w:val="00415342"/>
    <w:rsid w:val="00415F1E"/>
    <w:rsid w:val="00416CE1"/>
    <w:rsid w:val="00420190"/>
    <w:rsid w:val="00423F34"/>
    <w:rsid w:val="004240BA"/>
    <w:rsid w:val="00424B5B"/>
    <w:rsid w:val="00425422"/>
    <w:rsid w:val="00425569"/>
    <w:rsid w:val="004260AD"/>
    <w:rsid w:val="00426880"/>
    <w:rsid w:val="0042693A"/>
    <w:rsid w:val="004304A3"/>
    <w:rsid w:val="00433352"/>
    <w:rsid w:val="004338A8"/>
    <w:rsid w:val="00433A63"/>
    <w:rsid w:val="0043463D"/>
    <w:rsid w:val="00434CCF"/>
    <w:rsid w:val="00435D1E"/>
    <w:rsid w:val="00437D9E"/>
    <w:rsid w:val="004403EF"/>
    <w:rsid w:val="004409BA"/>
    <w:rsid w:val="0044318D"/>
    <w:rsid w:val="00443DD4"/>
    <w:rsid w:val="0044417A"/>
    <w:rsid w:val="00445E15"/>
    <w:rsid w:val="00447A77"/>
    <w:rsid w:val="00450131"/>
    <w:rsid w:val="004522DF"/>
    <w:rsid w:val="004529B7"/>
    <w:rsid w:val="00453F80"/>
    <w:rsid w:val="004546CB"/>
    <w:rsid w:val="00455C88"/>
    <w:rsid w:val="004626F8"/>
    <w:rsid w:val="00465AEA"/>
    <w:rsid w:val="00465F6B"/>
    <w:rsid w:val="00466691"/>
    <w:rsid w:val="0046724E"/>
    <w:rsid w:val="00470A2B"/>
    <w:rsid w:val="004712F2"/>
    <w:rsid w:val="00472B44"/>
    <w:rsid w:val="00472C0B"/>
    <w:rsid w:val="00472CD6"/>
    <w:rsid w:val="004734DA"/>
    <w:rsid w:val="00474222"/>
    <w:rsid w:val="00475A60"/>
    <w:rsid w:val="004771BF"/>
    <w:rsid w:val="004772A2"/>
    <w:rsid w:val="00481025"/>
    <w:rsid w:val="00481240"/>
    <w:rsid w:val="0048183F"/>
    <w:rsid w:val="00483D4D"/>
    <w:rsid w:val="00484483"/>
    <w:rsid w:val="004852A0"/>
    <w:rsid w:val="0048570A"/>
    <w:rsid w:val="00485A52"/>
    <w:rsid w:val="00491300"/>
    <w:rsid w:val="00495113"/>
    <w:rsid w:val="0049625E"/>
    <w:rsid w:val="004A0048"/>
    <w:rsid w:val="004A16B5"/>
    <w:rsid w:val="004A1DF4"/>
    <w:rsid w:val="004A210B"/>
    <w:rsid w:val="004A39C9"/>
    <w:rsid w:val="004B1613"/>
    <w:rsid w:val="004B5521"/>
    <w:rsid w:val="004B6695"/>
    <w:rsid w:val="004B7876"/>
    <w:rsid w:val="004B7E7C"/>
    <w:rsid w:val="004C1556"/>
    <w:rsid w:val="004C1563"/>
    <w:rsid w:val="004C20D0"/>
    <w:rsid w:val="004C23C0"/>
    <w:rsid w:val="004C26D9"/>
    <w:rsid w:val="004C5530"/>
    <w:rsid w:val="004C7776"/>
    <w:rsid w:val="004D0F4E"/>
    <w:rsid w:val="004D2ECC"/>
    <w:rsid w:val="004D315C"/>
    <w:rsid w:val="004E0D28"/>
    <w:rsid w:val="004E1674"/>
    <w:rsid w:val="004E272F"/>
    <w:rsid w:val="004E2DE5"/>
    <w:rsid w:val="004E4F55"/>
    <w:rsid w:val="004E650D"/>
    <w:rsid w:val="004E79C6"/>
    <w:rsid w:val="004E7FBB"/>
    <w:rsid w:val="004F1877"/>
    <w:rsid w:val="004F2D0F"/>
    <w:rsid w:val="004F2EC0"/>
    <w:rsid w:val="004F31FA"/>
    <w:rsid w:val="004F5227"/>
    <w:rsid w:val="004F6323"/>
    <w:rsid w:val="004F6EC3"/>
    <w:rsid w:val="00502685"/>
    <w:rsid w:val="00507607"/>
    <w:rsid w:val="00512042"/>
    <w:rsid w:val="00513592"/>
    <w:rsid w:val="0051647E"/>
    <w:rsid w:val="005234DC"/>
    <w:rsid w:val="00523938"/>
    <w:rsid w:val="00524386"/>
    <w:rsid w:val="00526121"/>
    <w:rsid w:val="00531B23"/>
    <w:rsid w:val="00532B59"/>
    <w:rsid w:val="0053481A"/>
    <w:rsid w:val="00534912"/>
    <w:rsid w:val="00537FF2"/>
    <w:rsid w:val="005407A8"/>
    <w:rsid w:val="005407ED"/>
    <w:rsid w:val="00540D12"/>
    <w:rsid w:val="00541E6E"/>
    <w:rsid w:val="0054318A"/>
    <w:rsid w:val="00543614"/>
    <w:rsid w:val="0054401D"/>
    <w:rsid w:val="00544026"/>
    <w:rsid w:val="00544407"/>
    <w:rsid w:val="00544CC1"/>
    <w:rsid w:val="00545599"/>
    <w:rsid w:val="00550AD4"/>
    <w:rsid w:val="00550D28"/>
    <w:rsid w:val="00552345"/>
    <w:rsid w:val="005523FA"/>
    <w:rsid w:val="00560373"/>
    <w:rsid w:val="0056620C"/>
    <w:rsid w:val="0057122D"/>
    <w:rsid w:val="00576EF1"/>
    <w:rsid w:val="00580250"/>
    <w:rsid w:val="00580B27"/>
    <w:rsid w:val="0058183B"/>
    <w:rsid w:val="00583423"/>
    <w:rsid w:val="00583574"/>
    <w:rsid w:val="00585546"/>
    <w:rsid w:val="00587C68"/>
    <w:rsid w:val="0059436E"/>
    <w:rsid w:val="00594B72"/>
    <w:rsid w:val="00597E01"/>
    <w:rsid w:val="005A1A83"/>
    <w:rsid w:val="005A2461"/>
    <w:rsid w:val="005A312B"/>
    <w:rsid w:val="005A3A27"/>
    <w:rsid w:val="005A4B9A"/>
    <w:rsid w:val="005A59DE"/>
    <w:rsid w:val="005A7B76"/>
    <w:rsid w:val="005B1F0C"/>
    <w:rsid w:val="005B2566"/>
    <w:rsid w:val="005B6604"/>
    <w:rsid w:val="005C2D10"/>
    <w:rsid w:val="005C444C"/>
    <w:rsid w:val="005C5F9C"/>
    <w:rsid w:val="005C619E"/>
    <w:rsid w:val="005C7E8A"/>
    <w:rsid w:val="005D0B2A"/>
    <w:rsid w:val="005D5C63"/>
    <w:rsid w:val="005E0936"/>
    <w:rsid w:val="005E4523"/>
    <w:rsid w:val="005E578D"/>
    <w:rsid w:val="005E6AE6"/>
    <w:rsid w:val="005F0173"/>
    <w:rsid w:val="005F1875"/>
    <w:rsid w:val="005F205A"/>
    <w:rsid w:val="005F542B"/>
    <w:rsid w:val="005F6310"/>
    <w:rsid w:val="005F7926"/>
    <w:rsid w:val="006008B2"/>
    <w:rsid w:val="006026A2"/>
    <w:rsid w:val="006031C5"/>
    <w:rsid w:val="00603E63"/>
    <w:rsid w:val="00604535"/>
    <w:rsid w:val="006075D7"/>
    <w:rsid w:val="00607B7C"/>
    <w:rsid w:val="00610E79"/>
    <w:rsid w:val="00613371"/>
    <w:rsid w:val="00614AF0"/>
    <w:rsid w:val="0061669C"/>
    <w:rsid w:val="006166E4"/>
    <w:rsid w:val="0061697B"/>
    <w:rsid w:val="0062126B"/>
    <w:rsid w:val="006213B4"/>
    <w:rsid w:val="0062152C"/>
    <w:rsid w:val="00623976"/>
    <w:rsid w:val="0062537B"/>
    <w:rsid w:val="006266E5"/>
    <w:rsid w:val="00626E68"/>
    <w:rsid w:val="00630980"/>
    <w:rsid w:val="00633AD1"/>
    <w:rsid w:val="00635A14"/>
    <w:rsid w:val="00636966"/>
    <w:rsid w:val="00640F2D"/>
    <w:rsid w:val="006422E0"/>
    <w:rsid w:val="00642840"/>
    <w:rsid w:val="006457D8"/>
    <w:rsid w:val="00647DFB"/>
    <w:rsid w:val="006511D4"/>
    <w:rsid w:val="00651627"/>
    <w:rsid w:val="006522DC"/>
    <w:rsid w:val="00652B9F"/>
    <w:rsid w:val="00653441"/>
    <w:rsid w:val="00655A3C"/>
    <w:rsid w:val="006641F7"/>
    <w:rsid w:val="006663C2"/>
    <w:rsid w:val="006663E5"/>
    <w:rsid w:val="00667571"/>
    <w:rsid w:val="00672F11"/>
    <w:rsid w:val="006745A9"/>
    <w:rsid w:val="00675B54"/>
    <w:rsid w:val="00675DF3"/>
    <w:rsid w:val="00677716"/>
    <w:rsid w:val="006779FE"/>
    <w:rsid w:val="00681167"/>
    <w:rsid w:val="00681470"/>
    <w:rsid w:val="00681EEF"/>
    <w:rsid w:val="00683C65"/>
    <w:rsid w:val="00684351"/>
    <w:rsid w:val="00685B0A"/>
    <w:rsid w:val="006916DE"/>
    <w:rsid w:val="00691E41"/>
    <w:rsid w:val="0069227B"/>
    <w:rsid w:val="006934C0"/>
    <w:rsid w:val="00694129"/>
    <w:rsid w:val="006959EA"/>
    <w:rsid w:val="00696838"/>
    <w:rsid w:val="0069731A"/>
    <w:rsid w:val="00697DAD"/>
    <w:rsid w:val="006A1B3A"/>
    <w:rsid w:val="006A1F53"/>
    <w:rsid w:val="006A255B"/>
    <w:rsid w:val="006A31AD"/>
    <w:rsid w:val="006A4276"/>
    <w:rsid w:val="006A799C"/>
    <w:rsid w:val="006A7A38"/>
    <w:rsid w:val="006B2015"/>
    <w:rsid w:val="006B3181"/>
    <w:rsid w:val="006B4201"/>
    <w:rsid w:val="006B499F"/>
    <w:rsid w:val="006B5823"/>
    <w:rsid w:val="006B5A31"/>
    <w:rsid w:val="006B65B9"/>
    <w:rsid w:val="006C1940"/>
    <w:rsid w:val="006C1EB8"/>
    <w:rsid w:val="006C2E01"/>
    <w:rsid w:val="006C2F60"/>
    <w:rsid w:val="006C4160"/>
    <w:rsid w:val="006C4219"/>
    <w:rsid w:val="006C5460"/>
    <w:rsid w:val="006C5C1F"/>
    <w:rsid w:val="006D093C"/>
    <w:rsid w:val="006D1394"/>
    <w:rsid w:val="006D1DD8"/>
    <w:rsid w:val="006D319F"/>
    <w:rsid w:val="006D4CC9"/>
    <w:rsid w:val="006D4D7D"/>
    <w:rsid w:val="006D56CD"/>
    <w:rsid w:val="006D66BE"/>
    <w:rsid w:val="006E0C57"/>
    <w:rsid w:val="006E36F8"/>
    <w:rsid w:val="006E3BCB"/>
    <w:rsid w:val="006E4608"/>
    <w:rsid w:val="006E6A1D"/>
    <w:rsid w:val="006E6A2D"/>
    <w:rsid w:val="006F056A"/>
    <w:rsid w:val="006F0B73"/>
    <w:rsid w:val="006F22C6"/>
    <w:rsid w:val="006F45A1"/>
    <w:rsid w:val="006F49A5"/>
    <w:rsid w:val="006F5E34"/>
    <w:rsid w:val="006F70FE"/>
    <w:rsid w:val="006F7BC7"/>
    <w:rsid w:val="006F7EBA"/>
    <w:rsid w:val="00700B7C"/>
    <w:rsid w:val="007014C7"/>
    <w:rsid w:val="007019E4"/>
    <w:rsid w:val="00703C1C"/>
    <w:rsid w:val="00704B6B"/>
    <w:rsid w:val="007112C0"/>
    <w:rsid w:val="00711C45"/>
    <w:rsid w:val="00712409"/>
    <w:rsid w:val="00713792"/>
    <w:rsid w:val="00713BF8"/>
    <w:rsid w:val="00713EC5"/>
    <w:rsid w:val="0071459A"/>
    <w:rsid w:val="007157A2"/>
    <w:rsid w:val="00716825"/>
    <w:rsid w:val="0071754C"/>
    <w:rsid w:val="00717DAE"/>
    <w:rsid w:val="007203F6"/>
    <w:rsid w:val="00720ED5"/>
    <w:rsid w:val="00721364"/>
    <w:rsid w:val="00722C8D"/>
    <w:rsid w:val="0072328F"/>
    <w:rsid w:val="00731670"/>
    <w:rsid w:val="00732953"/>
    <w:rsid w:val="00734904"/>
    <w:rsid w:val="007353F8"/>
    <w:rsid w:val="007371FB"/>
    <w:rsid w:val="00737602"/>
    <w:rsid w:val="007376E2"/>
    <w:rsid w:val="00741A2C"/>
    <w:rsid w:val="00741DD9"/>
    <w:rsid w:val="00744544"/>
    <w:rsid w:val="00747735"/>
    <w:rsid w:val="00752CD9"/>
    <w:rsid w:val="00754237"/>
    <w:rsid w:val="00754C29"/>
    <w:rsid w:val="007576C0"/>
    <w:rsid w:val="0076265C"/>
    <w:rsid w:val="00762B0D"/>
    <w:rsid w:val="0076479D"/>
    <w:rsid w:val="00765311"/>
    <w:rsid w:val="00765FFE"/>
    <w:rsid w:val="00767A14"/>
    <w:rsid w:val="0077004E"/>
    <w:rsid w:val="007731C7"/>
    <w:rsid w:val="00773B1D"/>
    <w:rsid w:val="00775A0E"/>
    <w:rsid w:val="00777AC9"/>
    <w:rsid w:val="0078009D"/>
    <w:rsid w:val="0078021B"/>
    <w:rsid w:val="00781847"/>
    <w:rsid w:val="00784C2D"/>
    <w:rsid w:val="0079126F"/>
    <w:rsid w:val="00792D6E"/>
    <w:rsid w:val="00795894"/>
    <w:rsid w:val="00796A2C"/>
    <w:rsid w:val="007A050F"/>
    <w:rsid w:val="007A4808"/>
    <w:rsid w:val="007A5F16"/>
    <w:rsid w:val="007A5F1E"/>
    <w:rsid w:val="007A60E2"/>
    <w:rsid w:val="007A62BC"/>
    <w:rsid w:val="007A7037"/>
    <w:rsid w:val="007A756A"/>
    <w:rsid w:val="007A7766"/>
    <w:rsid w:val="007B1A61"/>
    <w:rsid w:val="007B3801"/>
    <w:rsid w:val="007B3C51"/>
    <w:rsid w:val="007B6287"/>
    <w:rsid w:val="007B6832"/>
    <w:rsid w:val="007C23FE"/>
    <w:rsid w:val="007C2FA2"/>
    <w:rsid w:val="007C53B1"/>
    <w:rsid w:val="007C6504"/>
    <w:rsid w:val="007C687C"/>
    <w:rsid w:val="007C708C"/>
    <w:rsid w:val="007D59E2"/>
    <w:rsid w:val="007D6536"/>
    <w:rsid w:val="007D6820"/>
    <w:rsid w:val="007E27D0"/>
    <w:rsid w:val="007E2B19"/>
    <w:rsid w:val="007E2EE9"/>
    <w:rsid w:val="007E59E1"/>
    <w:rsid w:val="007E5AA8"/>
    <w:rsid w:val="007E5F29"/>
    <w:rsid w:val="007E63C7"/>
    <w:rsid w:val="007F1060"/>
    <w:rsid w:val="007F48E4"/>
    <w:rsid w:val="007F5D58"/>
    <w:rsid w:val="007F698C"/>
    <w:rsid w:val="007F6CCF"/>
    <w:rsid w:val="007F748A"/>
    <w:rsid w:val="00801881"/>
    <w:rsid w:val="008019E0"/>
    <w:rsid w:val="00801DAC"/>
    <w:rsid w:val="008033F5"/>
    <w:rsid w:val="00804A6D"/>
    <w:rsid w:val="00805833"/>
    <w:rsid w:val="00807917"/>
    <w:rsid w:val="00811156"/>
    <w:rsid w:val="00815AE8"/>
    <w:rsid w:val="00816414"/>
    <w:rsid w:val="00823333"/>
    <w:rsid w:val="00825CF1"/>
    <w:rsid w:val="00826E81"/>
    <w:rsid w:val="008271DB"/>
    <w:rsid w:val="00827844"/>
    <w:rsid w:val="00830E9C"/>
    <w:rsid w:val="0083177B"/>
    <w:rsid w:val="00831830"/>
    <w:rsid w:val="0083775D"/>
    <w:rsid w:val="00840572"/>
    <w:rsid w:val="00847001"/>
    <w:rsid w:val="00847793"/>
    <w:rsid w:val="00851B98"/>
    <w:rsid w:val="00852342"/>
    <w:rsid w:val="008546F4"/>
    <w:rsid w:val="00857409"/>
    <w:rsid w:val="00857803"/>
    <w:rsid w:val="0086573D"/>
    <w:rsid w:val="008664C7"/>
    <w:rsid w:val="008672E8"/>
    <w:rsid w:val="00871A94"/>
    <w:rsid w:val="008730C0"/>
    <w:rsid w:val="008764AE"/>
    <w:rsid w:val="00877514"/>
    <w:rsid w:val="008803B5"/>
    <w:rsid w:val="00881168"/>
    <w:rsid w:val="00882187"/>
    <w:rsid w:val="00882665"/>
    <w:rsid w:val="0088305D"/>
    <w:rsid w:val="008842E5"/>
    <w:rsid w:val="0088496A"/>
    <w:rsid w:val="0088576B"/>
    <w:rsid w:val="0088622F"/>
    <w:rsid w:val="00887C22"/>
    <w:rsid w:val="008909C4"/>
    <w:rsid w:val="00891074"/>
    <w:rsid w:val="00891C20"/>
    <w:rsid w:val="00896649"/>
    <w:rsid w:val="008A0A21"/>
    <w:rsid w:val="008A2B04"/>
    <w:rsid w:val="008A2E45"/>
    <w:rsid w:val="008A3A35"/>
    <w:rsid w:val="008A52D4"/>
    <w:rsid w:val="008A65AB"/>
    <w:rsid w:val="008B068F"/>
    <w:rsid w:val="008B07A9"/>
    <w:rsid w:val="008B0A04"/>
    <w:rsid w:val="008B202C"/>
    <w:rsid w:val="008B43DF"/>
    <w:rsid w:val="008B589C"/>
    <w:rsid w:val="008B7ED9"/>
    <w:rsid w:val="008C1479"/>
    <w:rsid w:val="008C1932"/>
    <w:rsid w:val="008C21D0"/>
    <w:rsid w:val="008C36E1"/>
    <w:rsid w:val="008C455A"/>
    <w:rsid w:val="008C557B"/>
    <w:rsid w:val="008C5C20"/>
    <w:rsid w:val="008C6431"/>
    <w:rsid w:val="008D27B9"/>
    <w:rsid w:val="008D348F"/>
    <w:rsid w:val="008D4A5E"/>
    <w:rsid w:val="008D5153"/>
    <w:rsid w:val="008D5DDE"/>
    <w:rsid w:val="008D5E45"/>
    <w:rsid w:val="008E17B1"/>
    <w:rsid w:val="008E2FE7"/>
    <w:rsid w:val="008E4582"/>
    <w:rsid w:val="008E54A0"/>
    <w:rsid w:val="008E6BE3"/>
    <w:rsid w:val="008E6E48"/>
    <w:rsid w:val="008E78FA"/>
    <w:rsid w:val="008F0F16"/>
    <w:rsid w:val="008F52EF"/>
    <w:rsid w:val="008F57FF"/>
    <w:rsid w:val="008F64FE"/>
    <w:rsid w:val="00900192"/>
    <w:rsid w:val="009005F5"/>
    <w:rsid w:val="00900F28"/>
    <w:rsid w:val="00903C6A"/>
    <w:rsid w:val="009040F4"/>
    <w:rsid w:val="00906067"/>
    <w:rsid w:val="009111CD"/>
    <w:rsid w:val="009114D3"/>
    <w:rsid w:val="00914C2E"/>
    <w:rsid w:val="00922195"/>
    <w:rsid w:val="00922C07"/>
    <w:rsid w:val="00922D6E"/>
    <w:rsid w:val="00923EC5"/>
    <w:rsid w:val="00924992"/>
    <w:rsid w:val="00925ED4"/>
    <w:rsid w:val="009269FD"/>
    <w:rsid w:val="00926C02"/>
    <w:rsid w:val="0093048C"/>
    <w:rsid w:val="00932063"/>
    <w:rsid w:val="009333F8"/>
    <w:rsid w:val="00933921"/>
    <w:rsid w:val="00933A41"/>
    <w:rsid w:val="00943A24"/>
    <w:rsid w:val="00943A83"/>
    <w:rsid w:val="00943A84"/>
    <w:rsid w:val="009448D1"/>
    <w:rsid w:val="00945068"/>
    <w:rsid w:val="00946C99"/>
    <w:rsid w:val="00946D5F"/>
    <w:rsid w:val="00947333"/>
    <w:rsid w:val="00952013"/>
    <w:rsid w:val="00952904"/>
    <w:rsid w:val="00954176"/>
    <w:rsid w:val="00954D3D"/>
    <w:rsid w:val="00956D1E"/>
    <w:rsid w:val="00957C2D"/>
    <w:rsid w:val="00960188"/>
    <w:rsid w:val="00961A1F"/>
    <w:rsid w:val="00961DFD"/>
    <w:rsid w:val="00963FD2"/>
    <w:rsid w:val="00964477"/>
    <w:rsid w:val="009653BA"/>
    <w:rsid w:val="009655A2"/>
    <w:rsid w:val="009702DE"/>
    <w:rsid w:val="00972BD7"/>
    <w:rsid w:val="009732CF"/>
    <w:rsid w:val="00973C30"/>
    <w:rsid w:val="0097483E"/>
    <w:rsid w:val="00975077"/>
    <w:rsid w:val="009764FC"/>
    <w:rsid w:val="00976DAC"/>
    <w:rsid w:val="00980001"/>
    <w:rsid w:val="009802C5"/>
    <w:rsid w:val="00982299"/>
    <w:rsid w:val="009836FC"/>
    <w:rsid w:val="0098514F"/>
    <w:rsid w:val="00985FDB"/>
    <w:rsid w:val="009912FE"/>
    <w:rsid w:val="0099194F"/>
    <w:rsid w:val="009947ED"/>
    <w:rsid w:val="009974AA"/>
    <w:rsid w:val="009A08E3"/>
    <w:rsid w:val="009A09F5"/>
    <w:rsid w:val="009A130D"/>
    <w:rsid w:val="009A2C0D"/>
    <w:rsid w:val="009A373D"/>
    <w:rsid w:val="009A644E"/>
    <w:rsid w:val="009A6BED"/>
    <w:rsid w:val="009B011D"/>
    <w:rsid w:val="009B0170"/>
    <w:rsid w:val="009B0C29"/>
    <w:rsid w:val="009B1BDE"/>
    <w:rsid w:val="009B59A0"/>
    <w:rsid w:val="009C0228"/>
    <w:rsid w:val="009C11F8"/>
    <w:rsid w:val="009C159E"/>
    <w:rsid w:val="009C7B1A"/>
    <w:rsid w:val="009D0CBA"/>
    <w:rsid w:val="009D15B0"/>
    <w:rsid w:val="009D16B9"/>
    <w:rsid w:val="009D5E45"/>
    <w:rsid w:val="009D608D"/>
    <w:rsid w:val="009D7ACB"/>
    <w:rsid w:val="009E06F5"/>
    <w:rsid w:val="009E22B4"/>
    <w:rsid w:val="009E240B"/>
    <w:rsid w:val="009E34BA"/>
    <w:rsid w:val="009E77D9"/>
    <w:rsid w:val="009F4392"/>
    <w:rsid w:val="009F5EF8"/>
    <w:rsid w:val="009F6E81"/>
    <w:rsid w:val="009F74C9"/>
    <w:rsid w:val="00A00018"/>
    <w:rsid w:val="00A00CBF"/>
    <w:rsid w:val="00A034A5"/>
    <w:rsid w:val="00A03ABF"/>
    <w:rsid w:val="00A03B86"/>
    <w:rsid w:val="00A044AF"/>
    <w:rsid w:val="00A07980"/>
    <w:rsid w:val="00A109C9"/>
    <w:rsid w:val="00A13C21"/>
    <w:rsid w:val="00A13EDD"/>
    <w:rsid w:val="00A204F7"/>
    <w:rsid w:val="00A23ACB"/>
    <w:rsid w:val="00A241D7"/>
    <w:rsid w:val="00A24906"/>
    <w:rsid w:val="00A2524E"/>
    <w:rsid w:val="00A262A2"/>
    <w:rsid w:val="00A26883"/>
    <w:rsid w:val="00A27309"/>
    <w:rsid w:val="00A300DD"/>
    <w:rsid w:val="00A308C6"/>
    <w:rsid w:val="00A315AF"/>
    <w:rsid w:val="00A32EE7"/>
    <w:rsid w:val="00A34B9F"/>
    <w:rsid w:val="00A376E5"/>
    <w:rsid w:val="00A37967"/>
    <w:rsid w:val="00A41A08"/>
    <w:rsid w:val="00A444A5"/>
    <w:rsid w:val="00A5123B"/>
    <w:rsid w:val="00A51379"/>
    <w:rsid w:val="00A52324"/>
    <w:rsid w:val="00A5395E"/>
    <w:rsid w:val="00A53C3C"/>
    <w:rsid w:val="00A54AC3"/>
    <w:rsid w:val="00A54D87"/>
    <w:rsid w:val="00A60379"/>
    <w:rsid w:val="00A6061E"/>
    <w:rsid w:val="00A60F48"/>
    <w:rsid w:val="00A64AAE"/>
    <w:rsid w:val="00A64BD4"/>
    <w:rsid w:val="00A65FD1"/>
    <w:rsid w:val="00A6645C"/>
    <w:rsid w:val="00A704EF"/>
    <w:rsid w:val="00A705C9"/>
    <w:rsid w:val="00A70842"/>
    <w:rsid w:val="00A71B78"/>
    <w:rsid w:val="00A71D5C"/>
    <w:rsid w:val="00A72016"/>
    <w:rsid w:val="00A72772"/>
    <w:rsid w:val="00A72A41"/>
    <w:rsid w:val="00A73CAE"/>
    <w:rsid w:val="00A749B8"/>
    <w:rsid w:val="00A754E4"/>
    <w:rsid w:val="00A775C8"/>
    <w:rsid w:val="00A777AA"/>
    <w:rsid w:val="00A77EB0"/>
    <w:rsid w:val="00A804BA"/>
    <w:rsid w:val="00A87DF9"/>
    <w:rsid w:val="00A919F4"/>
    <w:rsid w:val="00A9247B"/>
    <w:rsid w:val="00A93F98"/>
    <w:rsid w:val="00A94EC5"/>
    <w:rsid w:val="00A95286"/>
    <w:rsid w:val="00A9614E"/>
    <w:rsid w:val="00AA350F"/>
    <w:rsid w:val="00AA5389"/>
    <w:rsid w:val="00AA773E"/>
    <w:rsid w:val="00AA7E4E"/>
    <w:rsid w:val="00AB081B"/>
    <w:rsid w:val="00AB1305"/>
    <w:rsid w:val="00AB141D"/>
    <w:rsid w:val="00AB1EBC"/>
    <w:rsid w:val="00AB2C9A"/>
    <w:rsid w:val="00AB4485"/>
    <w:rsid w:val="00AB4F04"/>
    <w:rsid w:val="00AB539D"/>
    <w:rsid w:val="00AB5B63"/>
    <w:rsid w:val="00AB6114"/>
    <w:rsid w:val="00AB6D56"/>
    <w:rsid w:val="00AC00F2"/>
    <w:rsid w:val="00AC0FA5"/>
    <w:rsid w:val="00AC1962"/>
    <w:rsid w:val="00AC2332"/>
    <w:rsid w:val="00AC27EA"/>
    <w:rsid w:val="00AC2CA0"/>
    <w:rsid w:val="00AC5030"/>
    <w:rsid w:val="00AC5149"/>
    <w:rsid w:val="00AC57A4"/>
    <w:rsid w:val="00AC7409"/>
    <w:rsid w:val="00AD3897"/>
    <w:rsid w:val="00AD3A5F"/>
    <w:rsid w:val="00AD3F06"/>
    <w:rsid w:val="00AD48DB"/>
    <w:rsid w:val="00AD4FB7"/>
    <w:rsid w:val="00AE0EA8"/>
    <w:rsid w:val="00AE1447"/>
    <w:rsid w:val="00AE1986"/>
    <w:rsid w:val="00AE5AE2"/>
    <w:rsid w:val="00AE6FD6"/>
    <w:rsid w:val="00AE7148"/>
    <w:rsid w:val="00AE78B2"/>
    <w:rsid w:val="00AF1472"/>
    <w:rsid w:val="00AF1B3E"/>
    <w:rsid w:val="00AF1FF3"/>
    <w:rsid w:val="00AF2982"/>
    <w:rsid w:val="00AF2E90"/>
    <w:rsid w:val="00AF3D14"/>
    <w:rsid w:val="00B014C8"/>
    <w:rsid w:val="00B03067"/>
    <w:rsid w:val="00B04C45"/>
    <w:rsid w:val="00B05332"/>
    <w:rsid w:val="00B06C96"/>
    <w:rsid w:val="00B074E1"/>
    <w:rsid w:val="00B07649"/>
    <w:rsid w:val="00B108FA"/>
    <w:rsid w:val="00B13974"/>
    <w:rsid w:val="00B2146B"/>
    <w:rsid w:val="00B2284B"/>
    <w:rsid w:val="00B23E44"/>
    <w:rsid w:val="00B23F02"/>
    <w:rsid w:val="00B24A05"/>
    <w:rsid w:val="00B305E9"/>
    <w:rsid w:val="00B32615"/>
    <w:rsid w:val="00B3274D"/>
    <w:rsid w:val="00B3326E"/>
    <w:rsid w:val="00B34D29"/>
    <w:rsid w:val="00B3511E"/>
    <w:rsid w:val="00B36534"/>
    <w:rsid w:val="00B3754A"/>
    <w:rsid w:val="00B37D5C"/>
    <w:rsid w:val="00B409C1"/>
    <w:rsid w:val="00B40E25"/>
    <w:rsid w:val="00B42C96"/>
    <w:rsid w:val="00B43987"/>
    <w:rsid w:val="00B45D7D"/>
    <w:rsid w:val="00B51220"/>
    <w:rsid w:val="00B53945"/>
    <w:rsid w:val="00B54C83"/>
    <w:rsid w:val="00B606C2"/>
    <w:rsid w:val="00B6113C"/>
    <w:rsid w:val="00B63EAE"/>
    <w:rsid w:val="00B6434D"/>
    <w:rsid w:val="00B64410"/>
    <w:rsid w:val="00B65629"/>
    <w:rsid w:val="00B65745"/>
    <w:rsid w:val="00B72A02"/>
    <w:rsid w:val="00B734E1"/>
    <w:rsid w:val="00B73F68"/>
    <w:rsid w:val="00B74BE3"/>
    <w:rsid w:val="00B755F9"/>
    <w:rsid w:val="00B76A6B"/>
    <w:rsid w:val="00B852B6"/>
    <w:rsid w:val="00B85540"/>
    <w:rsid w:val="00B86315"/>
    <w:rsid w:val="00B87A8A"/>
    <w:rsid w:val="00B92C71"/>
    <w:rsid w:val="00B93E29"/>
    <w:rsid w:val="00B94117"/>
    <w:rsid w:val="00B94680"/>
    <w:rsid w:val="00B94CD3"/>
    <w:rsid w:val="00B958CB"/>
    <w:rsid w:val="00B95EF5"/>
    <w:rsid w:val="00B9667A"/>
    <w:rsid w:val="00B96B27"/>
    <w:rsid w:val="00BA0A8B"/>
    <w:rsid w:val="00BA35D9"/>
    <w:rsid w:val="00BA368E"/>
    <w:rsid w:val="00BA4A28"/>
    <w:rsid w:val="00BA51D9"/>
    <w:rsid w:val="00BA5328"/>
    <w:rsid w:val="00BA5BD9"/>
    <w:rsid w:val="00BA5BE5"/>
    <w:rsid w:val="00BA63DA"/>
    <w:rsid w:val="00BB178D"/>
    <w:rsid w:val="00BB1F1F"/>
    <w:rsid w:val="00BB2301"/>
    <w:rsid w:val="00BB31CA"/>
    <w:rsid w:val="00BB3E4D"/>
    <w:rsid w:val="00BB3E96"/>
    <w:rsid w:val="00BB404E"/>
    <w:rsid w:val="00BB61AF"/>
    <w:rsid w:val="00BC1B12"/>
    <w:rsid w:val="00BC1CF2"/>
    <w:rsid w:val="00BC1E27"/>
    <w:rsid w:val="00BC4215"/>
    <w:rsid w:val="00BC557A"/>
    <w:rsid w:val="00BD08F2"/>
    <w:rsid w:val="00BD2A02"/>
    <w:rsid w:val="00BD4A05"/>
    <w:rsid w:val="00BD4EEC"/>
    <w:rsid w:val="00BD7236"/>
    <w:rsid w:val="00BE0FF5"/>
    <w:rsid w:val="00BE18BA"/>
    <w:rsid w:val="00BE3107"/>
    <w:rsid w:val="00BE3454"/>
    <w:rsid w:val="00BE6C8E"/>
    <w:rsid w:val="00BF0A03"/>
    <w:rsid w:val="00BF2A1A"/>
    <w:rsid w:val="00BF2D0F"/>
    <w:rsid w:val="00BF608E"/>
    <w:rsid w:val="00C0001C"/>
    <w:rsid w:val="00C004A6"/>
    <w:rsid w:val="00C006C4"/>
    <w:rsid w:val="00C047AA"/>
    <w:rsid w:val="00C04B4A"/>
    <w:rsid w:val="00C06BA9"/>
    <w:rsid w:val="00C072FB"/>
    <w:rsid w:val="00C11DE7"/>
    <w:rsid w:val="00C1423C"/>
    <w:rsid w:val="00C161FF"/>
    <w:rsid w:val="00C1718B"/>
    <w:rsid w:val="00C2054E"/>
    <w:rsid w:val="00C22AE5"/>
    <w:rsid w:val="00C23AC5"/>
    <w:rsid w:val="00C23CBF"/>
    <w:rsid w:val="00C23F0F"/>
    <w:rsid w:val="00C26D07"/>
    <w:rsid w:val="00C301FF"/>
    <w:rsid w:val="00C307D3"/>
    <w:rsid w:val="00C32CD6"/>
    <w:rsid w:val="00C3327F"/>
    <w:rsid w:val="00C346B8"/>
    <w:rsid w:val="00C40EDC"/>
    <w:rsid w:val="00C430FC"/>
    <w:rsid w:val="00C449C7"/>
    <w:rsid w:val="00C457C4"/>
    <w:rsid w:val="00C45A07"/>
    <w:rsid w:val="00C47A3A"/>
    <w:rsid w:val="00C51236"/>
    <w:rsid w:val="00C51673"/>
    <w:rsid w:val="00C53C1D"/>
    <w:rsid w:val="00C5544A"/>
    <w:rsid w:val="00C5663A"/>
    <w:rsid w:val="00C56C26"/>
    <w:rsid w:val="00C571C6"/>
    <w:rsid w:val="00C6279B"/>
    <w:rsid w:val="00C66E41"/>
    <w:rsid w:val="00C6762C"/>
    <w:rsid w:val="00C71382"/>
    <w:rsid w:val="00C71474"/>
    <w:rsid w:val="00C7159A"/>
    <w:rsid w:val="00C71AEF"/>
    <w:rsid w:val="00C72211"/>
    <w:rsid w:val="00C72F07"/>
    <w:rsid w:val="00C7486D"/>
    <w:rsid w:val="00C7518E"/>
    <w:rsid w:val="00C75F06"/>
    <w:rsid w:val="00C768CD"/>
    <w:rsid w:val="00C76C63"/>
    <w:rsid w:val="00C773A4"/>
    <w:rsid w:val="00C77E01"/>
    <w:rsid w:val="00C839E2"/>
    <w:rsid w:val="00C84E28"/>
    <w:rsid w:val="00C85027"/>
    <w:rsid w:val="00C8518D"/>
    <w:rsid w:val="00C85ABD"/>
    <w:rsid w:val="00C86325"/>
    <w:rsid w:val="00C93F3F"/>
    <w:rsid w:val="00C95192"/>
    <w:rsid w:val="00C95A4C"/>
    <w:rsid w:val="00C97FA3"/>
    <w:rsid w:val="00CA020D"/>
    <w:rsid w:val="00CA2260"/>
    <w:rsid w:val="00CA2C4D"/>
    <w:rsid w:val="00CA4D63"/>
    <w:rsid w:val="00CA6608"/>
    <w:rsid w:val="00CA7526"/>
    <w:rsid w:val="00CA7680"/>
    <w:rsid w:val="00CB0105"/>
    <w:rsid w:val="00CB06CB"/>
    <w:rsid w:val="00CB2A97"/>
    <w:rsid w:val="00CB3AC9"/>
    <w:rsid w:val="00CB6C58"/>
    <w:rsid w:val="00CC0569"/>
    <w:rsid w:val="00CC3627"/>
    <w:rsid w:val="00CC4A54"/>
    <w:rsid w:val="00CC7145"/>
    <w:rsid w:val="00CC7437"/>
    <w:rsid w:val="00CC7D60"/>
    <w:rsid w:val="00CD0E92"/>
    <w:rsid w:val="00CD21D2"/>
    <w:rsid w:val="00CD2822"/>
    <w:rsid w:val="00CD3668"/>
    <w:rsid w:val="00CD5008"/>
    <w:rsid w:val="00CD52F6"/>
    <w:rsid w:val="00CD65ED"/>
    <w:rsid w:val="00CD76D5"/>
    <w:rsid w:val="00CE0322"/>
    <w:rsid w:val="00CE08C2"/>
    <w:rsid w:val="00CE13B3"/>
    <w:rsid w:val="00CE1756"/>
    <w:rsid w:val="00CE2300"/>
    <w:rsid w:val="00CE2C13"/>
    <w:rsid w:val="00CE5396"/>
    <w:rsid w:val="00CE7980"/>
    <w:rsid w:val="00CF0EB4"/>
    <w:rsid w:val="00CF0F38"/>
    <w:rsid w:val="00CF0F6C"/>
    <w:rsid w:val="00CF1CC5"/>
    <w:rsid w:val="00CF2A3B"/>
    <w:rsid w:val="00CF2C24"/>
    <w:rsid w:val="00CF2D0B"/>
    <w:rsid w:val="00CF464A"/>
    <w:rsid w:val="00CF62DB"/>
    <w:rsid w:val="00CF7853"/>
    <w:rsid w:val="00D00BAD"/>
    <w:rsid w:val="00D02F8D"/>
    <w:rsid w:val="00D02FC3"/>
    <w:rsid w:val="00D0303A"/>
    <w:rsid w:val="00D04122"/>
    <w:rsid w:val="00D0528C"/>
    <w:rsid w:val="00D0747A"/>
    <w:rsid w:val="00D107D1"/>
    <w:rsid w:val="00D10C0B"/>
    <w:rsid w:val="00D123E7"/>
    <w:rsid w:val="00D13F5B"/>
    <w:rsid w:val="00D14355"/>
    <w:rsid w:val="00D147DA"/>
    <w:rsid w:val="00D21AB8"/>
    <w:rsid w:val="00D242B6"/>
    <w:rsid w:val="00D25357"/>
    <w:rsid w:val="00D26A2C"/>
    <w:rsid w:val="00D26E14"/>
    <w:rsid w:val="00D32279"/>
    <w:rsid w:val="00D330FA"/>
    <w:rsid w:val="00D332D8"/>
    <w:rsid w:val="00D33626"/>
    <w:rsid w:val="00D36B82"/>
    <w:rsid w:val="00D37CED"/>
    <w:rsid w:val="00D37EC1"/>
    <w:rsid w:val="00D40AEA"/>
    <w:rsid w:val="00D4494F"/>
    <w:rsid w:val="00D459FE"/>
    <w:rsid w:val="00D472D6"/>
    <w:rsid w:val="00D47BA8"/>
    <w:rsid w:val="00D513D7"/>
    <w:rsid w:val="00D51B96"/>
    <w:rsid w:val="00D527F5"/>
    <w:rsid w:val="00D54A5D"/>
    <w:rsid w:val="00D608E5"/>
    <w:rsid w:val="00D60FE8"/>
    <w:rsid w:val="00D620A4"/>
    <w:rsid w:val="00D620CD"/>
    <w:rsid w:val="00D62842"/>
    <w:rsid w:val="00D629B2"/>
    <w:rsid w:val="00D62C46"/>
    <w:rsid w:val="00D64D55"/>
    <w:rsid w:val="00D657E7"/>
    <w:rsid w:val="00D66F3C"/>
    <w:rsid w:val="00D67D88"/>
    <w:rsid w:val="00D67E23"/>
    <w:rsid w:val="00D67F07"/>
    <w:rsid w:val="00D710F0"/>
    <w:rsid w:val="00D71B20"/>
    <w:rsid w:val="00D7274F"/>
    <w:rsid w:val="00D749A7"/>
    <w:rsid w:val="00D75A31"/>
    <w:rsid w:val="00D8020A"/>
    <w:rsid w:val="00D808B8"/>
    <w:rsid w:val="00D81753"/>
    <w:rsid w:val="00D82252"/>
    <w:rsid w:val="00D824B3"/>
    <w:rsid w:val="00D83842"/>
    <w:rsid w:val="00D843CA"/>
    <w:rsid w:val="00D84687"/>
    <w:rsid w:val="00D85E88"/>
    <w:rsid w:val="00D90901"/>
    <w:rsid w:val="00D92809"/>
    <w:rsid w:val="00D96439"/>
    <w:rsid w:val="00D97EE1"/>
    <w:rsid w:val="00DA0646"/>
    <w:rsid w:val="00DA2D6D"/>
    <w:rsid w:val="00DA3800"/>
    <w:rsid w:val="00DA38E1"/>
    <w:rsid w:val="00DA4ABF"/>
    <w:rsid w:val="00DA64E3"/>
    <w:rsid w:val="00DB1C45"/>
    <w:rsid w:val="00DB671B"/>
    <w:rsid w:val="00DB7CCC"/>
    <w:rsid w:val="00DC223A"/>
    <w:rsid w:val="00DC3230"/>
    <w:rsid w:val="00DC3E75"/>
    <w:rsid w:val="00DC41C9"/>
    <w:rsid w:val="00DC6848"/>
    <w:rsid w:val="00DC7858"/>
    <w:rsid w:val="00DC7F6F"/>
    <w:rsid w:val="00DD040C"/>
    <w:rsid w:val="00DD2139"/>
    <w:rsid w:val="00DD27D2"/>
    <w:rsid w:val="00DD3195"/>
    <w:rsid w:val="00DD46BC"/>
    <w:rsid w:val="00DD64CB"/>
    <w:rsid w:val="00DD7479"/>
    <w:rsid w:val="00DD77AE"/>
    <w:rsid w:val="00DE02EF"/>
    <w:rsid w:val="00DE7AF0"/>
    <w:rsid w:val="00DF02A5"/>
    <w:rsid w:val="00DF0B8D"/>
    <w:rsid w:val="00DF1B9B"/>
    <w:rsid w:val="00DF60FD"/>
    <w:rsid w:val="00DF65F4"/>
    <w:rsid w:val="00DF6E8E"/>
    <w:rsid w:val="00DF7DF3"/>
    <w:rsid w:val="00E006C3"/>
    <w:rsid w:val="00E00C68"/>
    <w:rsid w:val="00E00F47"/>
    <w:rsid w:val="00E01982"/>
    <w:rsid w:val="00E0460E"/>
    <w:rsid w:val="00E0516D"/>
    <w:rsid w:val="00E10289"/>
    <w:rsid w:val="00E10F62"/>
    <w:rsid w:val="00E11E46"/>
    <w:rsid w:val="00E120C3"/>
    <w:rsid w:val="00E204D9"/>
    <w:rsid w:val="00E24CB4"/>
    <w:rsid w:val="00E24F1B"/>
    <w:rsid w:val="00E260FA"/>
    <w:rsid w:val="00E26DA0"/>
    <w:rsid w:val="00E31FB2"/>
    <w:rsid w:val="00E33D3B"/>
    <w:rsid w:val="00E3552C"/>
    <w:rsid w:val="00E3625C"/>
    <w:rsid w:val="00E367E3"/>
    <w:rsid w:val="00E37795"/>
    <w:rsid w:val="00E408E0"/>
    <w:rsid w:val="00E40E63"/>
    <w:rsid w:val="00E42B55"/>
    <w:rsid w:val="00E4544D"/>
    <w:rsid w:val="00E464FE"/>
    <w:rsid w:val="00E46D5A"/>
    <w:rsid w:val="00E4751A"/>
    <w:rsid w:val="00E51224"/>
    <w:rsid w:val="00E518E5"/>
    <w:rsid w:val="00E5287A"/>
    <w:rsid w:val="00E52BC2"/>
    <w:rsid w:val="00E52C9F"/>
    <w:rsid w:val="00E53A6E"/>
    <w:rsid w:val="00E53B4A"/>
    <w:rsid w:val="00E54A1F"/>
    <w:rsid w:val="00E54AF2"/>
    <w:rsid w:val="00E57638"/>
    <w:rsid w:val="00E60A60"/>
    <w:rsid w:val="00E62537"/>
    <w:rsid w:val="00E6359A"/>
    <w:rsid w:val="00E63FD0"/>
    <w:rsid w:val="00E66D16"/>
    <w:rsid w:val="00E67F91"/>
    <w:rsid w:val="00E729DB"/>
    <w:rsid w:val="00E7316E"/>
    <w:rsid w:val="00E76606"/>
    <w:rsid w:val="00E77520"/>
    <w:rsid w:val="00E77A36"/>
    <w:rsid w:val="00E80108"/>
    <w:rsid w:val="00E8422C"/>
    <w:rsid w:val="00E85900"/>
    <w:rsid w:val="00E861E3"/>
    <w:rsid w:val="00E86239"/>
    <w:rsid w:val="00E86F54"/>
    <w:rsid w:val="00E90433"/>
    <w:rsid w:val="00E914A1"/>
    <w:rsid w:val="00E917B1"/>
    <w:rsid w:val="00E92B2F"/>
    <w:rsid w:val="00E937F1"/>
    <w:rsid w:val="00E94959"/>
    <w:rsid w:val="00E976C1"/>
    <w:rsid w:val="00EA0423"/>
    <w:rsid w:val="00EA13C0"/>
    <w:rsid w:val="00EA1B7B"/>
    <w:rsid w:val="00EA236F"/>
    <w:rsid w:val="00EA2CDC"/>
    <w:rsid w:val="00EA6044"/>
    <w:rsid w:val="00EA6E37"/>
    <w:rsid w:val="00EA7308"/>
    <w:rsid w:val="00EB137A"/>
    <w:rsid w:val="00EB18AC"/>
    <w:rsid w:val="00EB26F4"/>
    <w:rsid w:val="00EB3F8C"/>
    <w:rsid w:val="00EB5822"/>
    <w:rsid w:val="00EB7EFB"/>
    <w:rsid w:val="00EC01B5"/>
    <w:rsid w:val="00EC113C"/>
    <w:rsid w:val="00EC179F"/>
    <w:rsid w:val="00EC1CCB"/>
    <w:rsid w:val="00EC20F8"/>
    <w:rsid w:val="00EC2AF2"/>
    <w:rsid w:val="00EC3DA1"/>
    <w:rsid w:val="00EC49EA"/>
    <w:rsid w:val="00EC5625"/>
    <w:rsid w:val="00EC65D6"/>
    <w:rsid w:val="00ED0B18"/>
    <w:rsid w:val="00ED247A"/>
    <w:rsid w:val="00ED32ED"/>
    <w:rsid w:val="00ED4BF9"/>
    <w:rsid w:val="00ED5956"/>
    <w:rsid w:val="00EE285E"/>
    <w:rsid w:val="00EE2982"/>
    <w:rsid w:val="00EE490B"/>
    <w:rsid w:val="00EE4C59"/>
    <w:rsid w:val="00EE65DD"/>
    <w:rsid w:val="00EE6B38"/>
    <w:rsid w:val="00EF15E6"/>
    <w:rsid w:val="00EF1E74"/>
    <w:rsid w:val="00EF28F2"/>
    <w:rsid w:val="00EF453A"/>
    <w:rsid w:val="00EF64B7"/>
    <w:rsid w:val="00EF705D"/>
    <w:rsid w:val="00EF738A"/>
    <w:rsid w:val="00F05E7A"/>
    <w:rsid w:val="00F066E3"/>
    <w:rsid w:val="00F06F05"/>
    <w:rsid w:val="00F11160"/>
    <w:rsid w:val="00F1292C"/>
    <w:rsid w:val="00F13D64"/>
    <w:rsid w:val="00F15AEE"/>
    <w:rsid w:val="00F207B1"/>
    <w:rsid w:val="00F20B1F"/>
    <w:rsid w:val="00F20F2B"/>
    <w:rsid w:val="00F24ACA"/>
    <w:rsid w:val="00F25DAA"/>
    <w:rsid w:val="00F26170"/>
    <w:rsid w:val="00F2681C"/>
    <w:rsid w:val="00F27C26"/>
    <w:rsid w:val="00F31657"/>
    <w:rsid w:val="00F316E5"/>
    <w:rsid w:val="00F323F2"/>
    <w:rsid w:val="00F3328F"/>
    <w:rsid w:val="00F33C7A"/>
    <w:rsid w:val="00F33D4F"/>
    <w:rsid w:val="00F34D64"/>
    <w:rsid w:val="00F34E20"/>
    <w:rsid w:val="00F354A0"/>
    <w:rsid w:val="00F35EAD"/>
    <w:rsid w:val="00F3758A"/>
    <w:rsid w:val="00F37FDA"/>
    <w:rsid w:val="00F40892"/>
    <w:rsid w:val="00F41CC1"/>
    <w:rsid w:val="00F42051"/>
    <w:rsid w:val="00F4250F"/>
    <w:rsid w:val="00F433EE"/>
    <w:rsid w:val="00F44433"/>
    <w:rsid w:val="00F4469F"/>
    <w:rsid w:val="00F4586E"/>
    <w:rsid w:val="00F4718E"/>
    <w:rsid w:val="00F500BC"/>
    <w:rsid w:val="00F52A13"/>
    <w:rsid w:val="00F52A90"/>
    <w:rsid w:val="00F52F79"/>
    <w:rsid w:val="00F54126"/>
    <w:rsid w:val="00F569BC"/>
    <w:rsid w:val="00F6039A"/>
    <w:rsid w:val="00F627A4"/>
    <w:rsid w:val="00F74F28"/>
    <w:rsid w:val="00F81FD2"/>
    <w:rsid w:val="00F82E68"/>
    <w:rsid w:val="00F839D5"/>
    <w:rsid w:val="00F83B11"/>
    <w:rsid w:val="00F83F33"/>
    <w:rsid w:val="00F850F0"/>
    <w:rsid w:val="00F8629F"/>
    <w:rsid w:val="00F862FB"/>
    <w:rsid w:val="00F9263F"/>
    <w:rsid w:val="00F93358"/>
    <w:rsid w:val="00F957D0"/>
    <w:rsid w:val="00F97BB6"/>
    <w:rsid w:val="00FA0004"/>
    <w:rsid w:val="00FA1D0C"/>
    <w:rsid w:val="00FA1E2C"/>
    <w:rsid w:val="00FA7173"/>
    <w:rsid w:val="00FA71B7"/>
    <w:rsid w:val="00FB06D9"/>
    <w:rsid w:val="00FB121D"/>
    <w:rsid w:val="00FB461E"/>
    <w:rsid w:val="00FB6064"/>
    <w:rsid w:val="00FB6508"/>
    <w:rsid w:val="00FB6B8B"/>
    <w:rsid w:val="00FB71B0"/>
    <w:rsid w:val="00FB74C0"/>
    <w:rsid w:val="00FC01CD"/>
    <w:rsid w:val="00FC2462"/>
    <w:rsid w:val="00FC5DA8"/>
    <w:rsid w:val="00FC5F3A"/>
    <w:rsid w:val="00FD16D3"/>
    <w:rsid w:val="00FD67CF"/>
    <w:rsid w:val="00FE19A1"/>
    <w:rsid w:val="00FE5393"/>
    <w:rsid w:val="00FE55F3"/>
    <w:rsid w:val="00FE5B71"/>
    <w:rsid w:val="00FF0DFC"/>
    <w:rsid w:val="00FF385E"/>
    <w:rsid w:val="00FF5DBB"/>
    <w:rsid w:val="00FF60F6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933FC500-2511-42D8-8084-CC8C1F1E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3C3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CC36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locked/>
    <w:rsid w:val="002F7EA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839E2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C839E2"/>
    <w:rPr>
      <w:rFonts w:ascii="Times New Roman" w:hAnsi="Times New Roman" w:cs="Times New Roman"/>
      <w:b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BF2D0F"/>
    <w:pPr>
      <w:spacing w:before="100" w:beforeAutospacing="1" w:after="100" w:afterAutospacing="1" w:line="240" w:lineRule="auto"/>
    </w:pPr>
    <w:rPr>
      <w:rFonts w:ascii="Verdana" w:eastAsia="Times New Roman" w:hAnsi="Verdana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1A58BE"/>
    <w:pPr>
      <w:ind w:left="720"/>
      <w:contextualSpacing/>
    </w:pPr>
  </w:style>
  <w:style w:type="character" w:styleId="Hypertextovodkaz">
    <w:name w:val="Hyperlink"/>
    <w:uiPriority w:val="99"/>
    <w:rsid w:val="00B65745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rsid w:val="00DA64E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A64E3"/>
    <w:pPr>
      <w:spacing w:after="220" w:line="240" w:lineRule="auto"/>
    </w:pPr>
    <w:rPr>
      <w:rFonts w:ascii="Arial" w:eastAsia="Times New Roman" w:hAnsi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DA64E3"/>
    <w:rPr>
      <w:rFonts w:ascii="Arial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DA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A64E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1A6869"/>
    <w:pPr>
      <w:spacing w:after="120" w:line="480" w:lineRule="auto"/>
    </w:pPr>
    <w:rPr>
      <w:rFonts w:ascii="Arial" w:eastAsia="Times New Roman" w:hAnsi="Arial"/>
    </w:rPr>
  </w:style>
  <w:style w:type="character" w:customStyle="1" w:styleId="Zkladntext2Char">
    <w:name w:val="Základní text 2 Char"/>
    <w:link w:val="Zkladntext2"/>
    <w:uiPriority w:val="99"/>
    <w:semiHidden/>
    <w:locked/>
    <w:rsid w:val="001A6869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047AA"/>
    <w:pPr>
      <w:spacing w:after="200" w:line="276" w:lineRule="auto"/>
    </w:pPr>
    <w:rPr>
      <w:rFonts w:ascii="Calibri" w:eastAsia="Calibri" w:hAnsi="Calibri"/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2909E3"/>
    <w:rPr>
      <w:rFonts w:ascii="Arial" w:hAnsi="Arial" w:cs="Times New Roman"/>
      <w:b/>
      <w:bCs/>
      <w:sz w:val="20"/>
      <w:szCs w:val="20"/>
      <w:lang w:eastAsia="en-US"/>
    </w:rPr>
  </w:style>
  <w:style w:type="table" w:styleId="Mkatabulky">
    <w:name w:val="Table Grid"/>
    <w:basedOn w:val="Normlntabulka"/>
    <w:uiPriority w:val="59"/>
    <w:locked/>
    <w:rsid w:val="003D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34656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4656B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34656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4656B"/>
    <w:rPr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D56C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semiHidden/>
    <w:rsid w:val="006D56CD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Nadpis3Char">
    <w:name w:val="Nadpis 3 Char"/>
    <w:link w:val="Nadpis3"/>
    <w:rsid w:val="002F7EA4"/>
    <w:rPr>
      <w:rFonts w:ascii="Arial" w:eastAsia="Times New Roman" w:hAnsi="Arial" w:cs="Arial"/>
      <w:b/>
      <w:bCs/>
      <w:sz w:val="26"/>
      <w:szCs w:val="26"/>
    </w:rPr>
  </w:style>
  <w:style w:type="character" w:customStyle="1" w:styleId="StylLucidaSansUnicode8b">
    <w:name w:val="Styl Lucida Sans Unicode 8 b."/>
    <w:rsid w:val="002F7EA4"/>
    <w:rPr>
      <w:rFonts w:ascii="Lucida Sans Unicode" w:hAnsi="Lucida Sans Unicode" w:cs="Lucida Sans Unicode" w:hint="default"/>
      <w:b/>
      <w:bCs/>
      <w:sz w:val="16"/>
      <w:szCs w:val="16"/>
    </w:rPr>
  </w:style>
  <w:style w:type="paragraph" w:customStyle="1" w:styleId="podpis">
    <w:name w:val="podpis"/>
    <w:basedOn w:val="Normln"/>
    <w:qFormat/>
    <w:rsid w:val="0062152C"/>
    <w:pPr>
      <w:keepNext/>
      <w:spacing w:after="0" w:line="240" w:lineRule="auto"/>
      <w:contextualSpacing/>
      <w:jc w:val="center"/>
    </w:pPr>
    <w:rPr>
      <w:rFonts w:ascii="Arial" w:hAnsi="Arial"/>
    </w:rPr>
  </w:style>
  <w:style w:type="paragraph" w:customStyle="1" w:styleId="pole">
    <w:name w:val="pole"/>
    <w:basedOn w:val="Normln"/>
    <w:link w:val="poleChar"/>
    <w:qFormat/>
    <w:rsid w:val="0078021B"/>
    <w:pPr>
      <w:tabs>
        <w:tab w:val="left" w:pos="1701"/>
      </w:tabs>
      <w:spacing w:after="0" w:line="240" w:lineRule="auto"/>
      <w:ind w:left="1701" w:hanging="1701"/>
    </w:pPr>
    <w:rPr>
      <w:rFonts w:ascii="Arial" w:hAnsi="Arial"/>
      <w:lang w:val="x-none"/>
    </w:rPr>
  </w:style>
  <w:style w:type="paragraph" w:customStyle="1" w:styleId="slostrany">
    <w:name w:val="číslo strany"/>
    <w:basedOn w:val="Normln"/>
    <w:qFormat/>
    <w:rsid w:val="0078021B"/>
    <w:pPr>
      <w:spacing w:before="160" w:after="0" w:line="240" w:lineRule="auto"/>
      <w:jc w:val="center"/>
    </w:pPr>
    <w:rPr>
      <w:rFonts w:ascii="Arial" w:hAnsi="Arial"/>
      <w:sz w:val="16"/>
    </w:rPr>
  </w:style>
  <w:style w:type="paragraph" w:customStyle="1" w:styleId="przdndek">
    <w:name w:val="prázdný řádek"/>
    <w:basedOn w:val="Normln"/>
    <w:qFormat/>
    <w:rsid w:val="0078021B"/>
    <w:pPr>
      <w:spacing w:after="0" w:line="240" w:lineRule="auto"/>
      <w:jc w:val="both"/>
    </w:pPr>
    <w:rPr>
      <w:rFonts w:ascii="Arial" w:hAnsi="Arial"/>
    </w:rPr>
  </w:style>
  <w:style w:type="paragraph" w:customStyle="1" w:styleId="adresa">
    <w:name w:val="adresa"/>
    <w:basedOn w:val="Normln"/>
    <w:qFormat/>
    <w:rsid w:val="0078021B"/>
    <w:pPr>
      <w:spacing w:after="0" w:line="240" w:lineRule="auto"/>
      <w:jc w:val="both"/>
    </w:pPr>
    <w:rPr>
      <w:rFonts w:ascii="Arial" w:hAnsi="Arial"/>
      <w:b/>
    </w:rPr>
  </w:style>
  <w:style w:type="paragraph" w:customStyle="1" w:styleId="nadpis-smlouva">
    <w:name w:val="nadpis - smlouva ..."/>
    <w:basedOn w:val="Normln"/>
    <w:qFormat/>
    <w:rsid w:val="0078021B"/>
    <w:pPr>
      <w:spacing w:after="0" w:line="240" w:lineRule="auto"/>
      <w:jc w:val="center"/>
    </w:pPr>
    <w:rPr>
      <w:rFonts w:ascii="Arial" w:hAnsi="Arial"/>
      <w:b/>
      <w:caps/>
      <w:sz w:val="28"/>
    </w:rPr>
  </w:style>
  <w:style w:type="paragraph" w:customStyle="1" w:styleId="hlavika">
    <w:name w:val="hlavička"/>
    <w:basedOn w:val="przdndek"/>
    <w:qFormat/>
    <w:rsid w:val="0078021B"/>
    <w:pPr>
      <w:spacing w:after="220"/>
    </w:pPr>
    <w:rPr>
      <w:sz w:val="18"/>
    </w:rPr>
  </w:style>
  <w:style w:type="character" w:customStyle="1" w:styleId="Nadpis1Char">
    <w:name w:val="Nadpis 1 Char"/>
    <w:link w:val="Nadpis1"/>
    <w:rsid w:val="00CC362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CC36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semiHidden/>
    <w:rsid w:val="00CC3627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CC3627"/>
    <w:rPr>
      <w:vertAlign w:val="superscript"/>
    </w:rPr>
  </w:style>
  <w:style w:type="paragraph" w:customStyle="1" w:styleId="nadpis-bod">
    <w:name w:val="nadpis - bod"/>
    <w:basedOn w:val="nadpis-smlouva"/>
    <w:qFormat/>
    <w:rsid w:val="004000BE"/>
    <w:pPr>
      <w:spacing w:before="680" w:after="220"/>
      <w:jc w:val="left"/>
    </w:pPr>
    <w:rPr>
      <w:caps w:val="0"/>
      <w:sz w:val="24"/>
    </w:rPr>
  </w:style>
  <w:style w:type="paragraph" w:customStyle="1" w:styleId="Normlnodstavec">
    <w:name w:val="Normální odstavec"/>
    <w:basedOn w:val="Normln"/>
    <w:rsid w:val="004000BE"/>
    <w:pPr>
      <w:spacing w:after="240" w:line="240" w:lineRule="auto"/>
      <w:jc w:val="both"/>
    </w:pPr>
    <w:rPr>
      <w:rFonts w:ascii="Arial" w:eastAsia="Times New Roman" w:hAnsi="Arial"/>
      <w:szCs w:val="20"/>
      <w:lang w:val="en-GB" w:eastAsia="cs-CZ"/>
    </w:rPr>
  </w:style>
  <w:style w:type="paragraph" w:customStyle="1" w:styleId="odrzka">
    <w:name w:val="odrázka"/>
    <w:basedOn w:val="Normln"/>
    <w:rsid w:val="004000BE"/>
    <w:pPr>
      <w:numPr>
        <w:numId w:val="83"/>
      </w:num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poleChar">
    <w:name w:val="pole Char"/>
    <w:link w:val="pole"/>
    <w:rsid w:val="004000BE"/>
    <w:rPr>
      <w:rFonts w:ascii="Arial" w:hAnsi="Arial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63FD2"/>
    <w:rPr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2F57E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9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oh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88726-064A-49D5-ACFA-600A5DE1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1241</Words>
  <Characters>7260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Jednotná Programpravidla pro poskytování finančních prostředků vyčleněných z rozpočtu Ústeckého kraje na dotační programyoblasti podpory administrované odborem životního prostředí a zemědělství Krajského úřadu Ústeckého kraje (dále jen Pravidla“Program“)</vt:lpstr>
    </vt:vector>
  </TitlesOfParts>
  <Company>Krajský úřad Ústeckého kraje</Company>
  <LinksUpToDate>false</LinksUpToDate>
  <CharactersWithSpaces>8485</CharactersWithSpaces>
  <SharedDoc>false</SharedDoc>
  <HLinks>
    <vt:vector size="6" baseType="variant">
      <vt:variant>
        <vt:i4>6422575</vt:i4>
      </vt:variant>
      <vt:variant>
        <vt:i4>0</vt:i4>
      </vt:variant>
      <vt:variant>
        <vt:i4>0</vt:i4>
      </vt:variant>
      <vt:variant>
        <vt:i4>5</vt:i4>
      </vt:variant>
      <vt:variant>
        <vt:lpwstr>http://www.uohs.cz/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Jednotná Programpravidla pro poskytování finančních prostředků vyčleněných z rozpočtu Ústeckého kraje na dotační programyoblasti podpory administrované odborem životního prostředí a zemědělství Krajského úřadu Ústeckého kraje (dále jen Pravidla“Program“)</dc:title>
  <dc:subject/>
  <dc:creator>skorpilova.k</dc:creator>
  <cp:keywords/>
  <cp:lastModifiedBy>Petra Razáková</cp:lastModifiedBy>
  <cp:revision>7</cp:revision>
  <cp:lastPrinted>2021-06-01T11:01:00Z</cp:lastPrinted>
  <dcterms:created xsi:type="dcterms:W3CDTF">2021-06-01T11:05:00Z</dcterms:created>
  <dcterms:modified xsi:type="dcterms:W3CDTF">2023-01-30T12:16:00Z</dcterms:modified>
</cp:coreProperties>
</file>